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A1" w:rsidRPr="00784BC5" w:rsidRDefault="008968A1" w:rsidP="008968A1">
      <w:pPr>
        <w:jc w:val="center"/>
        <w:rPr>
          <w:b/>
          <w:sz w:val="32"/>
          <w:szCs w:val="32"/>
        </w:rPr>
      </w:pPr>
      <w:r w:rsidRPr="00784BC5">
        <w:rPr>
          <w:b/>
          <w:sz w:val="32"/>
          <w:szCs w:val="32"/>
        </w:rPr>
        <w:t>СОВЕТ ДЕПУТАТОВ</w:t>
      </w:r>
    </w:p>
    <w:p w:rsidR="008968A1" w:rsidRPr="00784BC5" w:rsidRDefault="008968A1" w:rsidP="008968A1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МУНИЦИПАЛЬНОГО ОБРАЗОВАНИЯ БЛАГОДАРОВСКИЙ СЕЛЬСОВЕТ</w:t>
      </w:r>
    </w:p>
    <w:p w:rsidR="008968A1" w:rsidRPr="00784BC5" w:rsidRDefault="008968A1" w:rsidP="008968A1">
      <w:pPr>
        <w:jc w:val="center"/>
        <w:rPr>
          <w:sz w:val="28"/>
          <w:szCs w:val="28"/>
        </w:rPr>
      </w:pPr>
      <w:r w:rsidRPr="00784BC5">
        <w:rPr>
          <w:sz w:val="28"/>
          <w:szCs w:val="28"/>
        </w:rPr>
        <w:t>БУГУРУСЛАНСКОГО РАЙОНА ОРЕНБУРГСКОЙ ОБЛАСТИ</w:t>
      </w:r>
    </w:p>
    <w:p w:rsidR="008968A1" w:rsidRPr="00784BC5" w:rsidRDefault="008968A1" w:rsidP="008968A1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>третий созыв</w:t>
      </w:r>
    </w:p>
    <w:p w:rsidR="008968A1" w:rsidRPr="00784BC5" w:rsidRDefault="008968A1" w:rsidP="008968A1">
      <w:pPr>
        <w:jc w:val="center"/>
        <w:rPr>
          <w:b/>
          <w:sz w:val="28"/>
          <w:szCs w:val="28"/>
        </w:rPr>
      </w:pPr>
    </w:p>
    <w:p w:rsidR="008968A1" w:rsidRPr="00784BC5" w:rsidRDefault="008968A1" w:rsidP="008968A1">
      <w:pPr>
        <w:jc w:val="center"/>
        <w:rPr>
          <w:b/>
          <w:sz w:val="28"/>
          <w:szCs w:val="28"/>
        </w:rPr>
      </w:pPr>
      <w:r w:rsidRPr="00784BC5">
        <w:rPr>
          <w:b/>
          <w:sz w:val="28"/>
          <w:szCs w:val="28"/>
        </w:rPr>
        <w:t xml:space="preserve"> РЕШЕНИЕ</w:t>
      </w:r>
    </w:p>
    <w:p w:rsidR="008968A1" w:rsidRPr="00784BC5" w:rsidRDefault="008968A1" w:rsidP="008968A1">
      <w:pPr>
        <w:jc w:val="center"/>
        <w:rPr>
          <w:sz w:val="28"/>
          <w:szCs w:val="28"/>
        </w:rPr>
      </w:pPr>
    </w:p>
    <w:p w:rsidR="008968A1" w:rsidRDefault="008968A1" w:rsidP="008968A1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Pr="00784BC5">
        <w:rPr>
          <w:sz w:val="28"/>
          <w:szCs w:val="28"/>
        </w:rPr>
        <w:t xml:space="preserve">.2018                                  c. Благодаровка               </w:t>
      </w:r>
      <w:r>
        <w:rPr>
          <w:sz w:val="28"/>
          <w:szCs w:val="28"/>
        </w:rPr>
        <w:t xml:space="preserve">                         №  109</w:t>
      </w:r>
      <w:r w:rsidRPr="00784BC5">
        <w:rPr>
          <w:sz w:val="28"/>
          <w:szCs w:val="28"/>
        </w:rPr>
        <w:t xml:space="preserve">  </w:t>
      </w:r>
    </w:p>
    <w:p w:rsidR="008968A1" w:rsidRDefault="008968A1" w:rsidP="008968A1">
      <w:pPr>
        <w:rPr>
          <w:sz w:val="28"/>
          <w:szCs w:val="28"/>
        </w:rPr>
      </w:pPr>
    </w:p>
    <w:p w:rsidR="008968A1" w:rsidRPr="00595E0A" w:rsidRDefault="008968A1" w:rsidP="008968A1">
      <w:pPr>
        <w:widowControl w:val="0"/>
        <w:suppressAutoHyphens/>
        <w:rPr>
          <w:kern w:val="2"/>
          <w:sz w:val="24"/>
          <w:szCs w:val="24"/>
          <w:lang w:eastAsia="x-none"/>
        </w:rPr>
      </w:pPr>
    </w:p>
    <w:p w:rsidR="008968A1" w:rsidRDefault="008968A1" w:rsidP="008968A1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О внесении изменений в </w:t>
      </w:r>
      <w:r>
        <w:rPr>
          <w:kern w:val="2"/>
          <w:sz w:val="28"/>
          <w:szCs w:val="28"/>
          <w:lang w:eastAsia="x-none"/>
        </w:rPr>
        <w:t>«</w:t>
      </w:r>
      <w:r w:rsidRPr="00595E0A">
        <w:rPr>
          <w:kern w:val="2"/>
          <w:sz w:val="28"/>
          <w:szCs w:val="28"/>
          <w:lang w:eastAsia="x-none"/>
        </w:rPr>
        <w:t>Положение о порядке организации и осуществления муниципального земельного контроля на территории муниципального образования  «Благодаровский  сельсовет», утвержденное решением</w:t>
      </w:r>
    </w:p>
    <w:p w:rsidR="008968A1" w:rsidRPr="00595E0A" w:rsidRDefault="008968A1" w:rsidP="008968A1">
      <w:pPr>
        <w:widowControl w:val="0"/>
        <w:suppressAutoHyphens/>
        <w:jc w:val="center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Совета депутатов  от  09.06.2017 № 61</w:t>
      </w:r>
    </w:p>
    <w:p w:rsidR="008968A1" w:rsidRPr="00595E0A" w:rsidRDefault="008968A1" w:rsidP="008968A1">
      <w:pPr>
        <w:widowControl w:val="0"/>
        <w:suppressAutoHyphens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 </w:t>
      </w:r>
      <w:proofErr w:type="gramStart"/>
      <w:r w:rsidRPr="00595E0A">
        <w:rPr>
          <w:kern w:val="2"/>
          <w:sz w:val="28"/>
          <w:szCs w:val="28"/>
          <w:lang w:eastAsia="x-none"/>
        </w:rPr>
        <w:t>В соответствии со статьей 14 Федерального закона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Оренбургской области от 27 октября 2016 года №30/8-VI-ОЗ «О порядке осуществления муниципального земельного контроля на территории Оренбургской области</w:t>
      </w:r>
      <w:proofErr w:type="gramEnd"/>
      <w:r w:rsidRPr="00595E0A">
        <w:rPr>
          <w:kern w:val="2"/>
          <w:sz w:val="28"/>
          <w:szCs w:val="28"/>
          <w:lang w:eastAsia="x-none"/>
        </w:rPr>
        <w:t>», на основании Устава муниципального образования «Благодаровский сельсовет», Совет депутатов РЕШИЛ: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1. Внести изменения в Положение о порядке организации и осуществления муниципального земельного контроля на территории муниципального образования «Благодаровский сельсовет», утвержденное решением Совета депутатов  от  09.06.2017 №  61: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</w:t>
      </w:r>
      <w:r w:rsidRPr="00595E0A">
        <w:rPr>
          <w:b/>
          <w:bCs/>
          <w:kern w:val="2"/>
          <w:sz w:val="28"/>
          <w:szCs w:val="28"/>
          <w:lang w:eastAsia="x-none"/>
        </w:rPr>
        <w:t xml:space="preserve"> 1)  пункт 1.3 Положения изложить в следующей редакции:  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«Основными задачами муниципального земельного контроля являются: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1.3.1  предупреждение, выявление и пресечение нарушений субъектами муниципального земельного контроля требований законодательства в сфере земельных правоотношений;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1.3.2 взаимодействие с органами государственного земельного надзора в порядке, установленном Правительством Российской Федерации, для привлечения лиц, допустивших выявленные нарушения требований законодательства в сфере земельных правоотношений, к административной и иной ответственности;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1.3.3  контроль за устранением выявленных нарушений требований законодательства в сфере земельных правоотношений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8968A1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b/>
          <w:kern w:val="2"/>
          <w:sz w:val="28"/>
          <w:szCs w:val="28"/>
          <w:lang w:eastAsia="x-none"/>
        </w:rPr>
      </w:pPr>
      <w:r w:rsidRPr="00595E0A">
        <w:rPr>
          <w:b/>
          <w:kern w:val="2"/>
          <w:sz w:val="28"/>
          <w:szCs w:val="28"/>
          <w:lang w:eastAsia="x-none"/>
        </w:rPr>
        <w:t xml:space="preserve">      2) пункт 3.1  Положения изложить в следующей редакции: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lastRenderedPageBreak/>
        <w:t xml:space="preserve">   «Муниципальный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b/>
          <w:kern w:val="2"/>
          <w:sz w:val="28"/>
          <w:szCs w:val="28"/>
          <w:lang w:eastAsia="x-none"/>
        </w:rPr>
      </w:pPr>
      <w:r w:rsidRPr="00595E0A">
        <w:rPr>
          <w:b/>
          <w:kern w:val="2"/>
          <w:sz w:val="28"/>
          <w:szCs w:val="28"/>
          <w:lang w:eastAsia="x-none"/>
        </w:rPr>
        <w:t xml:space="preserve">    3) пункт 3.5 Положения изложить в следующей редакции: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«Основанием для проведения внеплановой проверки является: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3.5.1.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proofErr w:type="gramStart"/>
      <w:r w:rsidRPr="00595E0A">
        <w:rPr>
          <w:kern w:val="2"/>
          <w:sz w:val="28"/>
          <w:szCs w:val="28"/>
          <w:lang w:eastAsia="x-none"/>
        </w:rPr>
        <w:t>3.5.2.  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3.5.3. поступления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b/>
          <w:kern w:val="2"/>
          <w:sz w:val="28"/>
          <w:szCs w:val="28"/>
          <w:lang w:eastAsia="x-none"/>
        </w:rPr>
      </w:pPr>
      <w:r w:rsidRPr="00595E0A">
        <w:rPr>
          <w:b/>
          <w:kern w:val="2"/>
          <w:sz w:val="28"/>
          <w:szCs w:val="28"/>
          <w:lang w:eastAsia="x-none"/>
        </w:rPr>
        <w:t xml:space="preserve">          4)  пункт 3.6 изложить в следующей редакции: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  «Обращения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фактах, указанных в  п. 3.5.2 , не могут служить основанием для проведения внеплановой проверки.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   В случае</w:t>
      </w:r>
      <w:proofErr w:type="gramStart"/>
      <w:r w:rsidRPr="00595E0A">
        <w:rPr>
          <w:kern w:val="2"/>
          <w:sz w:val="28"/>
          <w:szCs w:val="28"/>
          <w:lang w:eastAsia="x-none"/>
        </w:rPr>
        <w:t>,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если изложенная в обращении или заявлении информация может в соответствии с пунктом 2 части 4 настоящей статьи являться основанием для проведения внеплановой проверки,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  <w:proofErr w:type="gramStart"/>
      <w:r w:rsidRPr="00595E0A">
        <w:rPr>
          <w:kern w:val="2"/>
          <w:sz w:val="28"/>
          <w:szCs w:val="28"/>
          <w:lang w:eastAsia="x-none"/>
        </w:rPr>
        <w:t xml:space="preserve">Обращения и заявления, </w:t>
      </w:r>
      <w:r w:rsidRPr="00595E0A">
        <w:rPr>
          <w:kern w:val="2"/>
          <w:sz w:val="28"/>
          <w:szCs w:val="28"/>
          <w:lang w:eastAsia="x-none"/>
        </w:rPr>
        <w:lastRenderedPageBreak/>
        <w:t>содержащие сведения о фактах, указанных в  п. 3.5.2., и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proofErr w:type="gramEnd"/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При рассмотрении обращений и заявлений, информации о фактах, указанных в  п. 3.5,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субъектов муниципального земельного контроля.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При отсутствии достоверной информации о лице, допустившем нарушение требований законодательства в сфере земельных правоотношений, достаточных данных о нарушении требований законодательства в сфере земельных правоотношений либо о фактах, указанных в п.3.5,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информации. </w:t>
      </w:r>
      <w:proofErr w:type="gramStart"/>
      <w:r w:rsidRPr="00595E0A">
        <w:rPr>
          <w:kern w:val="2"/>
          <w:sz w:val="28"/>
          <w:szCs w:val="28"/>
          <w:lang w:eastAsia="x-none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субъекта муниципального земельного контроля, имеющихся в распоряжении органа муниципального земельного контроля, при необходимости проводятся мероприятия по контролю, осуществляемые без взаимодействия с субъектами муниципального земельного контроля и без возложения на указанных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лиц обязанности по представлению информации и исполнению требований органов муниципального земельного контроля. В рамках предварительной проверки у субъектов муниципального земельного контроля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  При выявлении по результатам предварительной проверки лиц, допустивших нарушение требований законодательства в сфере земельных правоотношений, получении достаточных данных о фактах, указанных в п.3.5.2.,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основаниям, указанным в  п. 3.5.2.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По результатам предварительной проверки меры по привлечению субъекта муниципального земельного контроля к ответственности не принимаются</w:t>
      </w:r>
      <w:proofErr w:type="gramStart"/>
      <w:r w:rsidRPr="00595E0A">
        <w:rPr>
          <w:kern w:val="2"/>
          <w:sz w:val="28"/>
          <w:szCs w:val="28"/>
          <w:lang w:eastAsia="x-none"/>
        </w:rPr>
        <w:t>.»</w:t>
      </w:r>
      <w:proofErr w:type="gramEnd"/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</w:t>
      </w:r>
      <w:r w:rsidRPr="00595E0A">
        <w:rPr>
          <w:b/>
          <w:bCs/>
          <w:kern w:val="2"/>
          <w:sz w:val="28"/>
          <w:szCs w:val="28"/>
          <w:lang w:eastAsia="x-none"/>
        </w:rPr>
        <w:t xml:space="preserve">     5) дополнить Положение частью 3.1 в следующей редакции: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" 3.1. Организация и проведение мероприятий муниципального земельного контроля, направленных на профилактику нарушений органами государственной власти, органом местного самоуправления, гражданами требований законодательства в сфере земельных правоотношений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1. </w:t>
      </w:r>
      <w:proofErr w:type="gramStart"/>
      <w:r w:rsidRPr="00595E0A">
        <w:rPr>
          <w:kern w:val="2"/>
          <w:sz w:val="28"/>
          <w:szCs w:val="28"/>
          <w:lang w:eastAsia="x-none"/>
        </w:rPr>
        <w:t>В целях предупреждения нарушений субъектами муниципального земельного контроля требований законодательства в сфере земельных правоотношений орган муниципального земельного контроля в соответствии с ежегодно утверждаемыми ими программами профилактики нарушений требований законодательства в сфере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земельных правоотношений осуществляют мероприятия по профилактике нарушений требований законодательства в сфере земельных правоотношений.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2. В целях профилактики нарушений требований законодательства в сфере земельных правоотношений администрация  Благодаровского сельсовета: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1) обеспечивают размещение на официальных сайтах в сети "Интернет" перечней нормативных правовых актов или их отдельных частей, содержащих требования законодательства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>2) осуществляют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законодательства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proofErr w:type="gramStart"/>
      <w:r w:rsidRPr="00595E0A">
        <w:rPr>
          <w:kern w:val="2"/>
          <w:sz w:val="28"/>
          <w:szCs w:val="28"/>
          <w:lang w:eastAsia="x-none"/>
        </w:rPr>
        <w:t>3) обеспечивают регулярное (не реже одного раза в год) обобщение практики осуществления муниципального земельного контроля и размещение на официальном сайте Благодаровского сельсовета в сети "Интернет" соответствующих обобщений, в том числе с указанием наиболее часто встречающихся случаев нарушений требований законодательства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  <w:proofErr w:type="gramEnd"/>
    </w:p>
    <w:p w:rsidR="008968A1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proofErr w:type="gramStart"/>
      <w:r w:rsidRPr="00595E0A">
        <w:rPr>
          <w:kern w:val="2"/>
          <w:sz w:val="28"/>
          <w:szCs w:val="28"/>
          <w:lang w:eastAsia="x-none"/>
        </w:rPr>
        <w:t>4) выдают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</w:t>
      </w:r>
      <w:proofErr w:type="gramStart"/>
      <w:r w:rsidRPr="00595E0A">
        <w:rPr>
          <w:kern w:val="2"/>
          <w:sz w:val="28"/>
          <w:szCs w:val="28"/>
          <w:lang w:eastAsia="x-none"/>
        </w:rPr>
        <w:t xml:space="preserve"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</w:t>
      </w:r>
      <w:r w:rsidRPr="00595E0A">
        <w:rPr>
          <w:kern w:val="2"/>
          <w:sz w:val="28"/>
          <w:szCs w:val="28"/>
          <w:lang w:eastAsia="x-none"/>
        </w:rPr>
        <w:lastRenderedPageBreak/>
        <w:t>чрезвычайных ситуаций природного и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техногенного характера либо создало непосредственную угрозу указанных последствий,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правоотношений".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2. </w:t>
      </w:r>
      <w:proofErr w:type="gramStart"/>
      <w:r w:rsidRPr="00595E0A">
        <w:rPr>
          <w:kern w:val="2"/>
          <w:sz w:val="28"/>
          <w:szCs w:val="28"/>
          <w:lang w:eastAsia="x-none"/>
        </w:rPr>
        <w:t>Контроль за</w:t>
      </w:r>
      <w:proofErr w:type="gramEnd"/>
      <w:r w:rsidRPr="00595E0A">
        <w:rPr>
          <w:kern w:val="2"/>
          <w:sz w:val="28"/>
          <w:szCs w:val="28"/>
          <w:lang w:eastAsia="x-none"/>
        </w:rPr>
        <w:t xml:space="preserve"> исполнением настоящего решения возложить на постоянную  комиссию по земельному контролю.</w:t>
      </w: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kern w:val="2"/>
          <w:sz w:val="28"/>
          <w:szCs w:val="28"/>
          <w:lang w:eastAsia="x-none"/>
        </w:rPr>
      </w:pPr>
      <w:r w:rsidRPr="00595E0A">
        <w:rPr>
          <w:kern w:val="2"/>
          <w:sz w:val="28"/>
          <w:szCs w:val="28"/>
          <w:lang w:eastAsia="x-none"/>
        </w:rPr>
        <w:t xml:space="preserve">   3. Настоящее решение вступает в силу после его официального опубликования (обнародования</w:t>
      </w:r>
      <w:r>
        <w:rPr>
          <w:kern w:val="2"/>
          <w:sz w:val="28"/>
          <w:szCs w:val="28"/>
          <w:lang w:eastAsia="x-none"/>
        </w:rPr>
        <w:t>).</w:t>
      </w:r>
    </w:p>
    <w:p w:rsidR="008968A1" w:rsidRPr="00595E0A" w:rsidRDefault="008968A1" w:rsidP="008968A1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8968A1" w:rsidRPr="00595E0A" w:rsidRDefault="008968A1" w:rsidP="008968A1">
      <w:pPr>
        <w:widowControl w:val="0"/>
        <w:suppressAutoHyphens/>
        <w:jc w:val="both"/>
        <w:rPr>
          <w:rFonts w:ascii="Courier New" w:eastAsia="Courier New" w:hAnsi="Courier New" w:cs="Courier New"/>
          <w:kern w:val="2"/>
          <w:sz w:val="24"/>
          <w:szCs w:val="24"/>
          <w:lang w:eastAsia="x-none"/>
        </w:rPr>
      </w:pPr>
    </w:p>
    <w:p w:rsidR="002F358C" w:rsidRDefault="008968A1" w:rsidP="008968A1">
      <w:r>
        <w:rPr>
          <w:bCs/>
          <w:color w:val="000000"/>
          <w:sz w:val="28"/>
          <w:szCs w:val="28"/>
        </w:rPr>
        <w:t xml:space="preserve">      </w:t>
      </w:r>
      <w:r w:rsidRPr="001323A9">
        <w:rPr>
          <w:bCs/>
          <w:color w:val="000000"/>
          <w:sz w:val="28"/>
          <w:szCs w:val="28"/>
        </w:rPr>
        <w:t>Глава муниципального образования                                        Е.В. Демидова</w:t>
      </w:r>
      <w:bookmarkStart w:id="0" w:name="_GoBack"/>
      <w:bookmarkEnd w:id="0"/>
    </w:p>
    <w:sectPr w:rsidR="002F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7D"/>
    <w:rsid w:val="002F358C"/>
    <w:rsid w:val="008968A1"/>
    <w:rsid w:val="00C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2018-07-18T06:04:00Z</dcterms:created>
  <dcterms:modified xsi:type="dcterms:W3CDTF">2018-07-18T06:04:00Z</dcterms:modified>
</cp:coreProperties>
</file>