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C" w:rsidRPr="00EB14FA" w:rsidRDefault="00D4239C" w:rsidP="00D4239C">
      <w:pPr>
        <w:jc w:val="center"/>
        <w:rPr>
          <w:rFonts w:ascii="Times New Roman" w:hAnsi="Times New Roman" w:cs="Times New Roman"/>
          <w:b/>
          <w:sz w:val="28"/>
          <w:szCs w:val="28"/>
        </w:rPr>
      </w:pPr>
      <w:bookmarkStart w:id="0" w:name="_Toc273554828"/>
      <w:bookmarkStart w:id="1" w:name="_Toc273558607"/>
      <w:r w:rsidRPr="00EB14FA">
        <w:rPr>
          <w:rFonts w:ascii="Times New Roman" w:hAnsi="Times New Roman" w:cs="Times New Roman"/>
          <w:b/>
          <w:sz w:val="28"/>
          <w:szCs w:val="28"/>
        </w:rPr>
        <w:t>ОГЛАВЛЕНИЕ</w:t>
      </w:r>
    </w:p>
    <w:p w:rsidR="004D5ECA" w:rsidRPr="00EB14FA" w:rsidRDefault="004D5ECA">
      <w:pPr>
        <w:pStyle w:val="14"/>
        <w:tabs>
          <w:tab w:val="right" w:leader="dot" w:pos="9344"/>
        </w:tabs>
        <w:rPr>
          <w:rFonts w:eastAsiaTheme="minorEastAsia"/>
          <w:b w:val="0"/>
          <w:bCs w:val="0"/>
          <w:noProof/>
          <w:sz w:val="22"/>
          <w:szCs w:val="22"/>
          <w:lang w:eastAsia="ru-RU"/>
        </w:rPr>
      </w:pPr>
      <w:r w:rsidRPr="00EB14FA">
        <w:rPr>
          <w:noProof/>
        </w:rPr>
        <w:t>Введение</w:t>
      </w:r>
      <w:r w:rsidRPr="00EB14FA">
        <w:rPr>
          <w:noProof/>
          <w:webHidden/>
        </w:rPr>
        <w:tab/>
      </w:r>
      <w:r w:rsidR="00012CE5" w:rsidRPr="00EB14FA">
        <w:rPr>
          <w:noProof/>
          <w:webHidden/>
        </w:rPr>
        <w:t>7</w:t>
      </w:r>
    </w:p>
    <w:p w:rsidR="004D5ECA" w:rsidRPr="00EB14FA" w:rsidRDefault="004D5ECA">
      <w:pPr>
        <w:pStyle w:val="14"/>
        <w:tabs>
          <w:tab w:val="right" w:leader="dot" w:pos="9344"/>
        </w:tabs>
        <w:rPr>
          <w:rFonts w:eastAsiaTheme="minorEastAsia"/>
          <w:b w:val="0"/>
          <w:bCs w:val="0"/>
          <w:noProof/>
          <w:sz w:val="22"/>
          <w:szCs w:val="22"/>
          <w:lang w:eastAsia="ru-RU"/>
        </w:rPr>
      </w:pPr>
      <w:r w:rsidRPr="00EB14FA">
        <w:rPr>
          <w:noProof/>
        </w:rPr>
        <w:t>1. Прогноз развития территории</w:t>
      </w:r>
      <w:r w:rsidRPr="00EB14FA">
        <w:rPr>
          <w:noProof/>
          <w:webHidden/>
        </w:rPr>
        <w:tab/>
        <w:t>1</w:t>
      </w:r>
      <w:r w:rsidR="001A3D31" w:rsidRPr="00EB14FA">
        <w:rPr>
          <w:noProof/>
          <w:webHidden/>
        </w:rPr>
        <w:t>5</w:t>
      </w:r>
    </w:p>
    <w:p w:rsidR="004D5ECA" w:rsidRPr="00EB14FA" w:rsidRDefault="004D5ECA" w:rsidP="00F81CE1">
      <w:pPr>
        <w:pStyle w:val="21"/>
        <w:rPr>
          <w:rFonts w:eastAsiaTheme="minorEastAsia"/>
          <w:noProof/>
          <w:sz w:val="22"/>
          <w:szCs w:val="22"/>
          <w:lang w:eastAsia="ru-RU"/>
        </w:rPr>
      </w:pPr>
      <w:r w:rsidRPr="00EB14FA">
        <w:rPr>
          <w:noProof/>
        </w:rPr>
        <w:t>1.1 Предпосылки развития территории муниципального образования</w:t>
      </w:r>
      <w:r w:rsidRPr="00EB14FA">
        <w:rPr>
          <w:noProof/>
          <w:webHidden/>
        </w:rPr>
        <w:tab/>
        <w:t>1</w:t>
      </w:r>
      <w:r w:rsidR="001A3D31" w:rsidRPr="00EB14FA">
        <w:rPr>
          <w:noProof/>
          <w:webHidden/>
        </w:rPr>
        <w:t>5</w:t>
      </w:r>
    </w:p>
    <w:p w:rsidR="004D5ECA" w:rsidRPr="00EB14FA" w:rsidRDefault="004D5ECA" w:rsidP="00F81CE1">
      <w:pPr>
        <w:pStyle w:val="21"/>
        <w:rPr>
          <w:rFonts w:eastAsiaTheme="minorEastAsia"/>
          <w:noProof/>
          <w:sz w:val="22"/>
          <w:szCs w:val="22"/>
          <w:lang w:eastAsia="ru-RU"/>
        </w:rPr>
      </w:pPr>
      <w:r w:rsidRPr="00EB14FA">
        <w:rPr>
          <w:noProof/>
        </w:rPr>
        <w:t>1.2 Демографический прогноз</w:t>
      </w:r>
      <w:r w:rsidRPr="00EB14FA">
        <w:rPr>
          <w:noProof/>
          <w:webHidden/>
        </w:rPr>
        <w:tab/>
        <w:t>1</w:t>
      </w:r>
      <w:r w:rsidR="001A3D31" w:rsidRPr="00EB14FA">
        <w:rPr>
          <w:noProof/>
          <w:webHidden/>
        </w:rPr>
        <w:t>5</w:t>
      </w:r>
    </w:p>
    <w:p w:rsidR="004D5ECA" w:rsidRPr="00EB14FA" w:rsidRDefault="004D5ECA" w:rsidP="00F81CE1">
      <w:pPr>
        <w:pStyle w:val="31"/>
        <w:rPr>
          <w:rFonts w:eastAsiaTheme="minorEastAsia"/>
          <w:i/>
          <w:noProof/>
          <w:sz w:val="22"/>
          <w:szCs w:val="22"/>
          <w:lang w:eastAsia="ru-RU"/>
        </w:rPr>
      </w:pPr>
      <w:r w:rsidRPr="00EB14FA">
        <w:rPr>
          <w:noProof/>
        </w:rPr>
        <w:t>1.2.1 Демографическая ситуация. Прогноз численности населения</w:t>
      </w:r>
      <w:r w:rsidRPr="00EB14FA">
        <w:rPr>
          <w:noProof/>
          <w:webHidden/>
        </w:rPr>
        <w:tab/>
        <w:t>1</w:t>
      </w:r>
      <w:r w:rsidR="001A3D31" w:rsidRPr="00EB14FA">
        <w:rPr>
          <w:noProof/>
          <w:webHidden/>
        </w:rPr>
        <w:t>6</w:t>
      </w:r>
    </w:p>
    <w:p w:rsidR="004D5ECA" w:rsidRPr="00EB14FA" w:rsidRDefault="004D5ECA" w:rsidP="00F81CE1">
      <w:pPr>
        <w:pStyle w:val="21"/>
        <w:rPr>
          <w:rFonts w:eastAsiaTheme="minorEastAsia"/>
          <w:noProof/>
          <w:sz w:val="22"/>
          <w:szCs w:val="22"/>
          <w:lang w:eastAsia="ru-RU"/>
        </w:rPr>
      </w:pPr>
      <w:r w:rsidRPr="00EB14FA">
        <w:rPr>
          <w:noProof/>
        </w:rPr>
        <w:t>1.3 Прогноз развития экономики муниципального образования</w:t>
      </w:r>
      <w:r w:rsidRPr="00EB14FA">
        <w:rPr>
          <w:noProof/>
          <w:webHidden/>
        </w:rPr>
        <w:tab/>
        <w:t>1</w:t>
      </w:r>
      <w:r w:rsidR="001A3D31" w:rsidRPr="00EB14FA">
        <w:rPr>
          <w:noProof/>
          <w:webHidden/>
        </w:rPr>
        <w:t>8</w:t>
      </w:r>
    </w:p>
    <w:p w:rsidR="004D5ECA" w:rsidRPr="00EB14FA" w:rsidRDefault="004D5ECA">
      <w:pPr>
        <w:pStyle w:val="14"/>
        <w:tabs>
          <w:tab w:val="right" w:leader="dot" w:pos="9344"/>
        </w:tabs>
        <w:rPr>
          <w:rFonts w:eastAsiaTheme="minorEastAsia"/>
          <w:b w:val="0"/>
          <w:bCs w:val="0"/>
          <w:noProof/>
          <w:sz w:val="22"/>
          <w:szCs w:val="22"/>
          <w:lang w:eastAsia="ru-RU"/>
        </w:rPr>
      </w:pPr>
      <w:r w:rsidRPr="00EB14FA">
        <w:rPr>
          <w:noProof/>
        </w:rPr>
        <w:t>2. Формирование целей территориального планирования</w:t>
      </w:r>
      <w:r w:rsidRPr="00EB14FA">
        <w:rPr>
          <w:noProof/>
          <w:webHidden/>
        </w:rPr>
        <w:tab/>
        <w:t>2</w:t>
      </w:r>
      <w:r w:rsidR="001A3D31" w:rsidRPr="00EB14FA">
        <w:rPr>
          <w:noProof/>
          <w:webHidden/>
        </w:rPr>
        <w:t>2</w:t>
      </w:r>
    </w:p>
    <w:p w:rsidR="004D5ECA" w:rsidRPr="00EB14FA" w:rsidRDefault="004D5ECA">
      <w:pPr>
        <w:pStyle w:val="14"/>
        <w:tabs>
          <w:tab w:val="right" w:leader="dot" w:pos="9344"/>
        </w:tabs>
        <w:rPr>
          <w:rFonts w:eastAsiaTheme="minorEastAsia"/>
          <w:b w:val="0"/>
          <w:bCs w:val="0"/>
          <w:noProof/>
          <w:sz w:val="22"/>
          <w:szCs w:val="22"/>
          <w:lang w:eastAsia="ru-RU"/>
        </w:rPr>
      </w:pPr>
      <w:r w:rsidRPr="00EB14FA">
        <w:rPr>
          <w:noProof/>
        </w:rPr>
        <w:t>3. Предложения по территориальному планированию (проектные предложения генерального плана)</w:t>
      </w:r>
      <w:r w:rsidRPr="00EB14FA">
        <w:rPr>
          <w:noProof/>
          <w:webHidden/>
        </w:rPr>
        <w:tab/>
        <w:t>2</w:t>
      </w:r>
      <w:r w:rsidR="001A3D31" w:rsidRPr="00EB14FA">
        <w:rPr>
          <w:noProof/>
          <w:webHidden/>
        </w:rPr>
        <w:t>4</w:t>
      </w:r>
    </w:p>
    <w:p w:rsidR="004D5ECA" w:rsidRPr="00EB14FA" w:rsidRDefault="004D5ECA" w:rsidP="00F81CE1">
      <w:pPr>
        <w:pStyle w:val="21"/>
        <w:rPr>
          <w:rFonts w:eastAsiaTheme="minorEastAsia"/>
          <w:noProof/>
          <w:sz w:val="22"/>
          <w:szCs w:val="22"/>
          <w:lang w:eastAsia="ru-RU"/>
        </w:rPr>
      </w:pPr>
      <w:r w:rsidRPr="00EB14FA">
        <w:rPr>
          <w:noProof/>
        </w:rPr>
        <w:t>3.1 Развитие планировочной структуры муниципального образования</w:t>
      </w:r>
      <w:r w:rsidRPr="00EB14FA">
        <w:rPr>
          <w:noProof/>
          <w:webHidden/>
        </w:rPr>
        <w:tab/>
        <w:t>2</w:t>
      </w:r>
      <w:r w:rsidR="001A3D31" w:rsidRPr="00EB14FA">
        <w:rPr>
          <w:noProof/>
          <w:webHidden/>
        </w:rPr>
        <w:t>4</w:t>
      </w:r>
    </w:p>
    <w:p w:rsidR="004D5ECA" w:rsidRPr="00EB14FA" w:rsidRDefault="004D5ECA" w:rsidP="00F81CE1">
      <w:pPr>
        <w:pStyle w:val="31"/>
        <w:rPr>
          <w:rFonts w:eastAsiaTheme="minorEastAsia"/>
          <w:i/>
          <w:noProof/>
          <w:sz w:val="22"/>
          <w:szCs w:val="22"/>
          <w:lang w:eastAsia="ru-RU"/>
        </w:rPr>
      </w:pPr>
      <w:r w:rsidRPr="00EB14FA">
        <w:rPr>
          <w:noProof/>
        </w:rPr>
        <w:t>3.1.1 Установление границ населённых пунктов</w:t>
      </w:r>
      <w:r w:rsidRPr="00EB14FA">
        <w:rPr>
          <w:noProof/>
          <w:webHidden/>
        </w:rPr>
        <w:tab/>
        <w:t>2</w:t>
      </w:r>
      <w:r w:rsidR="001A3D31" w:rsidRPr="00EB14FA">
        <w:rPr>
          <w:noProof/>
          <w:webHidden/>
        </w:rPr>
        <w:t>4</w:t>
      </w:r>
    </w:p>
    <w:p w:rsidR="004D5ECA" w:rsidRPr="00EB14FA" w:rsidRDefault="004D5ECA" w:rsidP="00F81CE1">
      <w:pPr>
        <w:pStyle w:val="31"/>
        <w:rPr>
          <w:rFonts w:eastAsiaTheme="minorEastAsia"/>
          <w:i/>
          <w:noProof/>
          <w:sz w:val="22"/>
          <w:szCs w:val="22"/>
          <w:lang w:eastAsia="ru-RU"/>
        </w:rPr>
      </w:pPr>
      <w:r w:rsidRPr="00EB14FA">
        <w:rPr>
          <w:noProof/>
        </w:rPr>
        <w:t>3.1.2 Приоритеты в развитии территорий поселения</w:t>
      </w:r>
      <w:r w:rsidRPr="00EB14FA">
        <w:rPr>
          <w:noProof/>
          <w:webHidden/>
        </w:rPr>
        <w:tab/>
        <w:t>2</w:t>
      </w:r>
      <w:r w:rsidR="001A3D31" w:rsidRPr="00EB14FA">
        <w:rPr>
          <w:noProof/>
          <w:webHidden/>
        </w:rPr>
        <w:t>4</w:t>
      </w:r>
    </w:p>
    <w:p w:rsidR="004D5ECA" w:rsidRPr="00EB14FA" w:rsidRDefault="004D5ECA" w:rsidP="00F81CE1">
      <w:pPr>
        <w:pStyle w:val="31"/>
        <w:rPr>
          <w:rFonts w:eastAsiaTheme="minorEastAsia"/>
          <w:i/>
          <w:noProof/>
          <w:sz w:val="22"/>
          <w:szCs w:val="22"/>
          <w:lang w:eastAsia="ru-RU"/>
        </w:rPr>
      </w:pPr>
      <w:r w:rsidRPr="00EB14FA">
        <w:rPr>
          <w:noProof/>
        </w:rPr>
        <w:t>3.1.3 Трансформация функционального зонирования</w:t>
      </w:r>
      <w:r w:rsidRPr="00EB14FA">
        <w:rPr>
          <w:noProof/>
          <w:webHidden/>
        </w:rPr>
        <w:tab/>
        <w:t>2</w:t>
      </w:r>
      <w:r w:rsidR="001A3D31" w:rsidRPr="00EB14FA">
        <w:rPr>
          <w:noProof/>
          <w:webHidden/>
        </w:rPr>
        <w:t>6</w:t>
      </w:r>
    </w:p>
    <w:p w:rsidR="004D5ECA" w:rsidRPr="00EB14FA" w:rsidRDefault="004D5ECA" w:rsidP="00F81CE1">
      <w:pPr>
        <w:pStyle w:val="31"/>
        <w:rPr>
          <w:rFonts w:eastAsiaTheme="minorEastAsia"/>
          <w:i/>
          <w:noProof/>
          <w:sz w:val="22"/>
          <w:szCs w:val="22"/>
          <w:lang w:eastAsia="ru-RU"/>
        </w:rPr>
      </w:pPr>
      <w:r w:rsidRPr="00EB14FA">
        <w:rPr>
          <w:noProof/>
        </w:rPr>
        <w:t>3.1.4 Планировочная организация территории</w:t>
      </w:r>
      <w:r w:rsidRPr="00EB14FA">
        <w:rPr>
          <w:noProof/>
          <w:webHidden/>
        </w:rPr>
        <w:tab/>
        <w:t>2</w:t>
      </w:r>
      <w:r w:rsidR="001A3D31" w:rsidRPr="00EB14FA">
        <w:rPr>
          <w:noProof/>
          <w:webHidden/>
        </w:rPr>
        <w:t>8</w:t>
      </w:r>
    </w:p>
    <w:p w:rsidR="004D5ECA" w:rsidRPr="00EB14FA" w:rsidRDefault="004D5ECA" w:rsidP="00F81CE1">
      <w:pPr>
        <w:pStyle w:val="31"/>
        <w:rPr>
          <w:rFonts w:eastAsiaTheme="minorEastAsia"/>
          <w:i/>
          <w:noProof/>
          <w:sz w:val="22"/>
          <w:szCs w:val="22"/>
          <w:lang w:eastAsia="ru-RU"/>
        </w:rPr>
      </w:pPr>
      <w:r w:rsidRPr="00EB14FA">
        <w:rPr>
          <w:noProof/>
        </w:rPr>
        <w:t>3.1.5 Концепция территориального развития поселения</w:t>
      </w:r>
      <w:r w:rsidRPr="00EB14FA">
        <w:rPr>
          <w:noProof/>
          <w:webHidden/>
        </w:rPr>
        <w:tab/>
        <w:t>2</w:t>
      </w:r>
      <w:r w:rsidR="001A3D31" w:rsidRPr="00EB14FA">
        <w:rPr>
          <w:noProof/>
          <w:webHidden/>
        </w:rPr>
        <w:t>8</w:t>
      </w:r>
    </w:p>
    <w:p w:rsidR="004D5ECA" w:rsidRPr="00EB14FA" w:rsidRDefault="004D5ECA" w:rsidP="00F81CE1">
      <w:pPr>
        <w:pStyle w:val="31"/>
        <w:rPr>
          <w:rFonts w:eastAsiaTheme="minorEastAsia"/>
          <w:i/>
          <w:noProof/>
          <w:sz w:val="22"/>
          <w:szCs w:val="22"/>
          <w:lang w:eastAsia="ru-RU"/>
        </w:rPr>
      </w:pPr>
      <w:r w:rsidRPr="00EB14FA">
        <w:rPr>
          <w:noProof/>
        </w:rPr>
        <w:t>3.1.6 Развитие и совершенствование функционального зонирования и планировочной структуры поселения</w:t>
      </w:r>
      <w:r w:rsidRPr="00EB14FA">
        <w:rPr>
          <w:noProof/>
          <w:webHidden/>
        </w:rPr>
        <w:tab/>
      </w:r>
      <w:r w:rsidR="001A3D31" w:rsidRPr="00EB14FA">
        <w:rPr>
          <w:noProof/>
          <w:webHidden/>
        </w:rPr>
        <w:t>29</w:t>
      </w:r>
    </w:p>
    <w:p w:rsidR="004D5ECA" w:rsidRPr="00EB14FA" w:rsidRDefault="004D5ECA" w:rsidP="00F81CE1">
      <w:pPr>
        <w:pStyle w:val="21"/>
        <w:rPr>
          <w:rFonts w:eastAsiaTheme="minorEastAsia"/>
          <w:noProof/>
          <w:sz w:val="22"/>
          <w:szCs w:val="22"/>
          <w:lang w:eastAsia="ru-RU"/>
        </w:rPr>
      </w:pPr>
      <w:r w:rsidRPr="00EB14FA">
        <w:rPr>
          <w:noProof/>
        </w:rPr>
        <w:t>3.2 Жилищное строительство</w:t>
      </w:r>
      <w:r w:rsidRPr="00EB14FA">
        <w:rPr>
          <w:noProof/>
          <w:webHidden/>
        </w:rPr>
        <w:tab/>
        <w:t>3</w:t>
      </w:r>
      <w:r w:rsidR="001A3D31" w:rsidRPr="00EB14FA">
        <w:rPr>
          <w:noProof/>
          <w:webHidden/>
        </w:rPr>
        <w:t>1</w:t>
      </w:r>
    </w:p>
    <w:p w:rsidR="004D5ECA" w:rsidRPr="00EB14FA" w:rsidRDefault="004D5ECA" w:rsidP="00F81CE1">
      <w:pPr>
        <w:pStyle w:val="31"/>
        <w:rPr>
          <w:rFonts w:eastAsiaTheme="minorEastAsia"/>
          <w:i/>
          <w:noProof/>
          <w:sz w:val="22"/>
          <w:szCs w:val="22"/>
          <w:lang w:eastAsia="ru-RU"/>
        </w:rPr>
      </w:pPr>
      <w:r w:rsidRPr="00EB14FA">
        <w:rPr>
          <w:noProof/>
        </w:rPr>
        <w:t>3.2.1 Основные направления жилищного строительства</w:t>
      </w:r>
      <w:r w:rsidRPr="00EB14FA">
        <w:rPr>
          <w:noProof/>
          <w:webHidden/>
        </w:rPr>
        <w:tab/>
        <w:t>3</w:t>
      </w:r>
      <w:r w:rsidR="001A3D31" w:rsidRPr="00EB14FA">
        <w:rPr>
          <w:noProof/>
          <w:webHidden/>
        </w:rPr>
        <w:t>1</w:t>
      </w:r>
    </w:p>
    <w:p w:rsidR="004D5ECA" w:rsidRPr="00EB14FA" w:rsidRDefault="004D5ECA" w:rsidP="00F81CE1">
      <w:pPr>
        <w:pStyle w:val="31"/>
        <w:rPr>
          <w:rFonts w:eastAsiaTheme="minorEastAsia"/>
          <w:i/>
          <w:noProof/>
          <w:sz w:val="22"/>
          <w:szCs w:val="22"/>
          <w:lang w:eastAsia="ru-RU"/>
        </w:rPr>
      </w:pPr>
      <w:r w:rsidRPr="00EB14FA">
        <w:rPr>
          <w:noProof/>
        </w:rPr>
        <w:t>3.2.2 Площадки жилищного строительства</w:t>
      </w:r>
      <w:r w:rsidRPr="00EB14FA">
        <w:rPr>
          <w:noProof/>
          <w:webHidden/>
        </w:rPr>
        <w:tab/>
        <w:t>3</w:t>
      </w:r>
      <w:r w:rsidR="001A3D31" w:rsidRPr="00EB14FA">
        <w:rPr>
          <w:noProof/>
          <w:webHidden/>
        </w:rPr>
        <w:t>3</w:t>
      </w:r>
    </w:p>
    <w:p w:rsidR="004D5ECA" w:rsidRPr="00EB14FA" w:rsidRDefault="004D5ECA" w:rsidP="00F81CE1">
      <w:pPr>
        <w:pStyle w:val="21"/>
        <w:rPr>
          <w:rFonts w:eastAsiaTheme="minorEastAsia"/>
          <w:noProof/>
          <w:sz w:val="22"/>
          <w:szCs w:val="22"/>
          <w:lang w:eastAsia="ru-RU"/>
        </w:rPr>
      </w:pPr>
      <w:r w:rsidRPr="00EB14FA">
        <w:rPr>
          <w:noProof/>
        </w:rPr>
        <w:t>3.3 Совершенствование сети обслуживания территории объектами социальной инфраструктуры</w:t>
      </w:r>
      <w:r w:rsidRPr="00EB14FA">
        <w:rPr>
          <w:noProof/>
          <w:webHidden/>
        </w:rPr>
        <w:tab/>
        <w:t>3</w:t>
      </w:r>
      <w:r w:rsidR="001A3D31" w:rsidRPr="00EB14FA">
        <w:rPr>
          <w:noProof/>
          <w:webHidden/>
        </w:rPr>
        <w:t>3</w:t>
      </w:r>
    </w:p>
    <w:p w:rsidR="004D5ECA" w:rsidRPr="00EB14FA" w:rsidRDefault="004D5ECA" w:rsidP="00F81CE1">
      <w:pPr>
        <w:pStyle w:val="31"/>
        <w:rPr>
          <w:rFonts w:eastAsiaTheme="minorEastAsia"/>
          <w:i/>
          <w:noProof/>
          <w:sz w:val="22"/>
          <w:szCs w:val="22"/>
          <w:lang w:eastAsia="ru-RU"/>
        </w:rPr>
      </w:pPr>
      <w:r w:rsidRPr="00EB14FA">
        <w:rPr>
          <w:noProof/>
        </w:rPr>
        <w:t>3.3.1 Учреждения образования</w:t>
      </w:r>
      <w:r w:rsidRPr="00EB14FA">
        <w:rPr>
          <w:noProof/>
          <w:webHidden/>
        </w:rPr>
        <w:tab/>
        <w:t>3</w:t>
      </w:r>
      <w:r w:rsidR="001A3D31" w:rsidRPr="00EB14FA">
        <w:rPr>
          <w:noProof/>
          <w:webHidden/>
        </w:rPr>
        <w:t>6</w:t>
      </w:r>
    </w:p>
    <w:p w:rsidR="004D5ECA" w:rsidRPr="00EB14FA" w:rsidRDefault="004D5ECA" w:rsidP="00F81CE1">
      <w:pPr>
        <w:pStyle w:val="31"/>
        <w:rPr>
          <w:rFonts w:eastAsiaTheme="minorEastAsia"/>
          <w:i/>
          <w:noProof/>
          <w:sz w:val="22"/>
          <w:szCs w:val="22"/>
          <w:lang w:eastAsia="ru-RU"/>
        </w:rPr>
      </w:pPr>
      <w:r w:rsidRPr="00EB14FA">
        <w:rPr>
          <w:noProof/>
        </w:rPr>
        <w:t>3.3.2 Учреждения здравоохранения</w:t>
      </w:r>
      <w:r w:rsidRPr="00EB14FA">
        <w:rPr>
          <w:noProof/>
          <w:webHidden/>
        </w:rPr>
        <w:tab/>
        <w:t>3</w:t>
      </w:r>
      <w:r w:rsidR="001A3D31" w:rsidRPr="00EB14FA">
        <w:rPr>
          <w:noProof/>
          <w:webHidden/>
        </w:rPr>
        <w:t>7</w:t>
      </w:r>
    </w:p>
    <w:p w:rsidR="004D5ECA" w:rsidRPr="00EB14FA" w:rsidRDefault="004D5ECA" w:rsidP="00F81CE1">
      <w:pPr>
        <w:pStyle w:val="31"/>
        <w:rPr>
          <w:rFonts w:eastAsiaTheme="minorEastAsia"/>
          <w:i/>
          <w:noProof/>
          <w:sz w:val="22"/>
          <w:szCs w:val="22"/>
          <w:lang w:eastAsia="ru-RU"/>
        </w:rPr>
      </w:pPr>
      <w:r w:rsidRPr="00EB14FA">
        <w:rPr>
          <w:noProof/>
        </w:rPr>
        <w:t>3.3.3 Спортивные и физкультурно-оздоровительные учреждения</w:t>
      </w:r>
      <w:r w:rsidRPr="00EB14FA">
        <w:rPr>
          <w:noProof/>
          <w:webHidden/>
        </w:rPr>
        <w:tab/>
      </w:r>
      <w:r w:rsidR="001A3D31" w:rsidRPr="00EB14FA">
        <w:rPr>
          <w:noProof/>
          <w:webHidden/>
        </w:rPr>
        <w:t>37</w:t>
      </w:r>
    </w:p>
    <w:p w:rsidR="004D5ECA" w:rsidRPr="00EB14FA" w:rsidRDefault="004D5ECA" w:rsidP="00F81CE1">
      <w:pPr>
        <w:pStyle w:val="31"/>
        <w:rPr>
          <w:rFonts w:eastAsiaTheme="minorEastAsia"/>
          <w:i/>
          <w:noProof/>
          <w:sz w:val="22"/>
          <w:szCs w:val="22"/>
          <w:lang w:eastAsia="ru-RU"/>
        </w:rPr>
      </w:pPr>
      <w:r w:rsidRPr="00EB14FA">
        <w:rPr>
          <w:noProof/>
        </w:rPr>
        <w:t>3.3.4 Коммунальные объекты</w:t>
      </w:r>
      <w:r w:rsidRPr="00EB14FA">
        <w:rPr>
          <w:noProof/>
          <w:webHidden/>
        </w:rPr>
        <w:tab/>
      </w:r>
      <w:r w:rsidR="001A3D31" w:rsidRPr="00EB14FA">
        <w:rPr>
          <w:noProof/>
          <w:webHidden/>
        </w:rPr>
        <w:t>38</w:t>
      </w:r>
    </w:p>
    <w:p w:rsidR="004D5ECA" w:rsidRPr="00EB14FA" w:rsidRDefault="004D5ECA" w:rsidP="00F81CE1">
      <w:pPr>
        <w:pStyle w:val="21"/>
        <w:rPr>
          <w:rFonts w:eastAsiaTheme="minorEastAsia"/>
          <w:noProof/>
          <w:sz w:val="22"/>
          <w:szCs w:val="22"/>
          <w:lang w:eastAsia="ru-RU"/>
        </w:rPr>
      </w:pPr>
      <w:r w:rsidRPr="00EB14FA">
        <w:rPr>
          <w:noProof/>
        </w:rPr>
        <w:t>3.4 Развитие коммерческого сектора системы обслуживания населения</w:t>
      </w:r>
      <w:r w:rsidRPr="00EB14FA">
        <w:rPr>
          <w:noProof/>
          <w:webHidden/>
        </w:rPr>
        <w:tab/>
      </w:r>
      <w:r w:rsidR="001A3D31" w:rsidRPr="00EB14FA">
        <w:rPr>
          <w:noProof/>
          <w:webHidden/>
        </w:rPr>
        <w:t>38</w:t>
      </w:r>
    </w:p>
    <w:p w:rsidR="004D5ECA" w:rsidRPr="00EB14FA" w:rsidRDefault="004D5ECA" w:rsidP="00F81CE1">
      <w:pPr>
        <w:pStyle w:val="21"/>
        <w:rPr>
          <w:rFonts w:eastAsiaTheme="minorEastAsia"/>
          <w:noProof/>
          <w:sz w:val="22"/>
          <w:szCs w:val="22"/>
          <w:lang w:eastAsia="ru-RU"/>
        </w:rPr>
      </w:pPr>
      <w:r w:rsidRPr="00EB14FA">
        <w:rPr>
          <w:noProof/>
        </w:rPr>
        <w:t>3.5 Развитие производственной зоны</w:t>
      </w:r>
      <w:r w:rsidRPr="00EB14FA">
        <w:rPr>
          <w:noProof/>
          <w:webHidden/>
        </w:rPr>
        <w:tab/>
      </w:r>
      <w:r w:rsidR="001A3D31" w:rsidRPr="00EB14FA">
        <w:rPr>
          <w:noProof/>
          <w:webHidden/>
        </w:rPr>
        <w:t>38</w:t>
      </w:r>
    </w:p>
    <w:p w:rsidR="004D5ECA" w:rsidRPr="00EB14FA" w:rsidRDefault="004D5ECA" w:rsidP="00F81CE1">
      <w:pPr>
        <w:pStyle w:val="21"/>
        <w:rPr>
          <w:rFonts w:eastAsiaTheme="minorEastAsia"/>
          <w:noProof/>
          <w:sz w:val="22"/>
          <w:szCs w:val="22"/>
          <w:lang w:eastAsia="ru-RU"/>
        </w:rPr>
      </w:pPr>
      <w:r w:rsidRPr="00EB14FA">
        <w:rPr>
          <w:noProof/>
        </w:rPr>
        <w:t>3.6 Развитие транспортного комплекса</w:t>
      </w:r>
      <w:r w:rsidRPr="00EB14FA">
        <w:rPr>
          <w:noProof/>
          <w:webHidden/>
        </w:rPr>
        <w:tab/>
      </w:r>
      <w:r w:rsidR="001A3D31" w:rsidRPr="00EB14FA">
        <w:rPr>
          <w:noProof/>
          <w:webHidden/>
        </w:rPr>
        <w:t>39</w:t>
      </w:r>
    </w:p>
    <w:p w:rsidR="004D5ECA" w:rsidRPr="00EB14FA" w:rsidRDefault="004D5ECA" w:rsidP="00F81CE1">
      <w:pPr>
        <w:pStyle w:val="31"/>
        <w:rPr>
          <w:rFonts w:eastAsiaTheme="minorEastAsia"/>
          <w:i/>
          <w:noProof/>
          <w:sz w:val="22"/>
          <w:szCs w:val="22"/>
          <w:lang w:eastAsia="ru-RU"/>
        </w:rPr>
      </w:pPr>
      <w:r w:rsidRPr="00EB14FA">
        <w:rPr>
          <w:noProof/>
        </w:rPr>
        <w:t>3.6.1 Приоритеты развития транспортного комплекса</w:t>
      </w:r>
      <w:r w:rsidRPr="00EB14FA">
        <w:rPr>
          <w:noProof/>
          <w:webHidden/>
        </w:rPr>
        <w:tab/>
      </w:r>
      <w:r w:rsidR="001A3D31" w:rsidRPr="00EB14FA">
        <w:rPr>
          <w:noProof/>
          <w:webHidden/>
        </w:rPr>
        <w:t>39</w:t>
      </w:r>
    </w:p>
    <w:p w:rsidR="004D5ECA" w:rsidRPr="00EB14FA" w:rsidRDefault="004D5ECA" w:rsidP="00F81CE1">
      <w:pPr>
        <w:pStyle w:val="31"/>
        <w:rPr>
          <w:rFonts w:eastAsiaTheme="minorEastAsia"/>
          <w:i/>
          <w:noProof/>
          <w:sz w:val="22"/>
          <w:szCs w:val="22"/>
          <w:lang w:eastAsia="ru-RU"/>
        </w:rPr>
      </w:pPr>
      <w:r w:rsidRPr="00EB14FA">
        <w:rPr>
          <w:noProof/>
        </w:rPr>
        <w:t>3.6.2 Развитие внешнего транспорта</w:t>
      </w:r>
      <w:r w:rsidRPr="00EB14FA">
        <w:rPr>
          <w:noProof/>
          <w:webHidden/>
        </w:rPr>
        <w:tab/>
      </w:r>
      <w:r w:rsidR="001A3D31" w:rsidRPr="00EB14FA">
        <w:rPr>
          <w:noProof/>
          <w:webHidden/>
        </w:rPr>
        <w:t>39</w:t>
      </w:r>
    </w:p>
    <w:p w:rsidR="004D5ECA" w:rsidRPr="00EB14FA" w:rsidRDefault="004D5ECA" w:rsidP="00F81CE1">
      <w:pPr>
        <w:pStyle w:val="31"/>
        <w:rPr>
          <w:rFonts w:eastAsiaTheme="minorEastAsia"/>
          <w:i/>
          <w:noProof/>
          <w:sz w:val="22"/>
          <w:szCs w:val="22"/>
          <w:lang w:eastAsia="ru-RU"/>
        </w:rPr>
      </w:pPr>
      <w:r w:rsidRPr="00EB14FA">
        <w:rPr>
          <w:noProof/>
        </w:rPr>
        <w:t>3.6.3 Оптимизация улично-дорожной сети</w:t>
      </w:r>
      <w:r w:rsidRPr="00EB14FA">
        <w:rPr>
          <w:noProof/>
          <w:webHidden/>
        </w:rPr>
        <w:tab/>
      </w:r>
      <w:r w:rsidR="001A3D31" w:rsidRPr="00EB14FA">
        <w:rPr>
          <w:noProof/>
          <w:webHidden/>
        </w:rPr>
        <w:t>40</w:t>
      </w:r>
    </w:p>
    <w:p w:rsidR="004D5ECA" w:rsidRPr="00EB14FA" w:rsidRDefault="004D5ECA" w:rsidP="00F81CE1">
      <w:pPr>
        <w:pStyle w:val="31"/>
        <w:rPr>
          <w:rFonts w:eastAsiaTheme="minorEastAsia"/>
          <w:i/>
          <w:noProof/>
          <w:sz w:val="22"/>
          <w:szCs w:val="22"/>
          <w:lang w:eastAsia="ru-RU"/>
        </w:rPr>
      </w:pPr>
      <w:r w:rsidRPr="00EB14FA">
        <w:rPr>
          <w:noProof/>
        </w:rPr>
        <w:t>3.6.4 Развитие поселкового транспорта</w:t>
      </w:r>
      <w:r w:rsidRPr="00EB14FA">
        <w:rPr>
          <w:noProof/>
          <w:webHidden/>
        </w:rPr>
        <w:tab/>
      </w:r>
      <w:r w:rsidR="00814DD0" w:rsidRPr="00EB14FA">
        <w:rPr>
          <w:noProof/>
          <w:webHidden/>
        </w:rPr>
        <w:t>4</w:t>
      </w:r>
      <w:r w:rsidR="001A3D31" w:rsidRPr="00EB14FA">
        <w:rPr>
          <w:noProof/>
          <w:webHidden/>
        </w:rPr>
        <w:t>0</w:t>
      </w:r>
    </w:p>
    <w:p w:rsidR="004D5ECA" w:rsidRPr="00EB14FA" w:rsidRDefault="004D5ECA" w:rsidP="00F81CE1">
      <w:pPr>
        <w:pStyle w:val="21"/>
        <w:rPr>
          <w:rFonts w:eastAsiaTheme="minorEastAsia"/>
          <w:noProof/>
          <w:sz w:val="22"/>
          <w:szCs w:val="22"/>
          <w:lang w:eastAsia="ru-RU"/>
        </w:rPr>
      </w:pPr>
      <w:r w:rsidRPr="00EB14FA">
        <w:rPr>
          <w:noProof/>
        </w:rPr>
        <w:t>3.7 Развитие рекреационных функций территории</w:t>
      </w:r>
      <w:r w:rsidRPr="00EB14FA">
        <w:rPr>
          <w:noProof/>
          <w:webHidden/>
        </w:rPr>
        <w:tab/>
      </w:r>
      <w:r w:rsidR="00814DD0" w:rsidRPr="00EB14FA">
        <w:rPr>
          <w:noProof/>
          <w:webHidden/>
        </w:rPr>
        <w:t>4</w:t>
      </w:r>
      <w:r w:rsidR="001A3D31" w:rsidRPr="00EB14FA">
        <w:rPr>
          <w:noProof/>
          <w:webHidden/>
        </w:rPr>
        <w:t>2</w:t>
      </w:r>
    </w:p>
    <w:p w:rsidR="004D5ECA" w:rsidRPr="00EB14FA" w:rsidRDefault="004D5ECA" w:rsidP="00F81CE1">
      <w:pPr>
        <w:pStyle w:val="21"/>
        <w:rPr>
          <w:rFonts w:eastAsiaTheme="minorEastAsia"/>
          <w:noProof/>
          <w:sz w:val="22"/>
          <w:szCs w:val="22"/>
          <w:lang w:eastAsia="ru-RU"/>
        </w:rPr>
      </w:pPr>
      <w:r w:rsidRPr="00EB14FA">
        <w:rPr>
          <w:noProof/>
        </w:rPr>
        <w:t>3.8 Мероприятия по охране окружающей среды</w:t>
      </w:r>
      <w:r w:rsidRPr="00EB14FA">
        <w:rPr>
          <w:noProof/>
          <w:webHidden/>
        </w:rPr>
        <w:tab/>
        <w:t>4</w:t>
      </w:r>
      <w:r w:rsidR="001A3D31" w:rsidRPr="00EB14FA">
        <w:rPr>
          <w:noProof/>
          <w:webHidden/>
        </w:rPr>
        <w:t>2</w:t>
      </w:r>
    </w:p>
    <w:p w:rsidR="004D5ECA" w:rsidRPr="00EB14FA" w:rsidRDefault="004D5ECA" w:rsidP="00F81CE1">
      <w:pPr>
        <w:pStyle w:val="31"/>
        <w:rPr>
          <w:rFonts w:eastAsiaTheme="minorEastAsia"/>
          <w:i/>
          <w:noProof/>
          <w:sz w:val="22"/>
          <w:szCs w:val="22"/>
          <w:lang w:eastAsia="ru-RU"/>
        </w:rPr>
      </w:pPr>
      <w:r w:rsidRPr="00EB14FA">
        <w:rPr>
          <w:noProof/>
        </w:rPr>
        <w:lastRenderedPageBreak/>
        <w:t>3.8.1 Комплекс планировочных природоохранных мер</w:t>
      </w:r>
      <w:r w:rsidRPr="00EB14FA">
        <w:rPr>
          <w:noProof/>
          <w:webHidden/>
        </w:rPr>
        <w:tab/>
        <w:t>4</w:t>
      </w:r>
      <w:r w:rsidR="001A3D31" w:rsidRPr="00EB14FA">
        <w:rPr>
          <w:noProof/>
          <w:webHidden/>
        </w:rPr>
        <w:t>2</w:t>
      </w:r>
    </w:p>
    <w:p w:rsidR="004D5ECA" w:rsidRPr="00EB14FA" w:rsidRDefault="004D5ECA" w:rsidP="00F81CE1">
      <w:pPr>
        <w:pStyle w:val="31"/>
        <w:rPr>
          <w:rFonts w:eastAsiaTheme="minorEastAsia"/>
          <w:i/>
          <w:noProof/>
          <w:sz w:val="22"/>
          <w:szCs w:val="22"/>
          <w:lang w:eastAsia="ru-RU"/>
        </w:rPr>
      </w:pPr>
      <w:r w:rsidRPr="00EB14FA">
        <w:rPr>
          <w:noProof/>
        </w:rPr>
        <w:t>3.8.2 Комплекс мероприятий по охране окружающей среды</w:t>
      </w:r>
      <w:r w:rsidRPr="00EB14FA">
        <w:rPr>
          <w:noProof/>
          <w:webHidden/>
        </w:rPr>
        <w:tab/>
        <w:t>4</w:t>
      </w:r>
      <w:r w:rsidR="001A3D31" w:rsidRPr="00EB14FA">
        <w:rPr>
          <w:noProof/>
          <w:webHidden/>
        </w:rPr>
        <w:t>4</w:t>
      </w:r>
    </w:p>
    <w:p w:rsidR="004D5ECA" w:rsidRPr="00EB14FA" w:rsidRDefault="004D5ECA" w:rsidP="00F81CE1">
      <w:pPr>
        <w:pStyle w:val="21"/>
        <w:rPr>
          <w:rFonts w:eastAsiaTheme="minorEastAsia"/>
          <w:noProof/>
          <w:sz w:val="22"/>
          <w:szCs w:val="22"/>
          <w:lang w:eastAsia="ru-RU"/>
        </w:rPr>
      </w:pPr>
      <w:r w:rsidRPr="00EB14FA">
        <w:rPr>
          <w:noProof/>
        </w:rPr>
        <w:t>3.9 Развитие инженерной инфраструктуры</w:t>
      </w:r>
      <w:r w:rsidRPr="00EB14FA">
        <w:rPr>
          <w:noProof/>
          <w:webHidden/>
        </w:rPr>
        <w:tab/>
        <w:t>4</w:t>
      </w:r>
      <w:r w:rsidR="001A3D31" w:rsidRPr="00EB14FA">
        <w:rPr>
          <w:noProof/>
          <w:webHidden/>
        </w:rPr>
        <w:t>6</w:t>
      </w:r>
    </w:p>
    <w:p w:rsidR="004D5ECA" w:rsidRPr="00EB14FA" w:rsidRDefault="004D5ECA" w:rsidP="00F81CE1">
      <w:pPr>
        <w:pStyle w:val="31"/>
        <w:rPr>
          <w:rFonts w:eastAsiaTheme="minorEastAsia"/>
          <w:i/>
          <w:noProof/>
          <w:sz w:val="22"/>
          <w:szCs w:val="22"/>
          <w:lang w:eastAsia="ru-RU"/>
        </w:rPr>
      </w:pPr>
      <w:r w:rsidRPr="00EB14FA">
        <w:rPr>
          <w:noProof/>
        </w:rPr>
        <w:t>3.9.1 Водоснабжение и водоотведение</w:t>
      </w:r>
      <w:r w:rsidRPr="00EB14FA">
        <w:rPr>
          <w:noProof/>
          <w:webHidden/>
        </w:rPr>
        <w:tab/>
        <w:t>4</w:t>
      </w:r>
      <w:r w:rsidR="001A3D31" w:rsidRPr="00EB14FA">
        <w:rPr>
          <w:noProof/>
          <w:webHidden/>
        </w:rPr>
        <w:t>6</w:t>
      </w:r>
    </w:p>
    <w:p w:rsidR="004D5ECA" w:rsidRPr="00EB14FA" w:rsidRDefault="004D5ECA" w:rsidP="00F81CE1">
      <w:pPr>
        <w:pStyle w:val="31"/>
        <w:rPr>
          <w:rFonts w:eastAsiaTheme="minorEastAsia"/>
          <w:i/>
          <w:noProof/>
          <w:sz w:val="22"/>
          <w:szCs w:val="22"/>
          <w:lang w:eastAsia="ru-RU"/>
        </w:rPr>
      </w:pPr>
      <w:r w:rsidRPr="00EB14FA">
        <w:rPr>
          <w:noProof/>
        </w:rPr>
        <w:t>3.9.2 Газоснабжение</w:t>
      </w:r>
      <w:r w:rsidRPr="00EB14FA">
        <w:rPr>
          <w:noProof/>
          <w:webHidden/>
        </w:rPr>
        <w:tab/>
      </w:r>
      <w:r w:rsidR="001A3D31" w:rsidRPr="00EB14FA">
        <w:rPr>
          <w:noProof/>
          <w:webHidden/>
        </w:rPr>
        <w:t>48</w:t>
      </w:r>
    </w:p>
    <w:p w:rsidR="004D5ECA" w:rsidRPr="00EB14FA" w:rsidRDefault="004D5ECA" w:rsidP="00F81CE1">
      <w:pPr>
        <w:pStyle w:val="31"/>
        <w:rPr>
          <w:rFonts w:eastAsiaTheme="minorEastAsia"/>
          <w:i/>
          <w:noProof/>
          <w:sz w:val="22"/>
          <w:szCs w:val="22"/>
          <w:lang w:eastAsia="ru-RU"/>
        </w:rPr>
      </w:pPr>
      <w:r w:rsidRPr="00EB14FA">
        <w:rPr>
          <w:noProof/>
        </w:rPr>
        <w:t>3.9.3 Теплоснабжение</w:t>
      </w:r>
      <w:r w:rsidRPr="00EB14FA">
        <w:rPr>
          <w:noProof/>
          <w:webHidden/>
        </w:rPr>
        <w:tab/>
      </w:r>
      <w:r w:rsidR="001A3D31" w:rsidRPr="00EB14FA">
        <w:rPr>
          <w:noProof/>
          <w:webHidden/>
        </w:rPr>
        <w:t>49</w:t>
      </w:r>
    </w:p>
    <w:p w:rsidR="004D5ECA" w:rsidRPr="00EB14FA" w:rsidRDefault="004D5ECA" w:rsidP="00F81CE1">
      <w:pPr>
        <w:pStyle w:val="31"/>
        <w:rPr>
          <w:rFonts w:eastAsiaTheme="minorEastAsia"/>
          <w:i/>
          <w:noProof/>
          <w:sz w:val="22"/>
          <w:szCs w:val="22"/>
          <w:lang w:eastAsia="ru-RU"/>
        </w:rPr>
      </w:pPr>
      <w:r w:rsidRPr="00EB14FA">
        <w:rPr>
          <w:noProof/>
        </w:rPr>
        <w:t>3.9.4 Электроснабжение</w:t>
      </w:r>
      <w:r w:rsidRPr="00EB14FA">
        <w:rPr>
          <w:noProof/>
          <w:webHidden/>
        </w:rPr>
        <w:tab/>
      </w:r>
      <w:r w:rsidR="001A3D31" w:rsidRPr="00EB14FA">
        <w:rPr>
          <w:noProof/>
          <w:webHidden/>
        </w:rPr>
        <w:t>49</w:t>
      </w:r>
    </w:p>
    <w:p w:rsidR="004D5ECA" w:rsidRPr="00EB14FA" w:rsidRDefault="004D5ECA" w:rsidP="00F81CE1">
      <w:pPr>
        <w:pStyle w:val="31"/>
        <w:rPr>
          <w:rFonts w:eastAsiaTheme="minorEastAsia"/>
          <w:i/>
          <w:noProof/>
          <w:sz w:val="22"/>
          <w:szCs w:val="22"/>
          <w:lang w:eastAsia="ru-RU"/>
        </w:rPr>
      </w:pPr>
      <w:r w:rsidRPr="00EB14FA">
        <w:rPr>
          <w:noProof/>
        </w:rPr>
        <w:t>3.9.5 Связь</w:t>
      </w:r>
      <w:r w:rsidRPr="00EB14FA">
        <w:rPr>
          <w:noProof/>
          <w:webHidden/>
        </w:rPr>
        <w:tab/>
      </w:r>
      <w:r w:rsidR="001A3D31" w:rsidRPr="00EB14FA">
        <w:rPr>
          <w:noProof/>
          <w:webHidden/>
        </w:rPr>
        <w:t>49</w:t>
      </w:r>
    </w:p>
    <w:p w:rsidR="004D5ECA" w:rsidRPr="00EB14FA" w:rsidRDefault="004D5ECA" w:rsidP="00F81CE1">
      <w:pPr>
        <w:pStyle w:val="21"/>
        <w:rPr>
          <w:rFonts w:eastAsiaTheme="minorEastAsia"/>
          <w:noProof/>
          <w:sz w:val="22"/>
          <w:szCs w:val="22"/>
          <w:lang w:eastAsia="ru-RU"/>
        </w:rPr>
      </w:pPr>
      <w:r w:rsidRPr="00EB14FA">
        <w:rPr>
          <w:noProof/>
        </w:rPr>
        <w:t>3.10 Инженерная подготовка территории поселения</w:t>
      </w:r>
      <w:r w:rsidRPr="00EB14FA">
        <w:rPr>
          <w:noProof/>
          <w:webHidden/>
        </w:rPr>
        <w:tab/>
      </w:r>
      <w:r w:rsidR="00837ACB" w:rsidRPr="00EB14FA">
        <w:rPr>
          <w:noProof/>
          <w:webHidden/>
        </w:rPr>
        <w:t>5</w:t>
      </w:r>
      <w:r w:rsidR="001A3D31" w:rsidRPr="00EB14FA">
        <w:rPr>
          <w:noProof/>
          <w:webHidden/>
        </w:rPr>
        <w:t>0</w:t>
      </w:r>
    </w:p>
    <w:p w:rsidR="004D5ECA" w:rsidRPr="00EB14FA" w:rsidRDefault="004D5ECA" w:rsidP="00F81CE1">
      <w:pPr>
        <w:pStyle w:val="31"/>
        <w:rPr>
          <w:rFonts w:eastAsiaTheme="minorEastAsia"/>
          <w:i/>
          <w:noProof/>
          <w:sz w:val="22"/>
          <w:szCs w:val="22"/>
          <w:lang w:eastAsia="ru-RU"/>
        </w:rPr>
      </w:pPr>
      <w:r w:rsidRPr="00EB14FA">
        <w:rPr>
          <w:noProof/>
        </w:rPr>
        <w:t>3.10.1 Вертикальная планировка</w:t>
      </w:r>
      <w:r w:rsidRPr="00EB14FA">
        <w:rPr>
          <w:noProof/>
          <w:webHidden/>
        </w:rPr>
        <w:tab/>
      </w:r>
      <w:r w:rsidR="00837ACB" w:rsidRPr="00EB14FA">
        <w:rPr>
          <w:noProof/>
          <w:webHidden/>
        </w:rPr>
        <w:t>5</w:t>
      </w:r>
      <w:r w:rsidR="001A3D31" w:rsidRPr="00EB14FA">
        <w:rPr>
          <w:noProof/>
          <w:webHidden/>
        </w:rPr>
        <w:t>0</w:t>
      </w:r>
    </w:p>
    <w:p w:rsidR="004D5ECA" w:rsidRPr="00EB14FA" w:rsidRDefault="004D5ECA" w:rsidP="00F81CE1">
      <w:pPr>
        <w:pStyle w:val="31"/>
        <w:rPr>
          <w:rFonts w:eastAsiaTheme="minorEastAsia"/>
          <w:i/>
          <w:noProof/>
          <w:sz w:val="22"/>
          <w:szCs w:val="22"/>
          <w:lang w:eastAsia="ru-RU"/>
        </w:rPr>
      </w:pPr>
      <w:r w:rsidRPr="00EB14FA">
        <w:rPr>
          <w:noProof/>
        </w:rPr>
        <w:t>3.10.2 Понижение уровня грунтовых вод</w:t>
      </w:r>
      <w:r w:rsidRPr="00EB14FA">
        <w:rPr>
          <w:noProof/>
          <w:webHidden/>
        </w:rPr>
        <w:tab/>
      </w:r>
      <w:r w:rsidR="00837ACB" w:rsidRPr="00EB14FA">
        <w:rPr>
          <w:noProof/>
          <w:webHidden/>
        </w:rPr>
        <w:t>5</w:t>
      </w:r>
      <w:r w:rsidR="001A3D31" w:rsidRPr="00EB14FA">
        <w:rPr>
          <w:noProof/>
          <w:webHidden/>
        </w:rPr>
        <w:t>0</w:t>
      </w:r>
    </w:p>
    <w:p w:rsidR="004D5ECA" w:rsidRPr="00EB14FA" w:rsidRDefault="004D5ECA" w:rsidP="00F81CE1">
      <w:pPr>
        <w:pStyle w:val="31"/>
        <w:rPr>
          <w:rFonts w:eastAsiaTheme="minorEastAsia"/>
          <w:i/>
          <w:noProof/>
          <w:sz w:val="22"/>
          <w:szCs w:val="22"/>
          <w:lang w:eastAsia="ru-RU"/>
        </w:rPr>
      </w:pPr>
      <w:r w:rsidRPr="00EB14FA">
        <w:rPr>
          <w:noProof/>
        </w:rPr>
        <w:t>3.10.3 Мероприятия по защите поселения от затопления</w:t>
      </w:r>
      <w:r w:rsidRPr="00EB14FA">
        <w:rPr>
          <w:noProof/>
          <w:webHidden/>
        </w:rPr>
        <w:tab/>
      </w:r>
      <w:r w:rsidR="00837ACB" w:rsidRPr="00EB14FA">
        <w:rPr>
          <w:noProof/>
          <w:webHidden/>
        </w:rPr>
        <w:t>5</w:t>
      </w:r>
      <w:r w:rsidR="001A3D31" w:rsidRPr="00EB14FA">
        <w:rPr>
          <w:noProof/>
          <w:webHidden/>
        </w:rPr>
        <w:t>0</w:t>
      </w:r>
    </w:p>
    <w:p w:rsidR="004D5ECA" w:rsidRPr="00EB14FA" w:rsidRDefault="004D5ECA" w:rsidP="00F81CE1">
      <w:pPr>
        <w:pStyle w:val="31"/>
        <w:rPr>
          <w:rFonts w:eastAsiaTheme="minorEastAsia"/>
          <w:i/>
          <w:noProof/>
          <w:sz w:val="22"/>
          <w:szCs w:val="22"/>
          <w:lang w:eastAsia="ru-RU"/>
        </w:rPr>
      </w:pPr>
      <w:r w:rsidRPr="00EB14FA">
        <w:rPr>
          <w:noProof/>
        </w:rPr>
        <w:t>3.10.4 Ливневая канализация.</w:t>
      </w:r>
      <w:r w:rsidRPr="00EB14FA">
        <w:rPr>
          <w:noProof/>
          <w:webHidden/>
        </w:rPr>
        <w:tab/>
      </w:r>
      <w:r w:rsidR="00837ACB" w:rsidRPr="00EB14FA">
        <w:rPr>
          <w:noProof/>
          <w:webHidden/>
        </w:rPr>
        <w:t>5</w:t>
      </w:r>
      <w:r w:rsidR="001A3D31" w:rsidRPr="00EB14FA">
        <w:rPr>
          <w:noProof/>
          <w:webHidden/>
        </w:rPr>
        <w:t>4</w:t>
      </w:r>
    </w:p>
    <w:p w:rsidR="004D5ECA" w:rsidRPr="00EB14FA" w:rsidRDefault="004D5ECA" w:rsidP="00F81CE1">
      <w:pPr>
        <w:pStyle w:val="21"/>
        <w:rPr>
          <w:rFonts w:eastAsiaTheme="minorEastAsia"/>
          <w:noProof/>
          <w:sz w:val="22"/>
          <w:szCs w:val="22"/>
          <w:lang w:eastAsia="ru-RU"/>
        </w:rPr>
      </w:pPr>
      <w:r w:rsidRPr="00EB14FA">
        <w:rPr>
          <w:noProof/>
        </w:rPr>
        <w:t>3.11 Благоустройство территории</w:t>
      </w:r>
      <w:r w:rsidRPr="00EB14FA">
        <w:rPr>
          <w:noProof/>
          <w:webHidden/>
        </w:rPr>
        <w:tab/>
        <w:t>5</w:t>
      </w:r>
      <w:r w:rsidR="001A3D31" w:rsidRPr="00EB14FA">
        <w:rPr>
          <w:noProof/>
          <w:webHidden/>
        </w:rPr>
        <w:t>4</w:t>
      </w:r>
    </w:p>
    <w:p w:rsidR="00706D69" w:rsidRPr="00EB14FA" w:rsidRDefault="00706D69" w:rsidP="00D4239C">
      <w:pPr>
        <w:jc w:val="center"/>
        <w:rPr>
          <w:rFonts w:ascii="Times New Roman" w:hAnsi="Times New Roman" w:cs="Times New Roman"/>
          <w:b/>
          <w:sz w:val="28"/>
          <w:szCs w:val="28"/>
        </w:rPr>
      </w:pPr>
    </w:p>
    <w:p w:rsidR="0066725B" w:rsidRPr="00EB14FA" w:rsidRDefault="0066725B">
      <w:pPr>
        <w:rPr>
          <w:rFonts w:ascii="Times New Roman" w:eastAsiaTheme="majorEastAsia" w:hAnsi="Times New Roman" w:cs="Times New Roman"/>
          <w:b/>
          <w:bCs/>
          <w:caps/>
          <w:sz w:val="28"/>
          <w:szCs w:val="28"/>
        </w:rPr>
      </w:pPr>
      <w:r w:rsidRPr="00EB14FA">
        <w:rPr>
          <w:rFonts w:ascii="Times New Roman" w:hAnsi="Times New Roman" w:cs="Times New Roman"/>
        </w:rPr>
        <w:br w:type="page"/>
      </w:r>
    </w:p>
    <w:p w:rsidR="00107ED0" w:rsidRPr="00EB14FA" w:rsidRDefault="00107ED0" w:rsidP="00107ED0">
      <w:pPr>
        <w:pStyle w:val="1"/>
        <w:rPr>
          <w:rFonts w:cs="Times New Roman"/>
        </w:rPr>
      </w:pPr>
      <w:bookmarkStart w:id="2" w:name="_Toc312530870"/>
      <w:bookmarkStart w:id="3" w:name="_Toc312357133"/>
      <w:bookmarkEnd w:id="0"/>
      <w:bookmarkEnd w:id="1"/>
      <w:r w:rsidRPr="00EB14FA">
        <w:rPr>
          <w:rFonts w:cs="Times New Roman"/>
        </w:rPr>
        <w:lastRenderedPageBreak/>
        <w:t>Введение</w:t>
      </w:r>
      <w:bookmarkEnd w:id="2"/>
    </w:p>
    <w:p w:rsidR="00107ED0" w:rsidRPr="00EB14FA" w:rsidRDefault="00107ED0" w:rsidP="00107ED0">
      <w:pPr>
        <w:spacing w:after="0"/>
        <w:ind w:firstLine="708"/>
        <w:jc w:val="both"/>
        <w:rPr>
          <w:rFonts w:ascii="Times New Roman" w:hAnsi="Times New Roman" w:cs="Times New Roman"/>
          <w:sz w:val="28"/>
          <w:szCs w:val="28"/>
        </w:rPr>
      </w:pPr>
      <w:r w:rsidRPr="00EB14FA">
        <w:rPr>
          <w:rFonts w:ascii="Times New Roman" w:hAnsi="Times New Roman" w:cs="Times New Roman"/>
          <w:sz w:val="28"/>
          <w:szCs w:val="28"/>
        </w:rPr>
        <w:t xml:space="preserve">Генеральный план МО </w:t>
      </w:r>
      <w:r w:rsidR="00945DB2" w:rsidRPr="00EB14FA">
        <w:rPr>
          <w:rFonts w:ascii="Times New Roman" w:hAnsi="Times New Roman" w:cs="Times New Roman"/>
          <w:sz w:val="28"/>
          <w:szCs w:val="28"/>
        </w:rPr>
        <w:t xml:space="preserve">Благодаровский сельсовет </w:t>
      </w:r>
      <w:r w:rsidRPr="00EB14FA">
        <w:rPr>
          <w:rFonts w:ascii="Times New Roman" w:hAnsi="Times New Roman" w:cs="Times New Roman"/>
          <w:sz w:val="28"/>
          <w:szCs w:val="28"/>
        </w:rPr>
        <w:t>Бугурусланского района Оренбургской области  является документом, разработанным в  соответствии с Конституцией Российской Федерации, Градостроительным кодексом Российской Федерации, Земельным, Водным, Лесным кодексами Российской Федерации прочими нормативно-правовыми актами.</w:t>
      </w:r>
    </w:p>
    <w:p w:rsidR="00107ED0" w:rsidRPr="00EB14FA" w:rsidRDefault="00107ED0" w:rsidP="00107ED0">
      <w:pPr>
        <w:spacing w:after="0"/>
        <w:ind w:firstLine="708"/>
        <w:jc w:val="both"/>
        <w:rPr>
          <w:rFonts w:ascii="Times New Roman" w:hAnsi="Times New Roman" w:cs="Times New Roman"/>
          <w:sz w:val="28"/>
          <w:szCs w:val="28"/>
        </w:rPr>
      </w:pPr>
    </w:p>
    <w:p w:rsidR="00767825" w:rsidRPr="00EB14FA" w:rsidRDefault="00107ED0" w:rsidP="00767825">
      <w:pPr>
        <w:pStyle w:val="affe"/>
        <w:spacing w:line="276" w:lineRule="auto"/>
        <w:rPr>
          <w:szCs w:val="28"/>
          <w:lang w:val="ru-RU"/>
        </w:rPr>
      </w:pPr>
      <w:r w:rsidRPr="00EB14FA">
        <w:rPr>
          <w:szCs w:val="28"/>
          <w:lang w:val="ru-RU"/>
        </w:rPr>
        <w:t xml:space="preserve"> Генеральный план разработан институтом ООО «САРСТРОЙНИИПРОЕКТ» по заказу МО </w:t>
      </w:r>
      <w:r w:rsidR="00945DB2" w:rsidRPr="00EB14FA">
        <w:rPr>
          <w:szCs w:val="28"/>
          <w:lang w:val="ru-RU"/>
        </w:rPr>
        <w:t xml:space="preserve">Благодаровский сельсовет </w:t>
      </w:r>
      <w:r w:rsidRPr="00EB14FA">
        <w:rPr>
          <w:szCs w:val="28"/>
          <w:lang w:val="ru-RU"/>
        </w:rPr>
        <w:t xml:space="preserve">Бугурусланского района Оренбургской области  в соответствии с муниципальным контрактом № </w:t>
      </w:r>
      <w:r w:rsidR="00767825" w:rsidRPr="00EB14FA">
        <w:rPr>
          <w:szCs w:val="28"/>
          <w:lang w:val="ru-RU"/>
        </w:rPr>
        <w:t>0153300076713000012-0179172-01  от 3 июня 2013 года.</w:t>
      </w:r>
    </w:p>
    <w:p w:rsidR="00107ED0" w:rsidRPr="00EB14FA" w:rsidRDefault="00107ED0" w:rsidP="00767825">
      <w:pPr>
        <w:pStyle w:val="affe"/>
        <w:spacing w:line="276" w:lineRule="auto"/>
        <w:rPr>
          <w:szCs w:val="28"/>
          <w:lang w:val="ru-RU"/>
        </w:rPr>
      </w:pPr>
      <w:r w:rsidRPr="00EB14FA">
        <w:rPr>
          <w:szCs w:val="28"/>
          <w:lang w:val="ru-RU"/>
        </w:rPr>
        <w:t xml:space="preserve">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 </w:t>
      </w:r>
    </w:p>
    <w:p w:rsidR="00107ED0" w:rsidRPr="00EB14FA" w:rsidRDefault="00107ED0" w:rsidP="00107ED0">
      <w:pPr>
        <w:spacing w:after="0"/>
        <w:ind w:firstLine="709"/>
        <w:jc w:val="both"/>
        <w:rPr>
          <w:rFonts w:ascii="Times New Roman" w:hAnsi="Times New Roman" w:cs="Times New Roman"/>
          <w:sz w:val="28"/>
          <w:szCs w:val="28"/>
        </w:rPr>
      </w:pPr>
    </w:p>
    <w:p w:rsidR="00107ED0" w:rsidRPr="00EB14FA" w:rsidRDefault="00107ED0" w:rsidP="00EE4CAE">
      <w:pPr>
        <w:ind w:firstLine="720"/>
        <w:jc w:val="both"/>
        <w:rPr>
          <w:rFonts w:ascii="Times New Roman" w:eastAsia="Times New Roman" w:hAnsi="Times New Roman" w:cs="Times New Roman"/>
          <w:iCs/>
          <w:sz w:val="28"/>
          <w:szCs w:val="28"/>
        </w:rPr>
      </w:pPr>
      <w:r w:rsidRPr="00EB14FA">
        <w:rPr>
          <w:rFonts w:ascii="Times New Roman" w:eastAsia="Times New Roman" w:hAnsi="Times New Roman" w:cs="Times New Roman"/>
          <w:iCs/>
          <w:sz w:val="28"/>
          <w:szCs w:val="28"/>
        </w:rPr>
        <w:t xml:space="preserve">В настоящем томе генерального плана </w:t>
      </w:r>
      <w:r w:rsidR="006E0ACE" w:rsidRPr="00EB14FA">
        <w:rPr>
          <w:rFonts w:ascii="Times New Roman" w:eastAsia="Times New Roman" w:hAnsi="Times New Roman" w:cs="Times New Roman"/>
          <w:iCs/>
          <w:sz w:val="28"/>
          <w:szCs w:val="28"/>
        </w:rPr>
        <w:t>рассмотрены</w:t>
      </w:r>
      <w:r w:rsidRPr="00EB14FA">
        <w:rPr>
          <w:rFonts w:ascii="Times New Roman" w:eastAsia="Times New Roman" w:hAnsi="Times New Roman" w:cs="Times New Roman"/>
          <w:iCs/>
          <w:sz w:val="28"/>
          <w:szCs w:val="28"/>
        </w:rPr>
        <w:t xml:space="preserve"> </w:t>
      </w:r>
      <w:r w:rsidR="006E0ACE" w:rsidRPr="00EB14FA">
        <w:rPr>
          <w:rFonts w:ascii="Times New Roman" w:eastAsia="Times New Roman" w:hAnsi="Times New Roman" w:cs="Times New Roman"/>
          <w:iCs/>
          <w:sz w:val="28"/>
          <w:szCs w:val="28"/>
        </w:rPr>
        <w:t>перспективы развития территори</w:t>
      </w:r>
      <w:r w:rsidR="00767825" w:rsidRPr="00EB14FA">
        <w:rPr>
          <w:rFonts w:ascii="Times New Roman" w:eastAsia="Times New Roman" w:hAnsi="Times New Roman" w:cs="Times New Roman"/>
          <w:iCs/>
          <w:sz w:val="28"/>
          <w:szCs w:val="28"/>
        </w:rPr>
        <w:t>и МО Благодаровский</w:t>
      </w:r>
      <w:r w:rsidR="00945DB2" w:rsidRPr="00EB14FA">
        <w:rPr>
          <w:rFonts w:ascii="Times New Roman" w:eastAsia="Times New Roman" w:hAnsi="Times New Roman" w:cs="Times New Roman"/>
          <w:iCs/>
          <w:sz w:val="28"/>
          <w:szCs w:val="28"/>
        </w:rPr>
        <w:t xml:space="preserve"> сельсовет</w:t>
      </w:r>
      <w:r w:rsidR="006E0ACE" w:rsidRPr="00EB14FA">
        <w:rPr>
          <w:rFonts w:ascii="Times New Roman" w:eastAsia="Times New Roman" w:hAnsi="Times New Roman" w:cs="Times New Roman"/>
          <w:iCs/>
          <w:sz w:val="28"/>
          <w:szCs w:val="28"/>
        </w:rPr>
        <w:t xml:space="preserve">, представлены предложения по территориальному, </w:t>
      </w:r>
      <w:r w:rsidRPr="00EB14FA">
        <w:rPr>
          <w:rFonts w:ascii="Times New Roman" w:eastAsia="Times New Roman" w:hAnsi="Times New Roman" w:cs="Times New Roman"/>
          <w:iCs/>
          <w:sz w:val="28"/>
          <w:szCs w:val="28"/>
        </w:rPr>
        <w:t>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107ED0" w:rsidRPr="00EB14FA" w:rsidRDefault="00107ED0" w:rsidP="00107ED0">
      <w:pPr>
        <w:pStyle w:val="affe"/>
        <w:spacing w:line="276" w:lineRule="auto"/>
        <w:rPr>
          <w:b/>
          <w:i/>
          <w:szCs w:val="28"/>
          <w:u w:val="single"/>
          <w:lang w:val="ru-RU"/>
        </w:rPr>
      </w:pPr>
      <w:r w:rsidRPr="00EB14FA">
        <w:rPr>
          <w:b/>
          <w:i/>
          <w:szCs w:val="28"/>
          <w:u w:val="single"/>
          <w:lang w:val="ru-RU"/>
        </w:rPr>
        <w:t>Основанием для разработки генерального плана послужили:</w:t>
      </w:r>
    </w:p>
    <w:p w:rsidR="00107ED0" w:rsidRPr="00EB14FA" w:rsidRDefault="00107ED0" w:rsidP="00107ED0">
      <w:pPr>
        <w:pStyle w:val="ab"/>
        <w:numPr>
          <w:ilvl w:val="0"/>
          <w:numId w:val="4"/>
        </w:numPr>
        <w:spacing w:before="0" w:after="0" w:line="276" w:lineRule="auto"/>
        <w:jc w:val="both"/>
        <w:rPr>
          <w:rFonts w:ascii="Times New Roman" w:hAnsi="Times New Roman"/>
          <w:sz w:val="28"/>
          <w:szCs w:val="28"/>
        </w:rPr>
      </w:pPr>
      <w:r w:rsidRPr="00EB14FA">
        <w:rPr>
          <w:rFonts w:ascii="Times New Roman" w:hAnsi="Times New Roman"/>
          <w:sz w:val="28"/>
          <w:szCs w:val="28"/>
        </w:rPr>
        <w:t xml:space="preserve">Положения статьи 9 Градостроительного кодекса РФ от 29.12.2004 </w:t>
      </w:r>
      <w:r w:rsidRPr="00EB14FA">
        <w:rPr>
          <w:rFonts w:ascii="Times New Roman" w:hAnsi="Times New Roman"/>
          <w:sz w:val="28"/>
          <w:szCs w:val="28"/>
        </w:rPr>
        <w:br/>
        <w:t xml:space="preserve">№ 190-ФЗ </w:t>
      </w:r>
      <w:bookmarkStart w:id="4" w:name="p20"/>
      <w:bookmarkEnd w:id="4"/>
      <w:r w:rsidRPr="00EB14FA">
        <w:rPr>
          <w:rFonts w:ascii="Times New Roman" w:hAnsi="Times New Roman"/>
          <w:sz w:val="28"/>
          <w:szCs w:val="28"/>
        </w:rPr>
        <w:t>(ред. от 04.03.2013);</w:t>
      </w:r>
    </w:p>
    <w:p w:rsidR="00107ED0" w:rsidRPr="00EB14FA" w:rsidRDefault="00107ED0" w:rsidP="00107ED0">
      <w:pPr>
        <w:pStyle w:val="ab"/>
        <w:numPr>
          <w:ilvl w:val="0"/>
          <w:numId w:val="4"/>
        </w:numPr>
        <w:spacing w:before="0" w:after="0" w:line="276" w:lineRule="auto"/>
        <w:jc w:val="both"/>
        <w:rPr>
          <w:rFonts w:ascii="Times New Roman" w:hAnsi="Times New Roman"/>
          <w:sz w:val="28"/>
          <w:szCs w:val="28"/>
        </w:rPr>
      </w:pPr>
      <w:r w:rsidRPr="00EB14FA">
        <w:rPr>
          <w:rFonts w:ascii="Times New Roman" w:hAnsi="Times New Roman"/>
          <w:sz w:val="28"/>
          <w:szCs w:val="28"/>
        </w:rPr>
        <w:t>закон Оренбургской области от 16.03.2007 №1037/233-</w:t>
      </w:r>
      <w:r w:rsidRPr="00EB14FA">
        <w:rPr>
          <w:rFonts w:ascii="Times New Roman" w:hAnsi="Times New Roman"/>
          <w:sz w:val="28"/>
          <w:szCs w:val="28"/>
          <w:lang w:val="en-US"/>
        </w:rPr>
        <w:t>IV</w:t>
      </w:r>
      <w:r w:rsidRPr="00EB14FA">
        <w:rPr>
          <w:rFonts w:ascii="Times New Roman" w:hAnsi="Times New Roman"/>
          <w:sz w:val="28"/>
          <w:szCs w:val="28"/>
        </w:rPr>
        <w:t>-</w:t>
      </w:r>
      <w:r w:rsidRPr="00EB14FA">
        <w:rPr>
          <w:rFonts w:ascii="Times New Roman" w:hAnsi="Times New Roman"/>
          <w:sz w:val="28"/>
          <w:szCs w:val="28"/>
          <w:lang w:val="en-US"/>
        </w:rPr>
        <w:t>O</w:t>
      </w:r>
      <w:r w:rsidRPr="00EB14FA">
        <w:rPr>
          <w:rFonts w:ascii="Times New Roman" w:hAnsi="Times New Roman"/>
          <w:sz w:val="28"/>
          <w:szCs w:val="28"/>
        </w:rPr>
        <w:t>З (ред. от 01.03.2011 «О градостроительной деятельности на территории Оренбургской области»;</w:t>
      </w:r>
    </w:p>
    <w:p w:rsidR="00107ED0" w:rsidRPr="00EB14FA" w:rsidRDefault="00107ED0" w:rsidP="00107ED0">
      <w:pPr>
        <w:pStyle w:val="ab"/>
        <w:numPr>
          <w:ilvl w:val="0"/>
          <w:numId w:val="4"/>
        </w:numPr>
        <w:spacing w:before="0" w:after="0" w:line="276" w:lineRule="auto"/>
        <w:ind w:left="709" w:hanging="357"/>
        <w:jc w:val="both"/>
        <w:rPr>
          <w:rFonts w:ascii="Times New Roman" w:eastAsiaTheme="minorEastAsia" w:hAnsi="Times New Roman"/>
          <w:sz w:val="28"/>
          <w:szCs w:val="28"/>
        </w:rPr>
      </w:pPr>
      <w:r w:rsidRPr="00EB14FA">
        <w:rPr>
          <w:rFonts w:ascii="Times New Roman" w:hAnsi="Times New Roman"/>
          <w:sz w:val="28"/>
          <w:szCs w:val="28"/>
        </w:rPr>
        <w:t>положения Ф</w:t>
      </w:r>
      <w:r w:rsidRPr="00EB14FA">
        <w:rPr>
          <w:rFonts w:ascii="Times New Roman" w:eastAsiaTheme="minorEastAsia" w:hAnsi="Times New Roman"/>
          <w:sz w:val="28"/>
          <w:szCs w:val="28"/>
        </w:rPr>
        <w:t>едерального закона от 06.10.2003 № 131-ФЗ «Об общих принципах организации местного самоуправления в Российской Федерации» (ред. от 30.12.2012);</w:t>
      </w:r>
    </w:p>
    <w:p w:rsidR="00767825" w:rsidRPr="00EB14FA" w:rsidRDefault="00767825" w:rsidP="00767825">
      <w:pPr>
        <w:pStyle w:val="ab"/>
        <w:numPr>
          <w:ilvl w:val="0"/>
          <w:numId w:val="4"/>
        </w:numPr>
        <w:spacing w:before="0" w:after="0" w:line="276" w:lineRule="auto"/>
        <w:jc w:val="both"/>
        <w:rPr>
          <w:rFonts w:ascii="Times New Roman" w:hAnsi="Times New Roman"/>
          <w:sz w:val="28"/>
          <w:szCs w:val="28"/>
        </w:rPr>
      </w:pPr>
      <w:r w:rsidRPr="00EB14FA">
        <w:rPr>
          <w:rFonts w:ascii="Times New Roman" w:hAnsi="Times New Roman"/>
          <w:sz w:val="28"/>
          <w:szCs w:val="28"/>
        </w:rPr>
        <w:t>Устав МО Благодаровский сельсовет Бугурусланского района Оренбургской области, принят решением Совета депутатов муниципального образования Бугурусланский район от 02.03.2012 г. № 38 (с изменениями от 18.02.2013 №69);</w:t>
      </w:r>
    </w:p>
    <w:p w:rsidR="00107ED0" w:rsidRPr="00EB14FA" w:rsidRDefault="00107ED0" w:rsidP="00107ED0">
      <w:pPr>
        <w:numPr>
          <w:ilvl w:val="0"/>
          <w:numId w:val="4"/>
        </w:numPr>
        <w:suppressAutoHyphens/>
        <w:spacing w:after="0"/>
        <w:jc w:val="both"/>
        <w:rPr>
          <w:rFonts w:ascii="Times New Roman" w:hAnsi="Times New Roman" w:cs="Times New Roman"/>
          <w:sz w:val="28"/>
          <w:szCs w:val="28"/>
          <w:lang w:eastAsia="ar-SA"/>
        </w:rPr>
      </w:pPr>
      <w:r w:rsidRPr="00EB14FA">
        <w:rPr>
          <w:rFonts w:ascii="Times New Roman" w:hAnsi="Times New Roman" w:cs="Times New Roman"/>
          <w:sz w:val="28"/>
          <w:szCs w:val="28"/>
        </w:rPr>
        <w:lastRenderedPageBreak/>
        <w:t>Техническое задание – приложение к муниципальному контракту.</w:t>
      </w:r>
    </w:p>
    <w:p w:rsidR="00107ED0" w:rsidRPr="00EB14FA" w:rsidRDefault="00107ED0" w:rsidP="00107ED0">
      <w:pPr>
        <w:spacing w:after="0"/>
        <w:jc w:val="both"/>
        <w:rPr>
          <w:rFonts w:ascii="Times New Roman" w:hAnsi="Times New Roman" w:cs="Times New Roman"/>
          <w:sz w:val="28"/>
          <w:szCs w:val="28"/>
        </w:rPr>
      </w:pPr>
    </w:p>
    <w:p w:rsidR="00E857C2" w:rsidRPr="00EB14FA" w:rsidRDefault="00E857C2" w:rsidP="00E857C2">
      <w:pPr>
        <w:pStyle w:val="affe"/>
        <w:spacing w:line="276" w:lineRule="auto"/>
        <w:rPr>
          <w:szCs w:val="28"/>
          <w:lang w:val="ru-RU"/>
        </w:rPr>
      </w:pPr>
      <w:r w:rsidRPr="00EB14FA">
        <w:rPr>
          <w:b/>
          <w:i/>
          <w:szCs w:val="28"/>
          <w:u w:val="single"/>
          <w:lang w:val="ru-RU"/>
        </w:rPr>
        <w:t>Генеральный план</w:t>
      </w:r>
      <w:r w:rsidRPr="00EB14FA">
        <w:rPr>
          <w:szCs w:val="28"/>
          <w:lang w:val="ru-RU"/>
        </w:rPr>
        <w:t xml:space="preserve"> – </w:t>
      </w:r>
      <w:r w:rsidRPr="00EB14FA">
        <w:rPr>
          <w:lang w:val="ru-RU"/>
        </w:rPr>
        <w:t xml:space="preserve">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E857C2" w:rsidRPr="00EB14FA" w:rsidRDefault="00E857C2" w:rsidP="00E857C2">
      <w:pPr>
        <w:spacing w:before="240"/>
        <w:ind w:firstLine="720"/>
        <w:jc w:val="both"/>
        <w:rPr>
          <w:rFonts w:ascii="Times New Roman" w:eastAsia="Times New Roman" w:hAnsi="Times New Roman" w:cs="Times New Roman"/>
          <w:iCs/>
          <w:sz w:val="28"/>
          <w:szCs w:val="28"/>
        </w:rPr>
      </w:pPr>
      <w:r w:rsidRPr="00EB14FA">
        <w:rPr>
          <w:rFonts w:ascii="Times New Roman" w:hAnsi="Times New Roman" w:cs="Times New Roman"/>
          <w:b/>
          <w:i/>
          <w:sz w:val="28"/>
          <w:szCs w:val="28"/>
          <w:u w:val="single"/>
        </w:rPr>
        <w:t xml:space="preserve">Основная цель проекта: </w:t>
      </w:r>
      <w:r w:rsidRPr="00EB14FA">
        <w:rPr>
          <w:rFonts w:ascii="Times New Roman" w:eastAsia="Times New Roman" w:hAnsi="Times New Roman" w:cs="Times New Roman"/>
          <w:iCs/>
          <w:sz w:val="28"/>
          <w:szCs w:val="28"/>
        </w:rPr>
        <w:t>разработка принципиальных предложений по планировочной организации территории МО Благодаровский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E857C2" w:rsidRPr="00EB14FA" w:rsidRDefault="00E857C2" w:rsidP="00E857C2">
      <w:pPr>
        <w:pStyle w:val="ac"/>
        <w:tabs>
          <w:tab w:val="left" w:pos="993"/>
        </w:tabs>
        <w:spacing w:after="0"/>
        <w:jc w:val="both"/>
        <w:rPr>
          <w:rFonts w:ascii="Times New Roman" w:hAnsi="Times New Roman"/>
          <w:b/>
          <w:i/>
          <w:sz w:val="28"/>
          <w:szCs w:val="28"/>
          <w:u w:val="single"/>
        </w:rPr>
      </w:pPr>
      <w:r w:rsidRPr="00EB14FA">
        <w:rPr>
          <w:rFonts w:ascii="Times New Roman" w:hAnsi="Times New Roman"/>
          <w:b/>
          <w:i/>
          <w:sz w:val="28"/>
          <w:szCs w:val="28"/>
          <w:u w:val="single"/>
        </w:rPr>
        <w:t xml:space="preserve">Этапы реализации проекта </w:t>
      </w:r>
    </w:p>
    <w:p w:rsidR="00E857C2" w:rsidRPr="00EB14FA" w:rsidRDefault="00E857C2" w:rsidP="00E857C2">
      <w:pPr>
        <w:pStyle w:val="ac"/>
        <w:numPr>
          <w:ilvl w:val="0"/>
          <w:numId w:val="49"/>
        </w:numPr>
        <w:tabs>
          <w:tab w:val="left" w:pos="993"/>
        </w:tabs>
        <w:spacing w:before="0" w:after="0" w:line="264" w:lineRule="auto"/>
        <w:ind w:left="0" w:firstLine="709"/>
        <w:jc w:val="both"/>
        <w:rPr>
          <w:rFonts w:ascii="Times New Roman" w:hAnsi="Times New Roman"/>
          <w:sz w:val="28"/>
          <w:szCs w:val="28"/>
        </w:rPr>
      </w:pPr>
      <w:r w:rsidRPr="00EB14FA">
        <w:rPr>
          <w:rFonts w:ascii="Times New Roman" w:hAnsi="Times New Roman"/>
          <w:sz w:val="28"/>
          <w:szCs w:val="28"/>
          <w:lang w:val="en-US"/>
        </w:rPr>
        <w:t>I</w:t>
      </w:r>
      <w:r w:rsidRPr="00EB14FA">
        <w:rPr>
          <w:rFonts w:ascii="Times New Roman" w:hAnsi="Times New Roman"/>
          <w:sz w:val="28"/>
          <w:szCs w:val="28"/>
        </w:rPr>
        <w:t xml:space="preserve"> очередь – 2018 г.</w:t>
      </w:r>
    </w:p>
    <w:p w:rsidR="00E857C2" w:rsidRPr="00EB14FA" w:rsidRDefault="00E857C2" w:rsidP="00E857C2">
      <w:pPr>
        <w:pStyle w:val="ac"/>
        <w:numPr>
          <w:ilvl w:val="0"/>
          <w:numId w:val="49"/>
        </w:numPr>
        <w:tabs>
          <w:tab w:val="left" w:pos="993"/>
        </w:tabs>
        <w:spacing w:before="0" w:after="0" w:line="264" w:lineRule="auto"/>
        <w:ind w:left="0" w:firstLine="709"/>
        <w:jc w:val="both"/>
        <w:rPr>
          <w:rFonts w:ascii="Times New Roman" w:hAnsi="Times New Roman"/>
          <w:sz w:val="28"/>
          <w:szCs w:val="28"/>
        </w:rPr>
      </w:pPr>
      <w:r w:rsidRPr="00EB14FA">
        <w:rPr>
          <w:rFonts w:ascii="Times New Roman" w:hAnsi="Times New Roman"/>
          <w:sz w:val="28"/>
          <w:szCs w:val="28"/>
        </w:rPr>
        <w:t>Расчетный срок – 2023 г.</w:t>
      </w:r>
    </w:p>
    <w:p w:rsidR="00E857C2" w:rsidRPr="00EB14FA" w:rsidRDefault="00E857C2" w:rsidP="00E857C2">
      <w:pPr>
        <w:pStyle w:val="ac"/>
        <w:tabs>
          <w:tab w:val="left" w:pos="993"/>
        </w:tabs>
        <w:spacing w:before="0" w:after="0" w:line="264" w:lineRule="auto"/>
        <w:jc w:val="both"/>
        <w:rPr>
          <w:rFonts w:ascii="Times New Roman" w:hAnsi="Times New Roman"/>
          <w:sz w:val="28"/>
          <w:szCs w:val="28"/>
        </w:rPr>
      </w:pPr>
    </w:p>
    <w:p w:rsidR="00E857C2" w:rsidRPr="00EB14FA" w:rsidRDefault="00E857C2" w:rsidP="00E857C2">
      <w:pPr>
        <w:jc w:val="both"/>
        <w:rPr>
          <w:rFonts w:ascii="Times New Roman" w:hAnsi="Times New Roman" w:cs="Times New Roman"/>
          <w:b/>
          <w:sz w:val="28"/>
          <w:szCs w:val="28"/>
          <w:u w:val="single"/>
        </w:rPr>
      </w:pPr>
      <w:r w:rsidRPr="00EB14FA">
        <w:rPr>
          <w:rFonts w:ascii="Times New Roman" w:hAnsi="Times New Roman" w:cs="Times New Roman"/>
          <w:b/>
          <w:i/>
          <w:sz w:val="28"/>
          <w:szCs w:val="28"/>
          <w:u w:val="single"/>
        </w:rPr>
        <w:t>Цели  и основные задачи</w:t>
      </w:r>
      <w:r w:rsidRPr="00EB14FA">
        <w:rPr>
          <w:rFonts w:ascii="Times New Roman" w:hAnsi="Times New Roman" w:cs="Times New Roman"/>
          <w:b/>
          <w:sz w:val="28"/>
          <w:szCs w:val="28"/>
          <w:u w:val="single"/>
        </w:rPr>
        <w:t xml:space="preserve"> </w:t>
      </w:r>
      <w:r w:rsidRPr="00EB14FA">
        <w:rPr>
          <w:rFonts w:ascii="Times New Roman" w:hAnsi="Times New Roman" w:cs="Times New Roman"/>
          <w:b/>
          <w:i/>
          <w:sz w:val="28"/>
          <w:szCs w:val="28"/>
          <w:u w:val="single"/>
        </w:rPr>
        <w:t xml:space="preserve">разработки проекта </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Совершенствование архитектурно-планировочной организации территории населенных пунктов, расположенных на территории муниципального образования.</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Сохранение сельскохозяйственных пахотных земель, имеющих высокую кадастровую оценку.</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 xml:space="preserve">Формирование природозащитного каркаса территории, препятствующего развитию эрозионных процессов. </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Создание планировочных условий для развития агропромышленного комплекса.</w:t>
      </w:r>
    </w:p>
    <w:p w:rsidR="00E857C2" w:rsidRPr="00EB14FA" w:rsidRDefault="00E857C2" w:rsidP="00E857C2">
      <w:pPr>
        <w:numPr>
          <w:ilvl w:val="0"/>
          <w:numId w:val="50"/>
        </w:numPr>
        <w:tabs>
          <w:tab w:val="left" w:pos="993"/>
        </w:tabs>
        <w:spacing w:after="0" w:line="264" w:lineRule="auto"/>
        <w:ind w:left="0" w:firstLine="709"/>
        <w:jc w:val="both"/>
        <w:rPr>
          <w:rFonts w:ascii="Times New Roman" w:hAnsi="Times New Roman" w:cs="Times New Roman"/>
          <w:sz w:val="28"/>
          <w:szCs w:val="28"/>
        </w:rPr>
      </w:pPr>
      <w:r w:rsidRPr="00EB14FA">
        <w:rPr>
          <w:rFonts w:ascii="Times New Roman" w:hAnsi="Times New Roman" w:cs="Times New Roman"/>
          <w:sz w:val="28"/>
          <w:szCs w:val="28"/>
        </w:rPr>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E857C2" w:rsidRPr="00EB14FA" w:rsidRDefault="00E857C2" w:rsidP="00E857C2">
      <w:pPr>
        <w:widowControl w:val="0"/>
        <w:tabs>
          <w:tab w:val="left" w:pos="-21616"/>
          <w:tab w:val="left" w:pos="-20896"/>
          <w:tab w:val="left" w:pos="-20176"/>
        </w:tabs>
        <w:suppressAutoHyphens/>
        <w:spacing w:after="0"/>
        <w:ind w:left="720"/>
        <w:jc w:val="both"/>
        <w:rPr>
          <w:rFonts w:ascii="Times New Roman" w:eastAsia="Times New Roman" w:hAnsi="Times New Roman" w:cs="Times New Roman"/>
          <w:iCs/>
          <w:sz w:val="28"/>
          <w:szCs w:val="28"/>
        </w:rPr>
      </w:pPr>
    </w:p>
    <w:p w:rsidR="00107ED0" w:rsidRPr="00EB14FA" w:rsidRDefault="00107ED0" w:rsidP="00107ED0">
      <w:pPr>
        <w:ind w:firstLine="709"/>
        <w:jc w:val="both"/>
        <w:rPr>
          <w:rFonts w:ascii="Times New Roman" w:eastAsia="Times New Roman" w:hAnsi="Times New Roman" w:cs="Times New Roman"/>
          <w:iCs/>
          <w:sz w:val="28"/>
          <w:szCs w:val="28"/>
        </w:rPr>
      </w:pPr>
      <w:r w:rsidRPr="00EB14FA">
        <w:rPr>
          <w:rFonts w:ascii="Times New Roman" w:eastAsia="Times New Roman" w:hAnsi="Times New Roman" w:cs="Times New Roman"/>
          <w:iCs/>
          <w:sz w:val="28"/>
          <w:szCs w:val="28"/>
        </w:rPr>
        <w:lastRenderedPageBreak/>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107ED0" w:rsidRPr="00EB14FA" w:rsidRDefault="00107ED0" w:rsidP="00107ED0">
      <w:pPr>
        <w:pStyle w:val="affe"/>
        <w:spacing w:line="276" w:lineRule="auto"/>
        <w:rPr>
          <w:szCs w:val="28"/>
          <w:lang w:val="ru-RU"/>
        </w:rPr>
      </w:pPr>
    </w:p>
    <w:p w:rsidR="00107ED0" w:rsidRPr="00EB14FA" w:rsidRDefault="00107ED0" w:rsidP="00107ED0">
      <w:pPr>
        <w:pStyle w:val="S2"/>
        <w:spacing w:line="276" w:lineRule="auto"/>
        <w:rPr>
          <w:sz w:val="28"/>
          <w:szCs w:val="28"/>
        </w:rPr>
      </w:pPr>
      <w:r w:rsidRPr="00EB14FA">
        <w:rPr>
          <w:sz w:val="28"/>
          <w:szCs w:val="28"/>
        </w:rPr>
        <w:t xml:space="preserve">Цели, задачи и мероприятия проекта «Генерального плана МО </w:t>
      </w:r>
      <w:r w:rsidR="00945DB2" w:rsidRPr="00EB14FA">
        <w:rPr>
          <w:sz w:val="28"/>
          <w:szCs w:val="28"/>
        </w:rPr>
        <w:t>Благодаровский сельсовет</w:t>
      </w:r>
      <w:r w:rsidRPr="00EB14FA">
        <w:rPr>
          <w:sz w:val="28"/>
          <w:szCs w:val="28"/>
        </w:rPr>
        <w:t xml:space="preserve"> Бугурусланский района Оренбургской области» сформированы на основании стратегических приоритетов федерального и регионального уровней, предусмотренных в следующих документах: </w:t>
      </w:r>
    </w:p>
    <w:p w:rsidR="00107ED0" w:rsidRPr="00EB14FA" w:rsidRDefault="00107ED0" w:rsidP="00107ED0">
      <w:pPr>
        <w:numPr>
          <w:ilvl w:val="0"/>
          <w:numId w:val="43"/>
        </w:numPr>
        <w:tabs>
          <w:tab w:val="left" w:pos="360"/>
        </w:tabs>
        <w:suppressAutoHyphens/>
        <w:spacing w:after="0"/>
        <w:ind w:left="357" w:hanging="357"/>
        <w:jc w:val="both"/>
        <w:rPr>
          <w:rFonts w:ascii="Times New Roman" w:hAnsi="Times New Roman" w:cs="Times New Roman"/>
          <w:sz w:val="28"/>
          <w:szCs w:val="28"/>
          <w:lang w:eastAsia="ar-SA"/>
        </w:rPr>
      </w:pPr>
      <w:r w:rsidRPr="00EB14FA">
        <w:rPr>
          <w:rFonts w:ascii="Times New Roman" w:hAnsi="Times New Roman" w:cs="Times New Roman"/>
          <w:sz w:val="28"/>
          <w:szCs w:val="28"/>
          <w:lang w:eastAsia="ar-SA"/>
        </w:rPr>
        <w:t>Концепция долгосрочного социально-экономического развития Российской Федерации до 2020 года, утверждена распоряжением Правительства РФ от 17.11.2008г. № 1662-р  (подготовлено Минэкономразвития России, 2007 г.);</w:t>
      </w:r>
    </w:p>
    <w:p w:rsidR="00107ED0" w:rsidRPr="00EB14FA" w:rsidRDefault="00107ED0" w:rsidP="00107ED0">
      <w:pPr>
        <w:numPr>
          <w:ilvl w:val="0"/>
          <w:numId w:val="43"/>
        </w:numPr>
        <w:tabs>
          <w:tab w:val="left" w:pos="360"/>
        </w:tabs>
        <w:suppressAutoHyphens/>
        <w:spacing w:after="0"/>
        <w:ind w:left="357" w:hanging="357"/>
        <w:jc w:val="both"/>
        <w:rPr>
          <w:rFonts w:ascii="Times New Roman" w:hAnsi="Times New Roman" w:cs="Times New Roman"/>
          <w:sz w:val="28"/>
          <w:szCs w:val="28"/>
          <w:lang w:eastAsia="ar-SA"/>
        </w:rPr>
      </w:pPr>
      <w:r w:rsidRPr="00EB14FA">
        <w:rPr>
          <w:rFonts w:ascii="Times New Roman" w:hAnsi="Times New Roman" w:cs="Times New Roman"/>
          <w:sz w:val="28"/>
          <w:szCs w:val="28"/>
          <w:lang w:eastAsia="ar-SA"/>
        </w:rPr>
        <w:t>Проект Концепции развития Приволжского федерального округа на период до 2020 года;</w:t>
      </w:r>
    </w:p>
    <w:p w:rsidR="00107ED0" w:rsidRPr="00EB14FA" w:rsidRDefault="00107ED0" w:rsidP="00107ED0">
      <w:pPr>
        <w:numPr>
          <w:ilvl w:val="0"/>
          <w:numId w:val="43"/>
        </w:numPr>
        <w:tabs>
          <w:tab w:val="left" w:pos="360"/>
        </w:tabs>
        <w:suppressAutoHyphens/>
        <w:spacing w:after="0"/>
        <w:ind w:left="357" w:hanging="357"/>
        <w:jc w:val="both"/>
        <w:rPr>
          <w:rFonts w:ascii="Times New Roman" w:hAnsi="Times New Roman" w:cs="Times New Roman"/>
          <w:sz w:val="28"/>
          <w:szCs w:val="28"/>
          <w:lang w:eastAsia="ar-SA"/>
        </w:rPr>
      </w:pPr>
      <w:r w:rsidRPr="00EB14FA">
        <w:rPr>
          <w:rFonts w:ascii="Times New Roman" w:hAnsi="Times New Roman" w:cs="Times New Roman"/>
          <w:sz w:val="28"/>
          <w:szCs w:val="28"/>
          <w:lang w:eastAsia="ar-SA"/>
        </w:rPr>
        <w:t>Стратегия социально-экономического развития Оренбургской области до 2020 года и на период до 2030 года;</w:t>
      </w:r>
    </w:p>
    <w:p w:rsidR="00107ED0" w:rsidRPr="00EB14FA" w:rsidRDefault="00107ED0" w:rsidP="00107ED0">
      <w:pPr>
        <w:numPr>
          <w:ilvl w:val="0"/>
          <w:numId w:val="43"/>
        </w:numPr>
        <w:tabs>
          <w:tab w:val="left" w:pos="360"/>
        </w:tabs>
        <w:suppressAutoHyphens/>
        <w:spacing w:after="0"/>
        <w:ind w:left="357" w:hanging="357"/>
        <w:jc w:val="both"/>
        <w:rPr>
          <w:rFonts w:ascii="Times New Roman" w:hAnsi="Times New Roman" w:cs="Times New Roman"/>
          <w:sz w:val="28"/>
          <w:szCs w:val="28"/>
          <w:lang w:eastAsia="ar-SA"/>
        </w:rPr>
      </w:pPr>
      <w:r w:rsidRPr="00EB14FA">
        <w:rPr>
          <w:rFonts w:ascii="Times New Roman" w:hAnsi="Times New Roman" w:cs="Times New Roman"/>
          <w:sz w:val="28"/>
          <w:szCs w:val="28"/>
          <w:lang w:eastAsia="ar-SA"/>
        </w:rPr>
        <w:t>Проект Схемы  территориального планирования Оренбургской области, разработанной ФГУП РосНИПИУрбанистики, г. Санкт-Петербург;</w:t>
      </w:r>
    </w:p>
    <w:p w:rsidR="00107ED0" w:rsidRPr="00EB14FA" w:rsidRDefault="00107ED0" w:rsidP="00107ED0">
      <w:pPr>
        <w:numPr>
          <w:ilvl w:val="0"/>
          <w:numId w:val="43"/>
        </w:numPr>
        <w:tabs>
          <w:tab w:val="left" w:pos="360"/>
        </w:tabs>
        <w:suppressAutoHyphens/>
        <w:spacing w:after="0"/>
        <w:ind w:left="357" w:hanging="357"/>
        <w:jc w:val="both"/>
        <w:rPr>
          <w:rFonts w:ascii="Times New Roman" w:hAnsi="Times New Roman" w:cs="Times New Roman"/>
          <w:sz w:val="28"/>
          <w:szCs w:val="28"/>
          <w:lang w:eastAsia="ar-SA"/>
        </w:rPr>
      </w:pPr>
      <w:r w:rsidRPr="00EB14FA">
        <w:rPr>
          <w:rFonts w:ascii="Times New Roman" w:hAnsi="Times New Roman" w:cs="Times New Roman"/>
          <w:sz w:val="28"/>
          <w:szCs w:val="28"/>
          <w:lang w:eastAsia="ar-SA"/>
        </w:rPr>
        <w:t>Проект Схемы  территориального планирования Бугурусланского района Оренбургской области, разработанной ООО «ГЕОГРАД», г. ОРСК, 2008год.;</w:t>
      </w:r>
    </w:p>
    <w:p w:rsidR="00107ED0" w:rsidRPr="00EB14FA" w:rsidRDefault="00107ED0" w:rsidP="00107ED0">
      <w:pPr>
        <w:suppressAutoHyphens/>
        <w:spacing w:after="0"/>
        <w:jc w:val="both"/>
        <w:rPr>
          <w:rFonts w:ascii="Times New Roman" w:hAnsi="Times New Roman" w:cs="Times New Roman"/>
          <w:sz w:val="28"/>
          <w:szCs w:val="28"/>
          <w:lang w:eastAsia="ar-SA"/>
        </w:rPr>
      </w:pPr>
    </w:p>
    <w:p w:rsidR="00107ED0" w:rsidRPr="00EB14FA" w:rsidRDefault="00107ED0" w:rsidP="00107ED0">
      <w:pPr>
        <w:spacing w:after="0"/>
        <w:ind w:firstLine="720"/>
        <w:jc w:val="both"/>
        <w:rPr>
          <w:rFonts w:ascii="Times New Roman" w:hAnsi="Times New Roman" w:cs="Times New Roman"/>
          <w:sz w:val="28"/>
          <w:szCs w:val="28"/>
        </w:rPr>
      </w:pPr>
      <w:r w:rsidRPr="00EB14FA">
        <w:rPr>
          <w:rFonts w:ascii="Times New Roman" w:hAnsi="Times New Roman" w:cs="Times New Roman"/>
          <w:sz w:val="28"/>
          <w:szCs w:val="28"/>
        </w:rPr>
        <w:t>Исходная информация, необходимая для разработки проекта предоставлялась подразделениями муниципальной власти, отделом статистики Бугурусланского  муниципального района, территориальным отделом Архитектуры и градостроительство Бугурусланского района Оренбургской области, дорожным агентством Оренбургской области, иными органами управления, предприятиями, научно-исследовательскими организациями.</w:t>
      </w:r>
    </w:p>
    <w:p w:rsidR="00107ED0" w:rsidRPr="00EB14FA" w:rsidRDefault="00107ED0" w:rsidP="00107ED0">
      <w:pPr>
        <w:snapToGrid w:val="0"/>
        <w:jc w:val="center"/>
        <w:rPr>
          <w:rFonts w:ascii="Times New Roman" w:hAnsi="Times New Roman" w:cs="Times New Roman"/>
          <w:b/>
          <w:sz w:val="28"/>
          <w:szCs w:val="28"/>
        </w:rPr>
      </w:pPr>
      <w:r w:rsidRPr="00EB14FA">
        <w:rPr>
          <w:rFonts w:ascii="Times New Roman" w:hAnsi="Times New Roman" w:cs="Times New Roman"/>
          <w:b/>
          <w:sz w:val="28"/>
          <w:szCs w:val="28"/>
        </w:rPr>
        <w:lastRenderedPageBreak/>
        <w:t>Нормативная база:</w:t>
      </w:r>
    </w:p>
    <w:p w:rsidR="00107ED0" w:rsidRPr="00EB14FA" w:rsidRDefault="00107ED0" w:rsidP="00107ED0">
      <w:pPr>
        <w:pStyle w:val="2d"/>
        <w:spacing w:line="276" w:lineRule="auto"/>
        <w:ind w:firstLine="709"/>
        <w:jc w:val="both"/>
        <w:rPr>
          <w:rFonts w:ascii="Times New Roman" w:hAnsi="Times New Roman"/>
          <w:sz w:val="28"/>
          <w:szCs w:val="28"/>
        </w:rPr>
      </w:pPr>
      <w:r w:rsidRPr="00EB14FA">
        <w:rPr>
          <w:rFonts w:ascii="Times New Roman" w:hAnsi="Times New Roman"/>
          <w:sz w:val="28"/>
          <w:szCs w:val="28"/>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107ED0" w:rsidRPr="00EB14FA" w:rsidRDefault="00107ED0" w:rsidP="00107ED0">
      <w:pPr>
        <w:pStyle w:val="2d"/>
        <w:spacing w:line="276" w:lineRule="auto"/>
        <w:jc w:val="both"/>
        <w:rPr>
          <w:rFonts w:ascii="Times New Roman" w:hAnsi="Times New Roman"/>
          <w:b/>
          <w:sz w:val="28"/>
          <w:szCs w:val="28"/>
        </w:rPr>
      </w:pPr>
    </w:p>
    <w:p w:rsidR="00107ED0" w:rsidRPr="00EB14FA" w:rsidRDefault="00107ED0" w:rsidP="00107ED0">
      <w:pPr>
        <w:pStyle w:val="af5"/>
        <w:spacing w:line="276" w:lineRule="auto"/>
        <w:ind w:firstLine="709"/>
        <w:jc w:val="both"/>
        <w:rPr>
          <w:rFonts w:ascii="Times New Roman" w:hAnsi="Times New Roman"/>
          <w:b/>
          <w:sz w:val="28"/>
          <w:szCs w:val="28"/>
        </w:rPr>
      </w:pPr>
      <w:r w:rsidRPr="00EB14FA">
        <w:rPr>
          <w:rFonts w:ascii="Times New Roman" w:hAnsi="Times New Roman"/>
          <w:b/>
          <w:sz w:val="28"/>
          <w:szCs w:val="28"/>
        </w:rPr>
        <w:t>Законы Российской Федерации и Оренбургской области:</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Градостроительный кодекс Российской Федерации (№190-ФЗ от 29.12.2004);</w:t>
      </w:r>
    </w:p>
    <w:p w:rsidR="00107ED0" w:rsidRPr="00EB14FA" w:rsidRDefault="00107ED0" w:rsidP="00107ED0">
      <w:pPr>
        <w:widowControl w:val="0"/>
        <w:numPr>
          <w:ilvl w:val="0"/>
          <w:numId w:val="46"/>
        </w:numPr>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Федеральный закон «О введении в действие Градостроительного кодекса Российской Федерации» (№191 - ФЗ от 29.12.2004);</w:t>
      </w:r>
    </w:p>
    <w:p w:rsidR="00107ED0" w:rsidRPr="00EB14FA" w:rsidRDefault="00107ED0" w:rsidP="00107ED0">
      <w:pPr>
        <w:widowControl w:val="0"/>
        <w:numPr>
          <w:ilvl w:val="0"/>
          <w:numId w:val="46"/>
        </w:numPr>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Федеральный закон «О внесении изменений в Градостроительный кодекс Российской Федерации и отдельные законодательные акты РФ» (№ 232-ФЗ от 24.11.2006);</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Земельный кодекс Российской Федерации (№136-ФЗ от 25.10.2001);</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 xml:space="preserve">Лесной кодекс Российской Федерации (№200-ФЗ от  04.12.2006); </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Водный кодекс Российской Федерации (№74-ФЗ от 03.06.2006)</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107ED0" w:rsidRPr="00EB14FA" w:rsidRDefault="00107ED0" w:rsidP="00107ED0">
      <w:pPr>
        <w:pStyle w:val="2d"/>
        <w:widowControl w:val="0"/>
        <w:numPr>
          <w:ilvl w:val="0"/>
          <w:numId w:val="46"/>
        </w:numPr>
        <w:suppressAutoHyphens/>
        <w:spacing w:line="276" w:lineRule="auto"/>
        <w:jc w:val="both"/>
        <w:rPr>
          <w:rFonts w:ascii="Times New Roman" w:hAnsi="Times New Roman"/>
          <w:sz w:val="28"/>
          <w:szCs w:val="28"/>
        </w:rPr>
      </w:pPr>
      <w:r w:rsidRPr="00EB14FA">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107ED0" w:rsidRPr="00EB14FA" w:rsidRDefault="00107ED0" w:rsidP="00107ED0">
      <w:pPr>
        <w:pStyle w:val="2d"/>
        <w:widowControl w:val="0"/>
        <w:numPr>
          <w:ilvl w:val="0"/>
          <w:numId w:val="46"/>
        </w:numPr>
        <w:suppressAutoHyphens/>
        <w:spacing w:line="276" w:lineRule="auto"/>
        <w:rPr>
          <w:rFonts w:ascii="Times New Roman" w:eastAsia="Arial" w:hAnsi="Times New Roman"/>
          <w:sz w:val="28"/>
          <w:szCs w:val="28"/>
        </w:rPr>
      </w:pPr>
      <w:r w:rsidRPr="00EB14FA">
        <w:rPr>
          <w:rFonts w:ascii="Times New Roman" w:eastAsia="Arial" w:hAnsi="Times New Roman"/>
          <w:sz w:val="28"/>
          <w:szCs w:val="28"/>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107ED0" w:rsidRPr="00EB14FA" w:rsidRDefault="00107ED0" w:rsidP="00107ED0">
      <w:pPr>
        <w:pStyle w:val="2d"/>
        <w:widowControl w:val="0"/>
        <w:numPr>
          <w:ilvl w:val="0"/>
          <w:numId w:val="46"/>
        </w:numPr>
        <w:suppressAutoHyphens/>
        <w:spacing w:line="276" w:lineRule="auto"/>
        <w:rPr>
          <w:rFonts w:ascii="Times New Roman" w:eastAsia="Arial" w:hAnsi="Times New Roman"/>
          <w:sz w:val="28"/>
          <w:szCs w:val="28"/>
        </w:rPr>
      </w:pPr>
      <w:r w:rsidRPr="00EB14FA">
        <w:rPr>
          <w:rFonts w:ascii="Times New Roman" w:hAnsi="Times New Roman"/>
          <w:sz w:val="28"/>
          <w:szCs w:val="28"/>
        </w:rPr>
        <w:t xml:space="preserve">Закон оренбургской области от 16.03.2007 </w:t>
      </w:r>
      <w:r w:rsidRPr="00EB14FA">
        <w:rPr>
          <w:rFonts w:ascii="Times New Roman" w:hAnsi="Times New Roman"/>
          <w:sz w:val="28"/>
          <w:szCs w:val="28"/>
          <w:lang w:val="en-US"/>
        </w:rPr>
        <w:t>N</w:t>
      </w:r>
      <w:r w:rsidRPr="00EB14FA">
        <w:rPr>
          <w:rFonts w:ascii="Times New Roman" w:hAnsi="Times New Roman"/>
          <w:sz w:val="28"/>
          <w:szCs w:val="28"/>
        </w:rPr>
        <w:t xml:space="preserve"> 1037/233-</w:t>
      </w:r>
      <w:r w:rsidRPr="00EB14FA">
        <w:rPr>
          <w:rFonts w:ascii="Times New Roman" w:hAnsi="Times New Roman"/>
          <w:sz w:val="28"/>
          <w:szCs w:val="28"/>
          <w:lang w:val="en-US"/>
        </w:rPr>
        <w:t>IV</w:t>
      </w:r>
      <w:r w:rsidRPr="00EB14FA">
        <w:rPr>
          <w:rFonts w:ascii="Times New Roman" w:hAnsi="Times New Roman"/>
          <w:sz w:val="28"/>
          <w:szCs w:val="28"/>
        </w:rPr>
        <w:t xml:space="preserve">-ОЗ "О градостроительной деятельности на территории оренбургской области" (принят постановлением законодательного собрания оренбургской области от 21.02.2007 </w:t>
      </w:r>
      <w:r w:rsidRPr="00EB14FA">
        <w:rPr>
          <w:rFonts w:ascii="Times New Roman" w:hAnsi="Times New Roman"/>
          <w:sz w:val="28"/>
          <w:szCs w:val="28"/>
          <w:lang w:val="en-US"/>
        </w:rPr>
        <w:t>N</w:t>
      </w:r>
      <w:r w:rsidRPr="00EB14FA">
        <w:rPr>
          <w:rFonts w:ascii="Times New Roman" w:hAnsi="Times New Roman"/>
          <w:sz w:val="28"/>
          <w:szCs w:val="28"/>
        </w:rPr>
        <w:t xml:space="preserve"> 1037).</w:t>
      </w:r>
    </w:p>
    <w:p w:rsidR="00107ED0" w:rsidRPr="00EB14FA" w:rsidRDefault="00107ED0" w:rsidP="00107ED0">
      <w:pPr>
        <w:pStyle w:val="2d"/>
        <w:widowControl w:val="0"/>
        <w:suppressAutoHyphens/>
        <w:spacing w:line="276" w:lineRule="auto"/>
        <w:ind w:left="360"/>
        <w:rPr>
          <w:rFonts w:ascii="Times New Roman" w:eastAsia="Arial" w:hAnsi="Times New Roman"/>
          <w:sz w:val="28"/>
          <w:szCs w:val="28"/>
        </w:rPr>
      </w:pPr>
    </w:p>
    <w:p w:rsidR="00107ED0" w:rsidRPr="00EB14FA" w:rsidRDefault="00107ED0" w:rsidP="00107ED0">
      <w:pPr>
        <w:pStyle w:val="af5"/>
        <w:spacing w:line="276" w:lineRule="auto"/>
        <w:jc w:val="both"/>
        <w:rPr>
          <w:rFonts w:ascii="Times New Roman" w:hAnsi="Times New Roman"/>
          <w:b/>
          <w:sz w:val="28"/>
          <w:szCs w:val="28"/>
        </w:rPr>
      </w:pPr>
      <w:r w:rsidRPr="00EB14FA">
        <w:rPr>
          <w:rFonts w:ascii="Times New Roman" w:hAnsi="Times New Roman"/>
          <w:b/>
          <w:sz w:val="28"/>
          <w:szCs w:val="28"/>
        </w:rPr>
        <w:t xml:space="preserve">                                             Строительные нормы и правила </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 xml:space="preserve">СНиП 2.07.01-89* «Градостроительство. Планировка и застройка городских и сельских поселений»; </w:t>
      </w:r>
    </w:p>
    <w:p w:rsidR="00107ED0" w:rsidRPr="00EB14FA" w:rsidRDefault="00107ED0" w:rsidP="00107ED0">
      <w:pPr>
        <w:widowControl w:val="0"/>
        <w:numPr>
          <w:ilvl w:val="0"/>
          <w:numId w:val="47"/>
        </w:numPr>
        <w:suppressAutoHyphens/>
        <w:spacing w:after="0"/>
        <w:rPr>
          <w:rFonts w:ascii="Times New Roman" w:hAnsi="Times New Roman" w:cs="Times New Roman"/>
          <w:sz w:val="28"/>
          <w:szCs w:val="28"/>
        </w:rPr>
      </w:pPr>
      <w:r w:rsidRPr="00EB14FA">
        <w:rPr>
          <w:rFonts w:ascii="Times New Roman" w:hAnsi="Times New Roman" w:cs="Times New Roman"/>
          <w:sz w:val="28"/>
          <w:szCs w:val="28"/>
        </w:rPr>
        <w:t>СНиП 2.02.01-83* «Основание зданий и сооружений»</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СНиП 2.04.03-85 «Канализация, наружные сети и сооружения»;</w:t>
      </w:r>
    </w:p>
    <w:p w:rsidR="00107ED0" w:rsidRPr="00EB14FA" w:rsidRDefault="00107ED0" w:rsidP="00107ED0">
      <w:pPr>
        <w:pStyle w:val="af5"/>
        <w:widowControl w:val="0"/>
        <w:numPr>
          <w:ilvl w:val="0"/>
          <w:numId w:val="47"/>
        </w:numPr>
        <w:suppressAutoHyphens/>
        <w:spacing w:line="276" w:lineRule="auto"/>
        <w:rPr>
          <w:rFonts w:ascii="Times New Roman" w:hAnsi="Times New Roman"/>
          <w:color w:val="000000"/>
          <w:spacing w:val="-3"/>
          <w:sz w:val="28"/>
          <w:szCs w:val="28"/>
        </w:rPr>
      </w:pPr>
      <w:r w:rsidRPr="00EB14FA">
        <w:rPr>
          <w:rFonts w:ascii="Times New Roman" w:hAnsi="Times New Roman"/>
          <w:color w:val="000000"/>
          <w:spacing w:val="-3"/>
          <w:sz w:val="28"/>
          <w:szCs w:val="28"/>
        </w:rPr>
        <w:t>СНиП 2.04.02-84* «Водоснабжение. Наружные сети и сооружения»;</w:t>
      </w:r>
    </w:p>
    <w:p w:rsidR="00107ED0" w:rsidRPr="00EB14FA" w:rsidRDefault="00107ED0" w:rsidP="00107ED0">
      <w:pPr>
        <w:pStyle w:val="af5"/>
        <w:widowControl w:val="0"/>
        <w:numPr>
          <w:ilvl w:val="0"/>
          <w:numId w:val="47"/>
        </w:numPr>
        <w:suppressAutoHyphens/>
        <w:spacing w:line="276" w:lineRule="auto"/>
        <w:rPr>
          <w:rFonts w:ascii="Times New Roman" w:hAnsi="Times New Roman"/>
          <w:color w:val="000000"/>
          <w:spacing w:val="-3"/>
          <w:sz w:val="28"/>
          <w:szCs w:val="28"/>
        </w:rPr>
      </w:pPr>
      <w:r w:rsidRPr="00EB14FA">
        <w:rPr>
          <w:rFonts w:ascii="Times New Roman" w:hAnsi="Times New Roman"/>
          <w:color w:val="000000"/>
          <w:spacing w:val="-3"/>
          <w:sz w:val="28"/>
          <w:szCs w:val="28"/>
        </w:rPr>
        <w:lastRenderedPageBreak/>
        <w:t>СНиП 2.05.06-85 «Магистральные трубопроводы»;</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 xml:space="preserve">СНиП 2.06.15-85 «Инженерная защита территорий от затопления и подтопления»; </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СНиП 32-01-95 «Железные дороги колеи 1520 мм»;</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 xml:space="preserve">СНиП 2.05.02-85 «Автомобильные дороги»; </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СП 11-102-97 «Инженерно-экологические изыскания для строительства»;</w:t>
      </w:r>
    </w:p>
    <w:p w:rsidR="00107ED0" w:rsidRPr="00EB14FA" w:rsidRDefault="00107ED0" w:rsidP="00107ED0">
      <w:pPr>
        <w:pStyle w:val="af5"/>
        <w:widowControl w:val="0"/>
        <w:numPr>
          <w:ilvl w:val="0"/>
          <w:numId w:val="47"/>
        </w:numPr>
        <w:suppressAutoHyphens/>
        <w:spacing w:line="276" w:lineRule="auto"/>
        <w:rPr>
          <w:rFonts w:ascii="Times New Roman" w:hAnsi="Times New Roman"/>
          <w:sz w:val="28"/>
          <w:szCs w:val="28"/>
        </w:rPr>
      </w:pPr>
      <w:r w:rsidRPr="00EB14FA">
        <w:rPr>
          <w:rFonts w:ascii="Times New Roman" w:hAnsi="Times New Roman"/>
          <w:sz w:val="28"/>
          <w:szCs w:val="28"/>
        </w:rPr>
        <w:t>СНиП 11-04-2003 «Инструкция о порядке разработки, согласования, экспертизы и утверждения градостроительной документации»и др.</w:t>
      </w:r>
    </w:p>
    <w:p w:rsidR="00107ED0" w:rsidRPr="00EB14FA" w:rsidRDefault="00107ED0" w:rsidP="00107ED0">
      <w:pPr>
        <w:pStyle w:val="af5"/>
        <w:spacing w:line="276" w:lineRule="auto"/>
        <w:jc w:val="center"/>
        <w:rPr>
          <w:rFonts w:ascii="Times New Roman" w:hAnsi="Times New Roman"/>
          <w:b/>
          <w:sz w:val="28"/>
          <w:szCs w:val="28"/>
        </w:rPr>
      </w:pPr>
    </w:p>
    <w:p w:rsidR="00107ED0" w:rsidRPr="00EB14FA" w:rsidRDefault="00107ED0" w:rsidP="00107ED0">
      <w:pPr>
        <w:pStyle w:val="af5"/>
        <w:spacing w:line="276" w:lineRule="auto"/>
        <w:jc w:val="center"/>
        <w:rPr>
          <w:rFonts w:ascii="Times New Roman" w:hAnsi="Times New Roman"/>
          <w:b/>
          <w:sz w:val="28"/>
          <w:szCs w:val="28"/>
        </w:rPr>
      </w:pPr>
      <w:r w:rsidRPr="00EB14FA">
        <w:rPr>
          <w:rFonts w:ascii="Times New Roman" w:hAnsi="Times New Roman"/>
          <w:b/>
          <w:sz w:val="28"/>
          <w:szCs w:val="28"/>
        </w:rPr>
        <w:t>Санитарные правила и нормы (СанПиН):</w:t>
      </w:r>
    </w:p>
    <w:p w:rsidR="00107ED0" w:rsidRPr="00EB14FA" w:rsidRDefault="00107ED0" w:rsidP="00107ED0">
      <w:pPr>
        <w:widowControl w:val="0"/>
        <w:numPr>
          <w:ilvl w:val="0"/>
          <w:numId w:val="48"/>
        </w:numPr>
        <w:tabs>
          <w:tab w:val="clear" w:pos="0"/>
          <w:tab w:val="num" w:pos="720"/>
        </w:tabs>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107ED0" w:rsidRPr="00EB14FA" w:rsidRDefault="00107ED0" w:rsidP="00107ED0">
      <w:pPr>
        <w:widowControl w:val="0"/>
        <w:numPr>
          <w:ilvl w:val="0"/>
          <w:numId w:val="48"/>
        </w:numPr>
        <w:tabs>
          <w:tab w:val="clear" w:pos="0"/>
          <w:tab w:val="num" w:pos="720"/>
        </w:tabs>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107ED0" w:rsidRPr="00EB14FA" w:rsidRDefault="00107ED0" w:rsidP="00107ED0">
      <w:pPr>
        <w:widowControl w:val="0"/>
        <w:numPr>
          <w:ilvl w:val="0"/>
          <w:numId w:val="48"/>
        </w:numPr>
        <w:tabs>
          <w:tab w:val="clear" w:pos="0"/>
          <w:tab w:val="num" w:pos="720"/>
        </w:tabs>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СанПин 2.1.7.728-99 «Правила сбора, хранения и удаления отходов лечебно-профилактических учреждений»;</w:t>
      </w:r>
    </w:p>
    <w:p w:rsidR="00107ED0" w:rsidRPr="00EB14FA" w:rsidRDefault="00107ED0" w:rsidP="00107ED0">
      <w:pPr>
        <w:widowControl w:val="0"/>
        <w:numPr>
          <w:ilvl w:val="0"/>
          <w:numId w:val="48"/>
        </w:numPr>
        <w:tabs>
          <w:tab w:val="clear" w:pos="0"/>
          <w:tab w:val="num" w:pos="720"/>
        </w:tabs>
        <w:suppressAutoHyphens/>
        <w:spacing w:after="0"/>
        <w:jc w:val="both"/>
        <w:rPr>
          <w:rFonts w:ascii="Times New Roman" w:eastAsia="Times New Roman" w:hAnsi="Times New Roman" w:cs="Times New Roman"/>
          <w:sz w:val="28"/>
          <w:szCs w:val="28"/>
        </w:rPr>
      </w:pPr>
      <w:r w:rsidRPr="00EB14FA">
        <w:rPr>
          <w:rFonts w:ascii="Times New Roman" w:eastAsia="Times New Roman" w:hAnsi="Times New Roman" w:cs="Times New Roman"/>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107ED0" w:rsidRPr="00EB14FA" w:rsidRDefault="00107ED0" w:rsidP="00107ED0">
      <w:pPr>
        <w:widowControl w:val="0"/>
        <w:numPr>
          <w:ilvl w:val="0"/>
          <w:numId w:val="48"/>
        </w:numPr>
        <w:tabs>
          <w:tab w:val="clear" w:pos="0"/>
          <w:tab w:val="num" w:pos="720"/>
        </w:tabs>
        <w:suppressAutoHyphens/>
        <w:spacing w:after="0"/>
        <w:jc w:val="both"/>
        <w:rPr>
          <w:rFonts w:ascii="Times New Roman" w:hAnsi="Times New Roman" w:cs="Times New Roman"/>
          <w:sz w:val="28"/>
          <w:szCs w:val="28"/>
        </w:rPr>
      </w:pPr>
      <w:r w:rsidRPr="00EB14FA">
        <w:rPr>
          <w:rFonts w:ascii="Times New Roman" w:hAnsi="Times New Roman" w:cs="Times New Roman"/>
          <w:sz w:val="28"/>
          <w:szCs w:val="28"/>
        </w:rPr>
        <w:t>СанПиН 2.4.2.1178-02 «Гигиенические требования  к условиям обучения в общеобразовательных учреждениях».</w:t>
      </w:r>
    </w:p>
    <w:p w:rsidR="00107ED0" w:rsidRPr="00EB14FA" w:rsidRDefault="00107ED0" w:rsidP="00107ED0">
      <w:pPr>
        <w:spacing w:after="0"/>
        <w:ind w:firstLine="720"/>
        <w:jc w:val="both"/>
        <w:rPr>
          <w:rFonts w:ascii="Times New Roman" w:hAnsi="Times New Roman" w:cs="Times New Roman"/>
          <w:sz w:val="28"/>
          <w:szCs w:val="28"/>
        </w:rPr>
      </w:pPr>
    </w:p>
    <w:p w:rsidR="00107ED0" w:rsidRPr="00EB14FA" w:rsidRDefault="00107ED0" w:rsidP="00107ED0">
      <w:pPr>
        <w:spacing w:after="0"/>
        <w:ind w:firstLine="720"/>
        <w:jc w:val="both"/>
        <w:rPr>
          <w:rFonts w:ascii="Times New Roman" w:hAnsi="Times New Roman" w:cs="Times New Roman"/>
          <w:sz w:val="28"/>
          <w:szCs w:val="28"/>
        </w:rPr>
      </w:pPr>
      <w:r w:rsidRPr="00EB14FA">
        <w:rPr>
          <w:rFonts w:ascii="Times New Roman" w:hAnsi="Times New Roman" w:cs="Times New Roman"/>
          <w:sz w:val="28"/>
          <w:szCs w:val="28"/>
        </w:rPr>
        <w:t xml:space="preserve">При проектировании были использованы следующие графические документы: схемы территориального планирования Бугурусланский района Оренбургской области,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 </w:t>
      </w:r>
    </w:p>
    <w:p w:rsidR="00107ED0" w:rsidRPr="00EB14FA" w:rsidRDefault="00107ED0" w:rsidP="00107ED0">
      <w:pPr>
        <w:pStyle w:val="affe"/>
        <w:spacing w:line="276" w:lineRule="auto"/>
        <w:rPr>
          <w:szCs w:val="28"/>
          <w:lang w:val="ru-RU"/>
        </w:rPr>
      </w:pPr>
      <w:r w:rsidRPr="00EB14FA">
        <w:rPr>
          <w:szCs w:val="28"/>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107ED0" w:rsidRPr="00EB14FA" w:rsidRDefault="00107ED0" w:rsidP="00107ED0">
      <w:pPr>
        <w:pStyle w:val="affe"/>
        <w:spacing w:line="276" w:lineRule="auto"/>
        <w:rPr>
          <w:szCs w:val="28"/>
          <w:lang w:val="ru-RU"/>
        </w:rPr>
      </w:pPr>
      <w:r w:rsidRPr="00EB14FA">
        <w:rPr>
          <w:szCs w:val="28"/>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Оренбургской области, различных структурных подразделений Администрации района, иных организаций.</w:t>
      </w:r>
    </w:p>
    <w:p w:rsidR="00107ED0" w:rsidRPr="00EB14FA" w:rsidRDefault="00107ED0" w:rsidP="00107ED0">
      <w:pPr>
        <w:pStyle w:val="affe"/>
        <w:spacing w:line="276" w:lineRule="auto"/>
        <w:rPr>
          <w:szCs w:val="28"/>
          <w:lang w:val="ru-RU"/>
        </w:rPr>
      </w:pPr>
      <w:r w:rsidRPr="00EB14FA">
        <w:rPr>
          <w:szCs w:val="28"/>
          <w:lang w:val="ru-RU"/>
        </w:rPr>
        <w:lastRenderedPageBreak/>
        <w:t xml:space="preserve">Проектные решения генерального плана МО </w:t>
      </w:r>
      <w:r w:rsidR="00945DB2" w:rsidRPr="00EB14FA">
        <w:rPr>
          <w:szCs w:val="28"/>
          <w:lang w:val="ru-RU"/>
        </w:rPr>
        <w:t xml:space="preserve">Благодаровский сельсовет </w:t>
      </w:r>
      <w:r w:rsidRPr="00EB14FA">
        <w:rPr>
          <w:szCs w:val="28"/>
          <w:lang w:val="ru-RU"/>
        </w:rPr>
        <w:t xml:space="preserve">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МО </w:t>
      </w:r>
      <w:r w:rsidR="00945DB2" w:rsidRPr="00EB14FA">
        <w:rPr>
          <w:szCs w:val="28"/>
          <w:lang w:val="ru-RU"/>
        </w:rPr>
        <w:t xml:space="preserve">Благодаровский сельсовет </w:t>
      </w:r>
      <w:r w:rsidRPr="00EB14FA">
        <w:rPr>
          <w:szCs w:val="28"/>
          <w:lang w:val="ru-RU"/>
        </w:rPr>
        <w:t xml:space="preserve">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r w:rsidRPr="00EB14FA">
        <w:rPr>
          <w:szCs w:val="28"/>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107ED0" w:rsidRPr="00EB14FA" w:rsidRDefault="00107ED0" w:rsidP="00107ED0">
      <w:pPr>
        <w:pStyle w:val="affe"/>
        <w:numPr>
          <w:ilvl w:val="0"/>
          <w:numId w:val="44"/>
        </w:numPr>
        <w:spacing w:line="276" w:lineRule="auto"/>
        <w:rPr>
          <w:szCs w:val="28"/>
          <w:lang w:val="ru-RU"/>
        </w:rPr>
      </w:pPr>
      <w:r w:rsidRPr="00EB14FA">
        <w:rPr>
          <w:szCs w:val="28"/>
          <w:lang w:val="ru-RU"/>
        </w:rPr>
        <w:t xml:space="preserve">Том 1 Материалов по обоснованию проекта – «Современное состояние территории. Комплексный анализ проблем и направлений развития», </w:t>
      </w:r>
    </w:p>
    <w:p w:rsidR="00107ED0" w:rsidRPr="00EB14FA" w:rsidRDefault="00107ED0" w:rsidP="00107ED0">
      <w:pPr>
        <w:pStyle w:val="affe"/>
        <w:numPr>
          <w:ilvl w:val="0"/>
          <w:numId w:val="44"/>
        </w:numPr>
        <w:spacing w:line="276" w:lineRule="auto"/>
        <w:rPr>
          <w:szCs w:val="28"/>
          <w:lang w:val="ru-RU"/>
        </w:rPr>
      </w:pPr>
      <w:r w:rsidRPr="00EB14FA">
        <w:rPr>
          <w:szCs w:val="28"/>
          <w:lang w:val="ru-RU"/>
        </w:rPr>
        <w:t>Том 2 Положения о территориальном планировании – «Прогноз развития территории. Предложения по территориальному планированию») и «Положения о территориальном планировании».</w:t>
      </w: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107ED0" w:rsidRPr="00EB14FA" w:rsidRDefault="00107ED0"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AE129D" w:rsidRPr="00EB14FA" w:rsidRDefault="00AE129D" w:rsidP="00107ED0">
      <w:pPr>
        <w:pStyle w:val="affe"/>
        <w:spacing w:line="276" w:lineRule="auto"/>
        <w:rPr>
          <w:szCs w:val="28"/>
          <w:lang w:val="ru-RU"/>
        </w:rPr>
      </w:pPr>
    </w:p>
    <w:p w:rsidR="00E857C2" w:rsidRPr="00EB14FA" w:rsidRDefault="00107ED0" w:rsidP="00E857C2">
      <w:pPr>
        <w:spacing w:after="0" w:line="240" w:lineRule="auto"/>
        <w:ind w:firstLine="567"/>
        <w:jc w:val="center"/>
        <w:outlineLvl w:val="0"/>
        <w:rPr>
          <w:rFonts w:ascii="Times New Roman" w:hAnsi="Times New Roman" w:cs="Times New Roman"/>
          <w:b/>
          <w:bCs/>
          <w:i/>
          <w:sz w:val="28"/>
          <w:szCs w:val="28"/>
          <w:u w:val="single"/>
        </w:rPr>
      </w:pPr>
      <w:r w:rsidRPr="00EB14FA">
        <w:rPr>
          <w:rFonts w:ascii="Times New Roman" w:hAnsi="Times New Roman" w:cs="Times New Roman"/>
          <w:sz w:val="28"/>
          <w:szCs w:val="28"/>
        </w:rPr>
        <w:lastRenderedPageBreak/>
        <w:t xml:space="preserve">         </w:t>
      </w:r>
      <w:r w:rsidR="00E857C2" w:rsidRPr="00EB14FA">
        <w:rPr>
          <w:rFonts w:ascii="Times New Roman" w:hAnsi="Times New Roman" w:cs="Times New Roman"/>
          <w:b/>
          <w:bCs/>
          <w:i/>
          <w:sz w:val="28"/>
          <w:szCs w:val="28"/>
          <w:u w:val="single"/>
        </w:rPr>
        <w:t>Авторский коллектив проекта:</w:t>
      </w:r>
    </w:p>
    <w:p w:rsidR="00E857C2" w:rsidRPr="00EB14FA" w:rsidRDefault="00E857C2" w:rsidP="00E857C2">
      <w:pPr>
        <w:spacing w:after="0" w:line="240" w:lineRule="auto"/>
        <w:ind w:firstLine="567"/>
        <w:jc w:val="center"/>
        <w:outlineLvl w:val="0"/>
        <w:rPr>
          <w:rFonts w:ascii="Times New Roman" w:hAnsi="Times New Roman" w:cs="Times New Roman"/>
          <w:b/>
          <w:bCs/>
          <w:i/>
          <w:sz w:val="28"/>
          <w:szCs w:val="28"/>
          <w:u w:val="single"/>
        </w:rPr>
      </w:pPr>
    </w:p>
    <w:p w:rsidR="00E857C2" w:rsidRPr="00EB14FA" w:rsidRDefault="00E857C2" w:rsidP="00E857C2">
      <w:pPr>
        <w:spacing w:after="0" w:line="240" w:lineRule="auto"/>
        <w:ind w:firstLine="567"/>
        <w:outlineLvl w:val="0"/>
        <w:rPr>
          <w:rFonts w:ascii="Times New Roman" w:hAnsi="Times New Roman" w:cs="Times New Roman"/>
          <w:b/>
          <w:bCs/>
          <w:i/>
          <w:sz w:val="28"/>
          <w:szCs w:val="28"/>
          <w:u w:val="single"/>
        </w:rPr>
      </w:pPr>
      <w:r w:rsidRPr="00EB14FA">
        <w:rPr>
          <w:rFonts w:ascii="Times New Roman" w:hAnsi="Times New Roman" w:cs="Times New Roman"/>
          <w:sz w:val="28"/>
          <w:szCs w:val="28"/>
        </w:rPr>
        <w:t>Бражникова Т.И. – главный архитектор института;</w:t>
      </w:r>
    </w:p>
    <w:p w:rsidR="00E857C2" w:rsidRPr="00EB14FA" w:rsidRDefault="00E857C2" w:rsidP="00E857C2">
      <w:pPr>
        <w:spacing w:after="0"/>
        <w:jc w:val="both"/>
        <w:rPr>
          <w:rFonts w:ascii="Times New Roman" w:hAnsi="Times New Roman" w:cs="Times New Roman"/>
          <w:sz w:val="28"/>
          <w:szCs w:val="28"/>
        </w:rPr>
      </w:pPr>
      <w:r w:rsidRPr="00EB14FA">
        <w:rPr>
          <w:rFonts w:ascii="Times New Roman" w:hAnsi="Times New Roman" w:cs="Times New Roman"/>
          <w:sz w:val="28"/>
          <w:szCs w:val="28"/>
        </w:rPr>
        <w:t xml:space="preserve">        Ханзярова Г.А. – главный архитектор проекта;</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Авдошина Е.В.– начальник архитектурно-планировочного отдела, главный инженер проекта;</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Салмин В.С. - начальник отдела по водоснабжению, канализации и санитарной очистке;</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Костомясова О.А. – начальник отдела ЭС, экономика; </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Байчик П.М. – ведущий инженер, инженер - картограф;</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Касимова М.А. - тех. архитектор, архитектор </w:t>
      </w:r>
      <w:r w:rsidRPr="00EB14FA">
        <w:rPr>
          <w:rFonts w:ascii="Times New Roman" w:hAnsi="Times New Roman" w:cs="Times New Roman"/>
          <w:sz w:val="28"/>
          <w:szCs w:val="28"/>
          <w:lang w:val="en-US"/>
        </w:rPr>
        <w:t>I</w:t>
      </w:r>
      <w:r w:rsidRPr="00EB14FA">
        <w:rPr>
          <w:rFonts w:ascii="Times New Roman" w:hAnsi="Times New Roman" w:cs="Times New Roman"/>
          <w:sz w:val="28"/>
          <w:szCs w:val="28"/>
        </w:rPr>
        <w:t xml:space="preserve"> категории;</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Лобанова В.С. - тех. архитектор, архитектор </w:t>
      </w:r>
      <w:r w:rsidRPr="00EB14FA">
        <w:rPr>
          <w:rFonts w:ascii="Times New Roman" w:hAnsi="Times New Roman" w:cs="Times New Roman"/>
          <w:sz w:val="28"/>
          <w:szCs w:val="28"/>
          <w:lang w:val="en-US"/>
        </w:rPr>
        <w:t>II</w:t>
      </w:r>
      <w:r w:rsidRPr="00EB14FA">
        <w:rPr>
          <w:rFonts w:ascii="Times New Roman" w:hAnsi="Times New Roman" w:cs="Times New Roman"/>
          <w:sz w:val="28"/>
          <w:szCs w:val="28"/>
        </w:rPr>
        <w:t xml:space="preserve"> категории;</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Сергеева С.В.– тех. архитектор, архитектор </w:t>
      </w:r>
      <w:r w:rsidRPr="00EB14FA">
        <w:rPr>
          <w:rFonts w:ascii="Times New Roman" w:hAnsi="Times New Roman" w:cs="Times New Roman"/>
          <w:sz w:val="28"/>
          <w:szCs w:val="28"/>
          <w:lang w:val="en-US"/>
        </w:rPr>
        <w:t>II</w:t>
      </w:r>
      <w:r w:rsidRPr="00EB14FA">
        <w:rPr>
          <w:rFonts w:ascii="Times New Roman" w:hAnsi="Times New Roman" w:cs="Times New Roman"/>
          <w:sz w:val="28"/>
          <w:szCs w:val="28"/>
        </w:rPr>
        <w:t xml:space="preserve"> категории;</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Барышников Н.А. – инженер-картограф </w:t>
      </w:r>
      <w:r w:rsidRPr="00EB14FA">
        <w:rPr>
          <w:rFonts w:ascii="Times New Roman" w:hAnsi="Times New Roman" w:cs="Times New Roman"/>
          <w:sz w:val="28"/>
          <w:szCs w:val="28"/>
          <w:lang w:val="en-US"/>
        </w:rPr>
        <w:t>III</w:t>
      </w:r>
      <w:r w:rsidRPr="00EB14FA">
        <w:rPr>
          <w:rFonts w:ascii="Times New Roman" w:hAnsi="Times New Roman" w:cs="Times New Roman"/>
          <w:sz w:val="28"/>
          <w:szCs w:val="28"/>
        </w:rPr>
        <w:t xml:space="preserve"> категории;</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Доронин Н.С.  – инженер-картограф </w:t>
      </w:r>
      <w:r w:rsidRPr="00EB14FA">
        <w:rPr>
          <w:rFonts w:ascii="Times New Roman" w:hAnsi="Times New Roman" w:cs="Times New Roman"/>
          <w:sz w:val="28"/>
          <w:szCs w:val="28"/>
          <w:lang w:val="en-US"/>
        </w:rPr>
        <w:t>II</w:t>
      </w:r>
      <w:r w:rsidRPr="00EB14FA">
        <w:rPr>
          <w:rFonts w:ascii="Times New Roman" w:hAnsi="Times New Roman" w:cs="Times New Roman"/>
          <w:sz w:val="28"/>
          <w:szCs w:val="28"/>
        </w:rPr>
        <w:t xml:space="preserve"> категории, ГИС-специалист;</w:t>
      </w:r>
    </w:p>
    <w:p w:rsidR="00E857C2" w:rsidRPr="00EB14FA" w:rsidRDefault="00E857C2" w:rsidP="00E857C2">
      <w:pPr>
        <w:spacing w:after="0"/>
        <w:jc w:val="both"/>
        <w:rPr>
          <w:rFonts w:ascii="Times New Roman" w:hAnsi="Times New Roman" w:cs="Times New Roman"/>
          <w:sz w:val="28"/>
          <w:szCs w:val="28"/>
        </w:rPr>
      </w:pPr>
      <w:r w:rsidRPr="00EB14FA">
        <w:rPr>
          <w:rFonts w:ascii="Times New Roman" w:hAnsi="Times New Roman" w:cs="Times New Roman"/>
          <w:sz w:val="28"/>
          <w:szCs w:val="28"/>
        </w:rPr>
        <w:t xml:space="preserve">        Лукин А.С. – инженер I категории, инженерная подготовка и транспорт;</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Тураев В.Ш. – инженер-</w:t>
      </w:r>
      <w:r w:rsidRPr="00EB14FA">
        <w:rPr>
          <w:rFonts w:ascii="Times New Roman" w:hAnsi="Times New Roman" w:cs="Times New Roman"/>
          <w:color w:val="000000"/>
          <w:sz w:val="28"/>
          <w:szCs w:val="28"/>
        </w:rPr>
        <w:t>нормоконтролер, технолог;</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Васенкова - Т.А. – инженер-эколог, природообустройство территории;</w:t>
      </w:r>
    </w:p>
    <w:p w:rsidR="00E857C2" w:rsidRPr="00EB14FA" w:rsidRDefault="00E857C2" w:rsidP="00E857C2">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Мишуткина Е.В. – экономист градостроительства.</w:t>
      </w:r>
    </w:p>
    <w:p w:rsidR="00E857C2" w:rsidRPr="00EB14FA" w:rsidRDefault="00E857C2" w:rsidP="00E857C2">
      <w:pPr>
        <w:spacing w:after="0"/>
        <w:ind w:firstLine="567"/>
        <w:jc w:val="both"/>
        <w:rPr>
          <w:rFonts w:ascii="Times New Roman" w:hAnsi="Times New Roman" w:cs="Times New Roman"/>
          <w:sz w:val="28"/>
          <w:szCs w:val="28"/>
        </w:rPr>
      </w:pPr>
    </w:p>
    <w:p w:rsidR="00107ED0" w:rsidRPr="00EB14FA" w:rsidRDefault="00107ED0" w:rsidP="00E857C2">
      <w:pPr>
        <w:spacing w:after="0"/>
        <w:jc w:val="both"/>
        <w:rPr>
          <w:rFonts w:ascii="Times New Roman" w:hAnsi="Times New Roman" w:cs="Times New Roman"/>
          <w:sz w:val="28"/>
          <w:szCs w:val="28"/>
        </w:rPr>
      </w:pPr>
    </w:p>
    <w:p w:rsidR="00107ED0" w:rsidRPr="00EB14FA" w:rsidRDefault="00107ED0" w:rsidP="00107ED0">
      <w:pPr>
        <w:spacing w:after="0" w:line="240" w:lineRule="auto"/>
        <w:ind w:firstLine="567"/>
        <w:jc w:val="both"/>
        <w:rPr>
          <w:rFonts w:ascii="Times New Roman" w:hAnsi="Times New Roman" w:cs="Times New Roman"/>
          <w:sz w:val="28"/>
          <w:szCs w:val="28"/>
        </w:rPr>
      </w:pPr>
    </w:p>
    <w:p w:rsidR="00107ED0" w:rsidRPr="00EB14FA" w:rsidRDefault="00107ED0" w:rsidP="00107ED0">
      <w:pPr>
        <w:spacing w:after="0" w:line="240" w:lineRule="auto"/>
        <w:ind w:firstLine="567"/>
        <w:jc w:val="both"/>
        <w:rPr>
          <w:rFonts w:ascii="Times New Roman" w:hAnsi="Times New Roman" w:cs="Times New Roman"/>
          <w:sz w:val="28"/>
          <w:szCs w:val="28"/>
        </w:rPr>
      </w:pP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Графические материалы схемы разработаны с использованием САПР «AutoCAD». Проведение вспомогательных операций с графическими материалами осуществлялось с использованием ГИС «MapInfo», графических редакторов «Corel Draw», «Photoshop».</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Создание и обработка текстовых и табличных материалов проводилась с использованием пакетов программ «Microsoft Office Small Business-2007», «Open Office.org. Professional. 2.0.1».</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107ED0" w:rsidRPr="00EB14FA" w:rsidRDefault="00107ED0" w:rsidP="00107ED0">
      <w:pPr>
        <w:spacing w:after="0"/>
        <w:ind w:firstLine="709"/>
        <w:jc w:val="both"/>
        <w:rPr>
          <w:rFonts w:ascii="Times New Roman" w:hAnsi="Times New Roman" w:cs="Times New Roman"/>
          <w:sz w:val="28"/>
          <w:szCs w:val="28"/>
        </w:rPr>
      </w:pPr>
    </w:p>
    <w:p w:rsidR="00E857C2" w:rsidRPr="00EB14FA" w:rsidRDefault="00E857C2" w:rsidP="00107ED0">
      <w:pPr>
        <w:spacing w:after="0"/>
        <w:ind w:firstLine="709"/>
        <w:jc w:val="both"/>
        <w:rPr>
          <w:rFonts w:ascii="Times New Roman" w:hAnsi="Times New Roman" w:cs="Times New Roman"/>
          <w:sz w:val="28"/>
          <w:szCs w:val="28"/>
        </w:rPr>
      </w:pPr>
    </w:p>
    <w:p w:rsidR="00E857C2" w:rsidRPr="00EB14FA" w:rsidRDefault="00E857C2" w:rsidP="00107ED0">
      <w:pPr>
        <w:spacing w:after="0"/>
        <w:ind w:firstLine="709"/>
        <w:jc w:val="both"/>
        <w:rPr>
          <w:rFonts w:ascii="Times New Roman" w:hAnsi="Times New Roman" w:cs="Times New Roman"/>
          <w:sz w:val="28"/>
          <w:szCs w:val="28"/>
        </w:rPr>
      </w:pPr>
    </w:p>
    <w:p w:rsidR="00E857C2" w:rsidRPr="00EB14FA" w:rsidRDefault="00E857C2" w:rsidP="00107ED0">
      <w:pPr>
        <w:spacing w:after="0"/>
        <w:ind w:firstLine="709"/>
        <w:jc w:val="both"/>
        <w:rPr>
          <w:rFonts w:ascii="Times New Roman" w:hAnsi="Times New Roman" w:cs="Times New Roman"/>
          <w:sz w:val="28"/>
          <w:szCs w:val="28"/>
        </w:rPr>
      </w:pPr>
    </w:p>
    <w:p w:rsidR="00107ED0" w:rsidRPr="00EB14FA" w:rsidRDefault="00107ED0" w:rsidP="00107ED0">
      <w:pPr>
        <w:spacing w:after="0"/>
        <w:jc w:val="both"/>
        <w:rPr>
          <w:rFonts w:ascii="Times New Roman" w:hAnsi="Times New Roman" w:cs="Times New Roman"/>
          <w:sz w:val="28"/>
          <w:szCs w:val="28"/>
        </w:rPr>
      </w:pPr>
    </w:p>
    <w:p w:rsidR="00107ED0" w:rsidRPr="00EB14FA" w:rsidRDefault="00107ED0" w:rsidP="00107ED0">
      <w:pPr>
        <w:spacing w:after="0"/>
        <w:ind w:firstLine="709"/>
        <w:jc w:val="both"/>
        <w:rPr>
          <w:rFonts w:ascii="Times New Roman" w:hAnsi="Times New Roman" w:cs="Times New Roman"/>
          <w:sz w:val="28"/>
          <w:szCs w:val="28"/>
        </w:rPr>
      </w:pPr>
    </w:p>
    <w:p w:rsidR="00107ED0" w:rsidRPr="00EB14FA" w:rsidRDefault="00107ED0" w:rsidP="00107ED0">
      <w:pPr>
        <w:spacing w:after="0"/>
        <w:ind w:firstLine="567"/>
        <w:jc w:val="center"/>
        <w:outlineLvl w:val="0"/>
        <w:rPr>
          <w:rFonts w:ascii="Times New Roman" w:hAnsi="Times New Roman" w:cs="Times New Roman"/>
          <w:b/>
          <w:bCs/>
          <w:i/>
          <w:sz w:val="28"/>
          <w:szCs w:val="28"/>
          <w:u w:val="single"/>
        </w:rPr>
      </w:pPr>
      <w:r w:rsidRPr="00EB14FA">
        <w:rPr>
          <w:rFonts w:ascii="Times New Roman" w:hAnsi="Times New Roman" w:cs="Times New Roman"/>
          <w:b/>
          <w:bCs/>
          <w:i/>
          <w:sz w:val="28"/>
          <w:szCs w:val="28"/>
          <w:u w:val="single"/>
        </w:rPr>
        <w:lastRenderedPageBreak/>
        <w:t>Список принятых сокращений:</w:t>
      </w:r>
    </w:p>
    <w:p w:rsidR="00107ED0" w:rsidRPr="00EB14FA" w:rsidRDefault="00107ED0" w:rsidP="00107ED0">
      <w:pPr>
        <w:spacing w:after="0"/>
        <w:ind w:firstLine="567"/>
        <w:jc w:val="center"/>
        <w:rPr>
          <w:rFonts w:ascii="Times New Roman" w:hAnsi="Times New Roman" w:cs="Times New Roman"/>
          <w:b/>
          <w:bCs/>
          <w:sz w:val="28"/>
          <w:szCs w:val="28"/>
        </w:rPr>
      </w:pP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ДДУ</w:t>
      </w:r>
      <w:r w:rsidRPr="00EB14FA">
        <w:rPr>
          <w:rFonts w:ascii="Times New Roman" w:hAnsi="Times New Roman" w:cs="Times New Roman"/>
          <w:sz w:val="28"/>
          <w:szCs w:val="28"/>
        </w:rPr>
        <w:tab/>
      </w:r>
      <w:r w:rsidRPr="00EB14FA">
        <w:rPr>
          <w:rFonts w:ascii="Times New Roman" w:hAnsi="Times New Roman" w:cs="Times New Roman"/>
          <w:sz w:val="28"/>
          <w:szCs w:val="28"/>
        </w:rPr>
        <w:tab/>
        <w:t>детское дошкольное учреждение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ДОУ</w:t>
      </w:r>
      <w:r w:rsidRPr="00EB14FA">
        <w:rPr>
          <w:rFonts w:ascii="Times New Roman" w:hAnsi="Times New Roman" w:cs="Times New Roman"/>
          <w:sz w:val="28"/>
          <w:szCs w:val="28"/>
        </w:rPr>
        <w:tab/>
      </w:r>
      <w:r w:rsidRPr="00EB14FA">
        <w:rPr>
          <w:rFonts w:ascii="Times New Roman" w:hAnsi="Times New Roman" w:cs="Times New Roman"/>
          <w:sz w:val="28"/>
          <w:szCs w:val="28"/>
        </w:rPr>
        <w:tab/>
        <w:t>детское образовательное учреждение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МДОУ</w:t>
      </w:r>
      <w:r w:rsidRPr="00EB14FA">
        <w:rPr>
          <w:rFonts w:ascii="Times New Roman" w:hAnsi="Times New Roman" w:cs="Times New Roman"/>
          <w:sz w:val="28"/>
          <w:szCs w:val="28"/>
        </w:rPr>
        <w:tab/>
      </w:r>
      <w:r w:rsidRPr="00EB14FA">
        <w:rPr>
          <w:rFonts w:ascii="Times New Roman" w:hAnsi="Times New Roman" w:cs="Times New Roman"/>
          <w:sz w:val="28"/>
          <w:szCs w:val="28"/>
        </w:rPr>
        <w:tab/>
        <w:t>муниципальное дошкольное образовательное учреждение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МО</w:t>
      </w:r>
      <w:r w:rsidRPr="00EB14FA">
        <w:rPr>
          <w:rFonts w:ascii="Times New Roman" w:hAnsi="Times New Roman" w:cs="Times New Roman"/>
          <w:sz w:val="28"/>
          <w:szCs w:val="28"/>
        </w:rPr>
        <w:tab/>
      </w:r>
      <w:r w:rsidRPr="00EB14FA">
        <w:rPr>
          <w:rFonts w:ascii="Times New Roman" w:hAnsi="Times New Roman" w:cs="Times New Roman"/>
          <w:sz w:val="28"/>
          <w:szCs w:val="28"/>
        </w:rPr>
        <w:tab/>
        <w:t>муниципальное образование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МОУ</w:t>
      </w:r>
      <w:r w:rsidRPr="00EB14FA">
        <w:rPr>
          <w:rFonts w:ascii="Times New Roman" w:hAnsi="Times New Roman" w:cs="Times New Roman"/>
          <w:sz w:val="28"/>
          <w:szCs w:val="28"/>
        </w:rPr>
        <w:tab/>
      </w:r>
      <w:r w:rsidRPr="00EB14FA">
        <w:rPr>
          <w:rFonts w:ascii="Times New Roman" w:hAnsi="Times New Roman" w:cs="Times New Roman"/>
          <w:sz w:val="28"/>
          <w:szCs w:val="28"/>
        </w:rPr>
        <w:tab/>
        <w:t>муниципальное образовательное учреждение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МР</w:t>
      </w:r>
      <w:r w:rsidRPr="00EB14FA">
        <w:rPr>
          <w:rFonts w:ascii="Times New Roman" w:hAnsi="Times New Roman" w:cs="Times New Roman"/>
          <w:sz w:val="28"/>
          <w:szCs w:val="28"/>
        </w:rPr>
        <w:tab/>
      </w:r>
      <w:r w:rsidRPr="00EB14FA">
        <w:rPr>
          <w:rFonts w:ascii="Times New Roman" w:hAnsi="Times New Roman" w:cs="Times New Roman"/>
          <w:sz w:val="28"/>
          <w:szCs w:val="28"/>
        </w:rPr>
        <w:tab/>
        <w:t>муниципальный район</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ООШ </w:t>
      </w:r>
      <w:r w:rsidRPr="00EB14FA">
        <w:rPr>
          <w:rFonts w:ascii="Times New Roman" w:hAnsi="Times New Roman" w:cs="Times New Roman"/>
          <w:sz w:val="28"/>
          <w:szCs w:val="28"/>
        </w:rPr>
        <w:tab/>
      </w:r>
      <w:r w:rsidRPr="00EB14FA">
        <w:rPr>
          <w:rFonts w:ascii="Times New Roman" w:hAnsi="Times New Roman" w:cs="Times New Roman"/>
          <w:sz w:val="28"/>
          <w:szCs w:val="28"/>
        </w:rPr>
        <w:tab/>
        <w:t>общая общеобразовательная школа</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СДК</w:t>
      </w:r>
      <w:r w:rsidRPr="00EB14FA">
        <w:rPr>
          <w:rFonts w:ascii="Times New Roman" w:hAnsi="Times New Roman" w:cs="Times New Roman"/>
          <w:sz w:val="28"/>
          <w:szCs w:val="28"/>
        </w:rPr>
        <w:tab/>
      </w:r>
      <w:r w:rsidRPr="00EB14FA">
        <w:rPr>
          <w:rFonts w:ascii="Times New Roman" w:hAnsi="Times New Roman" w:cs="Times New Roman"/>
          <w:sz w:val="28"/>
          <w:szCs w:val="28"/>
        </w:rPr>
        <w:tab/>
        <w:t>сельский дом культуры</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СП</w:t>
      </w:r>
      <w:r w:rsidRPr="00EB14FA">
        <w:rPr>
          <w:rFonts w:ascii="Times New Roman" w:hAnsi="Times New Roman" w:cs="Times New Roman"/>
          <w:sz w:val="28"/>
          <w:szCs w:val="28"/>
        </w:rPr>
        <w:tab/>
      </w:r>
      <w:r w:rsidRPr="00EB14FA">
        <w:rPr>
          <w:rFonts w:ascii="Times New Roman" w:hAnsi="Times New Roman" w:cs="Times New Roman"/>
          <w:sz w:val="28"/>
          <w:szCs w:val="28"/>
        </w:rPr>
        <w:tab/>
        <w:t>сельское поселение</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 xml:space="preserve">СОШ </w:t>
      </w:r>
      <w:r w:rsidRPr="00EB14FA">
        <w:rPr>
          <w:rFonts w:ascii="Times New Roman" w:hAnsi="Times New Roman" w:cs="Times New Roman"/>
          <w:sz w:val="28"/>
          <w:szCs w:val="28"/>
        </w:rPr>
        <w:tab/>
      </w:r>
      <w:r w:rsidRPr="00EB14FA">
        <w:rPr>
          <w:rFonts w:ascii="Times New Roman" w:hAnsi="Times New Roman" w:cs="Times New Roman"/>
          <w:sz w:val="28"/>
          <w:szCs w:val="28"/>
        </w:rPr>
        <w:tab/>
        <w:t>средняя общеобразовательная школа</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СТП</w:t>
      </w:r>
      <w:r w:rsidRPr="00EB14FA">
        <w:rPr>
          <w:rFonts w:ascii="Times New Roman" w:hAnsi="Times New Roman" w:cs="Times New Roman"/>
          <w:sz w:val="28"/>
          <w:szCs w:val="28"/>
        </w:rPr>
        <w:tab/>
      </w:r>
      <w:r w:rsidRPr="00EB14FA">
        <w:rPr>
          <w:rFonts w:ascii="Times New Roman" w:hAnsi="Times New Roman" w:cs="Times New Roman"/>
          <w:sz w:val="28"/>
          <w:szCs w:val="28"/>
        </w:rPr>
        <w:tab/>
        <w:t>схема территориального планирования</w:t>
      </w:r>
    </w:p>
    <w:p w:rsidR="00107ED0" w:rsidRPr="00EB14FA" w:rsidRDefault="00107ED0" w:rsidP="00107ED0">
      <w:pPr>
        <w:spacing w:after="0"/>
        <w:ind w:firstLine="567"/>
        <w:jc w:val="both"/>
        <w:rPr>
          <w:rFonts w:ascii="Times New Roman" w:hAnsi="Times New Roman" w:cs="Times New Roman"/>
          <w:sz w:val="28"/>
          <w:szCs w:val="28"/>
        </w:rPr>
      </w:pPr>
      <w:r w:rsidRPr="00EB14FA">
        <w:rPr>
          <w:rFonts w:ascii="Times New Roman" w:hAnsi="Times New Roman" w:cs="Times New Roman"/>
          <w:sz w:val="28"/>
          <w:szCs w:val="28"/>
        </w:rPr>
        <w:t>ФП</w:t>
      </w:r>
      <w:r w:rsidRPr="00EB14FA">
        <w:rPr>
          <w:rFonts w:ascii="Times New Roman" w:hAnsi="Times New Roman" w:cs="Times New Roman"/>
          <w:sz w:val="28"/>
          <w:szCs w:val="28"/>
        </w:rPr>
        <w:tab/>
      </w:r>
      <w:r w:rsidRPr="00EB14FA">
        <w:rPr>
          <w:rFonts w:ascii="Times New Roman" w:hAnsi="Times New Roman" w:cs="Times New Roman"/>
          <w:sz w:val="28"/>
          <w:szCs w:val="28"/>
        </w:rPr>
        <w:tab/>
        <w:t>фельдшерский пункт</w:t>
      </w:r>
    </w:p>
    <w:p w:rsidR="00107ED0" w:rsidRPr="00EB14FA" w:rsidRDefault="00107ED0" w:rsidP="00107ED0">
      <w:pPr>
        <w:rPr>
          <w:rFonts w:ascii="Times New Roman" w:eastAsiaTheme="majorEastAsia" w:hAnsi="Times New Roman" w:cs="Times New Roman"/>
          <w:b/>
          <w:bCs/>
          <w:caps/>
          <w:sz w:val="28"/>
          <w:szCs w:val="28"/>
        </w:rPr>
      </w:pPr>
      <w:r w:rsidRPr="00EB14FA">
        <w:rPr>
          <w:rFonts w:ascii="Times New Roman" w:hAnsi="Times New Roman" w:cs="Times New Roman"/>
          <w:sz w:val="28"/>
          <w:szCs w:val="28"/>
        </w:rPr>
        <w:br w:type="page"/>
      </w:r>
    </w:p>
    <w:p w:rsidR="00B75638" w:rsidRPr="00EB14FA" w:rsidRDefault="00B75638" w:rsidP="00EE4CAE">
      <w:pPr>
        <w:pStyle w:val="1"/>
        <w:spacing w:line="276" w:lineRule="auto"/>
        <w:rPr>
          <w:rFonts w:cs="Times New Roman"/>
          <w:caps w:val="0"/>
        </w:rPr>
      </w:pPr>
      <w:r w:rsidRPr="00EB14FA">
        <w:rPr>
          <w:rFonts w:cs="Times New Roman"/>
        </w:rPr>
        <w:lastRenderedPageBreak/>
        <w:t>1. Прогноз развития территории</w:t>
      </w:r>
      <w:bookmarkEnd w:id="3"/>
    </w:p>
    <w:p w:rsidR="00B75638" w:rsidRPr="00EB14FA" w:rsidRDefault="00F3250A" w:rsidP="00EE4CAE">
      <w:pPr>
        <w:pStyle w:val="2"/>
        <w:spacing w:line="276" w:lineRule="auto"/>
        <w:rPr>
          <w:rFonts w:cs="Times New Roman"/>
        </w:rPr>
      </w:pPr>
      <w:bookmarkStart w:id="5" w:name="_Toc244405521"/>
      <w:bookmarkStart w:id="6" w:name="_Toc244407689"/>
      <w:bookmarkStart w:id="7" w:name="_Toc244410150"/>
      <w:bookmarkStart w:id="8" w:name="_Toc244411137"/>
      <w:bookmarkStart w:id="9" w:name="_Toc270941725"/>
      <w:bookmarkStart w:id="10" w:name="_Toc312357134"/>
      <w:r w:rsidRPr="00EB14FA">
        <w:rPr>
          <w:rFonts w:cs="Times New Roman"/>
        </w:rPr>
        <w:t>1.1</w:t>
      </w:r>
      <w:r w:rsidR="00B75638" w:rsidRPr="00EB14FA">
        <w:rPr>
          <w:rFonts w:cs="Times New Roman"/>
        </w:rPr>
        <w:t xml:space="preserve"> Предпосылки развития территории муниципального образования</w:t>
      </w:r>
      <w:bookmarkEnd w:id="5"/>
      <w:bookmarkEnd w:id="6"/>
      <w:bookmarkEnd w:id="7"/>
      <w:bookmarkEnd w:id="8"/>
      <w:bookmarkEnd w:id="9"/>
      <w:bookmarkEnd w:id="10"/>
    </w:p>
    <w:p w:rsidR="00B75638" w:rsidRPr="00EB14FA" w:rsidRDefault="00B75638" w:rsidP="00EE4CAE">
      <w:pPr>
        <w:pStyle w:val="affe"/>
        <w:spacing w:line="276" w:lineRule="auto"/>
        <w:rPr>
          <w:szCs w:val="26"/>
          <w:lang w:val="ru-RU"/>
        </w:rPr>
      </w:pPr>
      <w:r w:rsidRPr="00EB14FA">
        <w:rPr>
          <w:szCs w:val="26"/>
          <w:lang w:val="ru-RU"/>
        </w:rPr>
        <w:t xml:space="preserve">Главными факторами дальнейшего развития территории </w:t>
      </w:r>
      <w:r w:rsidR="00EE4CAE" w:rsidRPr="00EB14FA">
        <w:rPr>
          <w:szCs w:val="26"/>
          <w:lang w:val="ru-RU"/>
        </w:rPr>
        <w:t xml:space="preserve">МО </w:t>
      </w:r>
      <w:r w:rsidR="00945DB2" w:rsidRPr="00EB14FA">
        <w:rPr>
          <w:szCs w:val="26"/>
          <w:lang w:val="ru-RU"/>
        </w:rPr>
        <w:t xml:space="preserve">Благодаровский сельсовет </w:t>
      </w:r>
      <w:r w:rsidR="00EE4CAE" w:rsidRPr="00EB14FA">
        <w:rPr>
          <w:szCs w:val="26"/>
          <w:lang w:val="ru-RU"/>
        </w:rPr>
        <w:t xml:space="preserve"> </w:t>
      </w:r>
      <w:r w:rsidRPr="00EB14FA">
        <w:rPr>
          <w:szCs w:val="26"/>
          <w:lang w:val="ru-RU"/>
        </w:rPr>
        <w:t xml:space="preserve"> являются:</w:t>
      </w:r>
    </w:p>
    <w:p w:rsidR="00B75638" w:rsidRPr="00EB14FA" w:rsidRDefault="00B75638" w:rsidP="00EE4CAE">
      <w:pPr>
        <w:pStyle w:val="affe"/>
        <w:numPr>
          <w:ilvl w:val="0"/>
          <w:numId w:val="35"/>
        </w:numPr>
        <w:spacing w:line="276" w:lineRule="auto"/>
        <w:rPr>
          <w:szCs w:val="26"/>
          <w:lang w:val="ru-RU"/>
        </w:rPr>
      </w:pPr>
      <w:r w:rsidRPr="00EB14FA">
        <w:rPr>
          <w:szCs w:val="26"/>
          <w:lang w:val="ru-RU"/>
        </w:rPr>
        <w:t>выгодное экономико-географическое положение;</w:t>
      </w:r>
    </w:p>
    <w:p w:rsidR="00B75638" w:rsidRPr="00EB14FA" w:rsidRDefault="00B75638" w:rsidP="00EE4CAE">
      <w:pPr>
        <w:pStyle w:val="affe"/>
        <w:numPr>
          <w:ilvl w:val="0"/>
          <w:numId w:val="35"/>
        </w:numPr>
        <w:spacing w:line="276" w:lineRule="auto"/>
        <w:rPr>
          <w:szCs w:val="26"/>
          <w:lang w:val="ru-RU"/>
        </w:rPr>
      </w:pPr>
      <w:r w:rsidRPr="00EB14FA">
        <w:rPr>
          <w:szCs w:val="26"/>
          <w:lang w:val="ru-RU"/>
        </w:rPr>
        <w:t>производственный</w:t>
      </w:r>
      <w:r w:rsidR="00B60929" w:rsidRPr="00EB14FA">
        <w:rPr>
          <w:szCs w:val="26"/>
          <w:lang w:val="ru-RU"/>
        </w:rPr>
        <w:t xml:space="preserve"> </w:t>
      </w:r>
      <w:r w:rsidRPr="00EB14FA">
        <w:rPr>
          <w:szCs w:val="26"/>
          <w:lang w:val="ru-RU"/>
        </w:rPr>
        <w:t>и кадровый потенциал;</w:t>
      </w:r>
    </w:p>
    <w:p w:rsidR="00B75638" w:rsidRPr="00EB14FA" w:rsidRDefault="00B75638" w:rsidP="00EE4CAE">
      <w:pPr>
        <w:pStyle w:val="affe"/>
        <w:numPr>
          <w:ilvl w:val="0"/>
          <w:numId w:val="35"/>
        </w:numPr>
        <w:spacing w:line="276" w:lineRule="auto"/>
        <w:rPr>
          <w:szCs w:val="26"/>
          <w:lang w:val="ru-RU"/>
        </w:rPr>
      </w:pPr>
      <w:r w:rsidRPr="00EB14FA">
        <w:rPr>
          <w:szCs w:val="26"/>
          <w:lang w:val="ru-RU"/>
        </w:rPr>
        <w:t>потенциал инфраструктуры внешнего транспорта, инженерных коммуникаций и сооружений;</w:t>
      </w:r>
    </w:p>
    <w:p w:rsidR="00B75638" w:rsidRPr="00EB14FA" w:rsidRDefault="00B75638" w:rsidP="00EE4CAE">
      <w:pPr>
        <w:pStyle w:val="affe"/>
        <w:numPr>
          <w:ilvl w:val="0"/>
          <w:numId w:val="35"/>
        </w:numPr>
        <w:spacing w:line="276" w:lineRule="auto"/>
        <w:rPr>
          <w:szCs w:val="26"/>
          <w:lang w:val="ru-RU"/>
        </w:rPr>
      </w:pPr>
      <w:r w:rsidRPr="00EB14FA">
        <w:rPr>
          <w:szCs w:val="26"/>
          <w:lang w:val="ru-RU"/>
        </w:rPr>
        <w:t>наличие достаточных земельных ресурсов при условии их разумного использования;</w:t>
      </w:r>
    </w:p>
    <w:p w:rsidR="00B60929" w:rsidRPr="00EB14FA" w:rsidRDefault="00B75638" w:rsidP="00EE4CAE">
      <w:pPr>
        <w:pStyle w:val="affe"/>
        <w:numPr>
          <w:ilvl w:val="0"/>
          <w:numId w:val="35"/>
        </w:numPr>
        <w:spacing w:line="276" w:lineRule="auto"/>
        <w:rPr>
          <w:szCs w:val="26"/>
          <w:lang w:val="ru-RU"/>
        </w:rPr>
      </w:pPr>
      <w:r w:rsidRPr="00EB14FA">
        <w:rPr>
          <w:szCs w:val="26"/>
          <w:lang w:val="ru-RU"/>
        </w:rPr>
        <w:t>развитие рыночной инфраструктуры.</w:t>
      </w:r>
    </w:p>
    <w:p w:rsidR="00B75638" w:rsidRPr="00EB14FA" w:rsidRDefault="00B75638" w:rsidP="00EE4CAE">
      <w:pPr>
        <w:pStyle w:val="affe"/>
        <w:spacing w:line="276" w:lineRule="auto"/>
        <w:rPr>
          <w:szCs w:val="26"/>
          <w:lang w:val="ru-RU"/>
        </w:rPr>
      </w:pPr>
      <w:r w:rsidRPr="00EB14FA">
        <w:rPr>
          <w:szCs w:val="26"/>
          <w:lang w:val="ru-RU"/>
        </w:rPr>
        <w:t xml:space="preserve">Анализ показателей развития хозяйственного комплекса </w:t>
      </w:r>
      <w:r w:rsidR="00B803EB" w:rsidRPr="00EB14FA">
        <w:rPr>
          <w:szCs w:val="26"/>
          <w:lang w:val="ru-RU"/>
        </w:rPr>
        <w:t xml:space="preserve">МО </w:t>
      </w:r>
      <w:r w:rsidR="00945DB2" w:rsidRPr="00EB14FA">
        <w:rPr>
          <w:szCs w:val="26"/>
          <w:lang w:val="ru-RU"/>
        </w:rPr>
        <w:t xml:space="preserve">Благодаровский сельсовет </w:t>
      </w:r>
      <w:r w:rsidR="00B803EB" w:rsidRPr="00EB14FA">
        <w:rPr>
          <w:szCs w:val="26"/>
          <w:lang w:val="ru-RU"/>
        </w:rPr>
        <w:t xml:space="preserve">  </w:t>
      </w:r>
      <w:r w:rsidRPr="00EB14FA">
        <w:rPr>
          <w:szCs w:val="26"/>
          <w:lang w:val="ru-RU"/>
        </w:rPr>
        <w:t xml:space="preserve">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EB14FA" w:rsidRDefault="00B75638" w:rsidP="00EE4CAE">
      <w:pPr>
        <w:pStyle w:val="affe"/>
        <w:spacing w:line="276" w:lineRule="auto"/>
        <w:rPr>
          <w:szCs w:val="26"/>
          <w:lang w:val="ru-RU"/>
        </w:rPr>
      </w:pPr>
      <w:r w:rsidRPr="00EB14FA">
        <w:rPr>
          <w:szCs w:val="26"/>
          <w:lang w:val="ru-RU"/>
        </w:rPr>
        <w:t>1</w:t>
      </w:r>
      <w:r w:rsidR="00B60929" w:rsidRPr="00EB14FA">
        <w:rPr>
          <w:szCs w:val="26"/>
          <w:lang w:val="ru-RU"/>
        </w:rPr>
        <w:t>)</w:t>
      </w:r>
      <w:r w:rsidRPr="00EB14FA">
        <w:rPr>
          <w:szCs w:val="26"/>
          <w:lang w:val="ru-RU"/>
        </w:rPr>
        <w:t xml:space="preserve"> 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EB14FA" w:rsidRDefault="00B75638" w:rsidP="00EE4CAE">
      <w:pPr>
        <w:pStyle w:val="affe"/>
        <w:spacing w:line="276" w:lineRule="auto"/>
        <w:rPr>
          <w:szCs w:val="26"/>
          <w:lang w:val="ru-RU"/>
        </w:rPr>
      </w:pPr>
      <w:r w:rsidRPr="00EB14FA">
        <w:rPr>
          <w:szCs w:val="26"/>
          <w:lang w:val="ru-RU"/>
        </w:rPr>
        <w:t>2</w:t>
      </w:r>
      <w:r w:rsidR="00B60929" w:rsidRPr="00EB14FA">
        <w:rPr>
          <w:szCs w:val="26"/>
          <w:lang w:val="ru-RU"/>
        </w:rPr>
        <w:t>)</w:t>
      </w:r>
      <w:r w:rsidRPr="00EB14FA">
        <w:rPr>
          <w:szCs w:val="26"/>
          <w:lang w:val="ru-RU"/>
        </w:rPr>
        <w:t xml:space="preserve"> наличие земель относительно высокого качества в поселении и его окружении и потребности </w:t>
      </w:r>
      <w:r w:rsidR="00B60929" w:rsidRPr="00EB14FA">
        <w:rPr>
          <w:szCs w:val="26"/>
          <w:lang w:val="ru-RU"/>
        </w:rPr>
        <w:t xml:space="preserve">села </w:t>
      </w:r>
      <w:r w:rsidR="008C0180" w:rsidRPr="00EB14FA">
        <w:rPr>
          <w:szCs w:val="26"/>
          <w:lang w:val="ru-RU"/>
        </w:rPr>
        <w:t xml:space="preserve">Благодаровка </w:t>
      </w:r>
      <w:r w:rsidRPr="00EB14FA">
        <w:rPr>
          <w:szCs w:val="26"/>
          <w:lang w:val="ru-RU"/>
        </w:rPr>
        <w:t>–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p>
    <w:p w:rsidR="00B75638" w:rsidRPr="00EB14FA" w:rsidRDefault="00B75638" w:rsidP="00EE4CAE">
      <w:pPr>
        <w:pStyle w:val="affe"/>
        <w:spacing w:line="276" w:lineRule="auto"/>
        <w:rPr>
          <w:szCs w:val="26"/>
          <w:lang w:val="ru-RU"/>
        </w:rPr>
      </w:pPr>
      <w:r w:rsidRPr="00EB14FA">
        <w:rPr>
          <w:szCs w:val="26"/>
          <w:lang w:val="ru-RU"/>
        </w:rPr>
        <w:t>3</w:t>
      </w:r>
      <w:r w:rsidR="00B60929" w:rsidRPr="00EB14FA">
        <w:rPr>
          <w:szCs w:val="26"/>
          <w:lang w:val="ru-RU"/>
        </w:rPr>
        <w:t>)</w:t>
      </w:r>
      <w:r w:rsidRPr="00EB14FA">
        <w:rPr>
          <w:szCs w:val="26"/>
          <w:lang w:val="ru-RU"/>
        </w:rPr>
        <w:t xml:space="preserve">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B75638" w:rsidRPr="00EB14FA" w:rsidRDefault="00B60929" w:rsidP="00EE4CAE">
      <w:pPr>
        <w:pStyle w:val="2"/>
        <w:spacing w:line="276" w:lineRule="auto"/>
        <w:rPr>
          <w:rFonts w:cs="Times New Roman"/>
        </w:rPr>
      </w:pPr>
      <w:bookmarkStart w:id="11" w:name="_Toc244405522"/>
      <w:bookmarkStart w:id="12" w:name="_Toc244407690"/>
      <w:bookmarkStart w:id="13" w:name="_Toc244410151"/>
      <w:bookmarkStart w:id="14" w:name="_Toc244411138"/>
      <w:bookmarkStart w:id="15" w:name="_Toc270941726"/>
      <w:bookmarkStart w:id="16" w:name="_Toc312357135"/>
      <w:r w:rsidRPr="00EB14FA">
        <w:rPr>
          <w:rFonts w:cs="Times New Roman"/>
        </w:rPr>
        <w:t xml:space="preserve">1.2 </w:t>
      </w:r>
      <w:r w:rsidR="00B75638" w:rsidRPr="00EB14FA">
        <w:rPr>
          <w:rFonts w:cs="Times New Roman"/>
        </w:rPr>
        <w:t>Демографический прогноз</w:t>
      </w:r>
      <w:bookmarkEnd w:id="11"/>
      <w:bookmarkEnd w:id="12"/>
      <w:bookmarkEnd w:id="13"/>
      <w:bookmarkEnd w:id="14"/>
      <w:bookmarkEnd w:id="15"/>
      <w:bookmarkEnd w:id="16"/>
    </w:p>
    <w:p w:rsidR="00B60929" w:rsidRPr="00EB14FA" w:rsidRDefault="00B75638" w:rsidP="00FB54E4">
      <w:pPr>
        <w:pStyle w:val="affe"/>
        <w:spacing w:line="276" w:lineRule="auto"/>
        <w:rPr>
          <w:szCs w:val="26"/>
          <w:lang w:val="ru-RU"/>
        </w:rPr>
      </w:pPr>
      <w:r w:rsidRPr="00EB14FA">
        <w:rPr>
          <w:szCs w:val="26"/>
          <w:lang w:val="ru-RU"/>
        </w:rPr>
        <w:t>Расчеты основных показателей демографических процессов на перспективу до 20</w:t>
      </w:r>
      <w:r w:rsidR="00F56C01" w:rsidRPr="00EB14FA">
        <w:rPr>
          <w:szCs w:val="26"/>
          <w:lang w:val="ru-RU"/>
        </w:rPr>
        <w:t>23</w:t>
      </w:r>
      <w:r w:rsidRPr="00EB14FA">
        <w:rPr>
          <w:szCs w:val="26"/>
          <w:lang w:val="ru-RU"/>
        </w:rPr>
        <w:t xml:space="preserve"> года произвести на основе сложившихся в последние десятилетия сдвигов в динамике численности населения </w:t>
      </w:r>
      <w:r w:rsidR="00FB54E4" w:rsidRPr="00EB14FA">
        <w:rPr>
          <w:szCs w:val="26"/>
          <w:lang w:val="ru-RU"/>
        </w:rPr>
        <w:t xml:space="preserve">МО </w:t>
      </w:r>
      <w:r w:rsidR="00945DB2" w:rsidRPr="00EB14FA">
        <w:rPr>
          <w:szCs w:val="26"/>
          <w:lang w:val="ru-RU"/>
        </w:rPr>
        <w:t xml:space="preserve">Благодаровский сельсовет </w:t>
      </w:r>
      <w:r w:rsidRPr="00EB14FA">
        <w:rPr>
          <w:szCs w:val="26"/>
          <w:lang w:val="ru-RU"/>
        </w:rPr>
        <w:t xml:space="preserve">невозможно, так как не проводились соответствующие исследования. На основе динамики основных показателей воспроизводства населения </w:t>
      </w:r>
      <w:r w:rsidR="006A6C1F" w:rsidRPr="00EB14FA">
        <w:rPr>
          <w:szCs w:val="26"/>
          <w:lang w:val="ru-RU"/>
        </w:rPr>
        <w:t xml:space="preserve">МО </w:t>
      </w:r>
      <w:r w:rsidR="00945DB2" w:rsidRPr="00EB14FA">
        <w:rPr>
          <w:szCs w:val="26"/>
          <w:lang w:val="ru-RU"/>
        </w:rPr>
        <w:t xml:space="preserve">Благодаровский сельсовет </w:t>
      </w:r>
      <w:r w:rsidRPr="00EB14FA">
        <w:rPr>
          <w:szCs w:val="26"/>
          <w:lang w:val="ru-RU"/>
        </w:rPr>
        <w:t xml:space="preserve">можно предположить, что </w:t>
      </w:r>
      <w:r w:rsidRPr="00EB14FA">
        <w:rPr>
          <w:szCs w:val="26"/>
          <w:lang w:val="ru-RU"/>
        </w:rPr>
        <w:lastRenderedPageBreak/>
        <w:t>количество населения будет у</w:t>
      </w:r>
      <w:r w:rsidR="006A6C1F" w:rsidRPr="00EB14FA">
        <w:rPr>
          <w:szCs w:val="26"/>
          <w:lang w:val="ru-RU"/>
        </w:rPr>
        <w:t>величиваться</w:t>
      </w:r>
      <w:r w:rsidRPr="00EB14FA">
        <w:rPr>
          <w:szCs w:val="26"/>
          <w:lang w:val="ru-RU"/>
        </w:rPr>
        <w:t xml:space="preserve"> в среднем на </w:t>
      </w:r>
      <w:r w:rsidR="00A03209" w:rsidRPr="00EB14FA">
        <w:rPr>
          <w:szCs w:val="26"/>
          <w:lang w:val="ru-RU"/>
        </w:rPr>
        <w:t>0,6</w:t>
      </w:r>
      <w:r w:rsidR="006A6C1F" w:rsidRPr="00EB14FA">
        <w:rPr>
          <w:szCs w:val="26"/>
          <w:lang w:val="ru-RU"/>
        </w:rPr>
        <w:t>% в год главным образом за счет миграционного прироста.</w:t>
      </w:r>
    </w:p>
    <w:p w:rsidR="00B75638" w:rsidRPr="00EB14FA" w:rsidRDefault="00B60929" w:rsidP="00EE4CAE">
      <w:pPr>
        <w:spacing w:before="120" w:after="0"/>
        <w:ind w:firstLine="709"/>
        <w:jc w:val="right"/>
        <w:rPr>
          <w:rFonts w:ascii="Times New Roman" w:hAnsi="Times New Roman" w:cs="Times New Roman"/>
          <w:b/>
          <w:i/>
          <w:sz w:val="28"/>
          <w:szCs w:val="28"/>
        </w:rPr>
      </w:pPr>
      <w:r w:rsidRPr="00EB14FA">
        <w:rPr>
          <w:rFonts w:ascii="Times New Roman" w:hAnsi="Times New Roman" w:cs="Times New Roman"/>
          <w:b/>
          <w:i/>
          <w:sz w:val="28"/>
          <w:szCs w:val="28"/>
        </w:rPr>
        <w:t>Таблица 1.2.1</w:t>
      </w:r>
    </w:p>
    <w:p w:rsidR="006A6C1F" w:rsidRPr="00EB14FA" w:rsidRDefault="00B75638" w:rsidP="00575E67">
      <w:pPr>
        <w:pStyle w:val="ConsPlusNormal"/>
        <w:widowControl/>
        <w:snapToGrid w:val="0"/>
        <w:spacing w:line="276" w:lineRule="auto"/>
        <w:ind w:left="720" w:firstLine="0"/>
        <w:jc w:val="center"/>
        <w:rPr>
          <w:rStyle w:val="a6"/>
          <w:rFonts w:ascii="Times New Roman" w:hAnsi="Times New Roman" w:cs="Times New Roman"/>
          <w:i/>
          <w:sz w:val="28"/>
          <w:szCs w:val="28"/>
        </w:rPr>
      </w:pPr>
      <w:r w:rsidRPr="00EB14FA">
        <w:rPr>
          <w:rFonts w:ascii="Times New Roman" w:hAnsi="Times New Roman" w:cs="Times New Roman"/>
          <w:b/>
          <w:i/>
          <w:sz w:val="28"/>
          <w:szCs w:val="28"/>
        </w:rPr>
        <w:t>Динамика основных показателей воспроизводства населения</w:t>
      </w:r>
      <w:r w:rsidR="00B60929" w:rsidRPr="00EB14FA">
        <w:rPr>
          <w:rFonts w:ascii="Times New Roman" w:hAnsi="Times New Roman" w:cs="Times New Roman"/>
          <w:b/>
          <w:i/>
          <w:sz w:val="28"/>
          <w:szCs w:val="28"/>
        </w:rPr>
        <w:t xml:space="preserve"> </w:t>
      </w:r>
      <w:r w:rsidR="00FB54E4" w:rsidRPr="00EB14FA">
        <w:rPr>
          <w:rFonts w:ascii="Times New Roman" w:hAnsi="Times New Roman" w:cs="Times New Roman"/>
          <w:b/>
          <w:i/>
          <w:sz w:val="28"/>
          <w:szCs w:val="28"/>
        </w:rPr>
        <w:t xml:space="preserve">МО </w:t>
      </w:r>
      <w:r w:rsidR="00945DB2" w:rsidRPr="00EB14FA">
        <w:rPr>
          <w:rFonts w:ascii="Times New Roman" w:hAnsi="Times New Roman" w:cs="Times New Roman"/>
          <w:b/>
          <w:i/>
          <w:sz w:val="28"/>
          <w:szCs w:val="28"/>
        </w:rPr>
        <w:t xml:space="preserve">Благодаровский сельсовет </w:t>
      </w:r>
      <w:r w:rsidR="006A6C1F" w:rsidRPr="00EB14FA">
        <w:rPr>
          <w:rStyle w:val="a6"/>
          <w:rFonts w:ascii="Times New Roman" w:hAnsi="Times New Roman" w:cs="Times New Roman"/>
          <w:i/>
          <w:sz w:val="28"/>
          <w:szCs w:val="28"/>
        </w:rPr>
        <w:t>(2003-2012 гг.)</w:t>
      </w:r>
    </w:p>
    <w:tbl>
      <w:tblPr>
        <w:tblStyle w:val="af"/>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4077"/>
        <w:gridCol w:w="709"/>
        <w:gridCol w:w="709"/>
        <w:gridCol w:w="709"/>
        <w:gridCol w:w="708"/>
        <w:gridCol w:w="660"/>
        <w:gridCol w:w="616"/>
        <w:gridCol w:w="660"/>
        <w:gridCol w:w="616"/>
      </w:tblGrid>
      <w:tr w:rsidR="00A03209" w:rsidRPr="00EB14FA" w:rsidTr="00864A76">
        <w:tc>
          <w:tcPr>
            <w:tcW w:w="4077"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Показатель</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2005 год</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 xml:space="preserve">2006 год </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2007 год</w:t>
            </w:r>
          </w:p>
        </w:tc>
        <w:tc>
          <w:tcPr>
            <w:tcW w:w="708"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2008 год</w:t>
            </w:r>
          </w:p>
        </w:tc>
        <w:tc>
          <w:tcPr>
            <w:tcW w:w="660"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2009 год</w:t>
            </w:r>
          </w:p>
        </w:tc>
        <w:tc>
          <w:tcPr>
            <w:tcW w:w="616"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2010 год</w:t>
            </w:r>
          </w:p>
        </w:tc>
        <w:tc>
          <w:tcPr>
            <w:tcW w:w="660"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2011 год</w:t>
            </w:r>
          </w:p>
        </w:tc>
        <w:tc>
          <w:tcPr>
            <w:tcW w:w="616"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0"/>
                <w:szCs w:val="20"/>
              </w:rPr>
            </w:pPr>
            <w:r w:rsidRPr="00EB14FA">
              <w:rPr>
                <w:rFonts w:ascii="Times New Roman" w:hAnsi="Times New Roman" w:cs="Times New Roman"/>
                <w:b/>
                <w:i/>
                <w:sz w:val="20"/>
                <w:szCs w:val="20"/>
              </w:rPr>
              <w:t>2012 год</w:t>
            </w:r>
          </w:p>
        </w:tc>
      </w:tr>
      <w:tr w:rsidR="00A03209" w:rsidRPr="00EB14FA" w:rsidTr="00864A76">
        <w:tc>
          <w:tcPr>
            <w:tcW w:w="4077" w:type="dxa"/>
            <w:shd w:val="clear" w:color="auto" w:fill="B8CCE4" w:themeFill="accent1" w:themeFillTint="66"/>
            <w:vAlign w:val="center"/>
          </w:tcPr>
          <w:p w:rsidR="00A03209" w:rsidRPr="00EB14FA" w:rsidRDefault="00A03209" w:rsidP="00864A76">
            <w:pPr>
              <w:rPr>
                <w:rFonts w:ascii="Times New Roman" w:hAnsi="Times New Roman" w:cs="Times New Roman"/>
                <w:sz w:val="24"/>
                <w:szCs w:val="24"/>
              </w:rPr>
            </w:pPr>
            <w:r w:rsidRPr="00EB14FA">
              <w:rPr>
                <w:rFonts w:ascii="Times New Roman" w:hAnsi="Times New Roman" w:cs="Times New Roman"/>
                <w:sz w:val="24"/>
                <w:szCs w:val="24"/>
              </w:rPr>
              <w:t>Рождаемость, чел.</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14</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11</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11</w:t>
            </w:r>
          </w:p>
        </w:tc>
        <w:tc>
          <w:tcPr>
            <w:tcW w:w="708"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13</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17</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13</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11</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12</w:t>
            </w:r>
          </w:p>
        </w:tc>
      </w:tr>
      <w:tr w:rsidR="00A03209" w:rsidRPr="00EB14FA" w:rsidTr="00864A76">
        <w:tc>
          <w:tcPr>
            <w:tcW w:w="4077" w:type="dxa"/>
            <w:shd w:val="clear" w:color="auto" w:fill="B8CCE4" w:themeFill="accent1" w:themeFillTint="66"/>
            <w:vAlign w:val="center"/>
          </w:tcPr>
          <w:p w:rsidR="00A03209" w:rsidRPr="00EB14FA" w:rsidRDefault="00A03209" w:rsidP="00864A76">
            <w:pPr>
              <w:rPr>
                <w:rFonts w:ascii="Times New Roman" w:hAnsi="Times New Roman" w:cs="Times New Roman"/>
                <w:sz w:val="24"/>
                <w:szCs w:val="24"/>
              </w:rPr>
            </w:pPr>
            <w:r w:rsidRPr="00EB14FA">
              <w:rPr>
                <w:rFonts w:ascii="Times New Roman" w:hAnsi="Times New Roman" w:cs="Times New Roman"/>
                <w:sz w:val="24"/>
                <w:szCs w:val="24"/>
              </w:rPr>
              <w:t>Смертность, чел.</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14</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18</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25</w:t>
            </w:r>
          </w:p>
        </w:tc>
        <w:tc>
          <w:tcPr>
            <w:tcW w:w="708"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31</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18</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14</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14</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19</w:t>
            </w:r>
          </w:p>
        </w:tc>
      </w:tr>
      <w:tr w:rsidR="00A03209" w:rsidRPr="00EB14FA" w:rsidTr="00864A76">
        <w:tc>
          <w:tcPr>
            <w:tcW w:w="4077" w:type="dxa"/>
            <w:shd w:val="clear" w:color="auto" w:fill="B8CCE4" w:themeFill="accent1" w:themeFillTint="66"/>
            <w:vAlign w:val="center"/>
          </w:tcPr>
          <w:p w:rsidR="00A03209" w:rsidRPr="00EB14FA" w:rsidRDefault="00A03209" w:rsidP="00864A76">
            <w:pPr>
              <w:rPr>
                <w:rFonts w:ascii="Times New Roman" w:hAnsi="Times New Roman" w:cs="Times New Roman"/>
                <w:sz w:val="24"/>
                <w:szCs w:val="24"/>
              </w:rPr>
            </w:pPr>
            <w:r w:rsidRPr="00EB14FA">
              <w:rPr>
                <w:rFonts w:ascii="Times New Roman" w:hAnsi="Times New Roman" w:cs="Times New Roman"/>
                <w:sz w:val="24"/>
                <w:szCs w:val="24"/>
              </w:rPr>
              <w:t>Естественный прирост, чел.</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-7</w:t>
            </w:r>
          </w:p>
        </w:tc>
        <w:tc>
          <w:tcPr>
            <w:tcW w:w="709"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-14</w:t>
            </w:r>
          </w:p>
        </w:tc>
        <w:tc>
          <w:tcPr>
            <w:tcW w:w="708"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-18</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-1</w:t>
            </w:r>
          </w:p>
        </w:tc>
        <w:tc>
          <w:tcPr>
            <w:tcW w:w="660"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-3</w:t>
            </w:r>
          </w:p>
        </w:tc>
        <w:tc>
          <w:tcPr>
            <w:tcW w:w="616" w:type="dxa"/>
            <w:shd w:val="clear" w:color="auto" w:fill="DBE5F1" w:themeFill="accent1" w:themeFillTint="33"/>
            <w:vAlign w:val="center"/>
          </w:tcPr>
          <w:p w:rsidR="00A03209" w:rsidRPr="00EB14FA" w:rsidRDefault="00A03209" w:rsidP="00864A76">
            <w:pPr>
              <w:jc w:val="center"/>
              <w:rPr>
                <w:rFonts w:ascii="Times New Roman" w:hAnsi="Times New Roman" w:cs="Times New Roman"/>
                <w:sz w:val="24"/>
                <w:szCs w:val="24"/>
              </w:rPr>
            </w:pPr>
            <w:r w:rsidRPr="00EB14FA">
              <w:rPr>
                <w:rFonts w:ascii="Times New Roman" w:hAnsi="Times New Roman" w:cs="Times New Roman"/>
                <w:sz w:val="24"/>
                <w:szCs w:val="24"/>
              </w:rPr>
              <w:t>-7</w:t>
            </w:r>
          </w:p>
        </w:tc>
      </w:tr>
      <w:tr w:rsidR="00A03209" w:rsidRPr="00EB14FA" w:rsidTr="00864A76">
        <w:tc>
          <w:tcPr>
            <w:tcW w:w="4077" w:type="dxa"/>
            <w:shd w:val="clear" w:color="auto" w:fill="95B3D7" w:themeFill="accent1" w:themeFillTint="99"/>
            <w:vAlign w:val="center"/>
          </w:tcPr>
          <w:p w:rsidR="00A03209" w:rsidRPr="00EB14FA" w:rsidRDefault="00A03209" w:rsidP="00864A76">
            <w:pPr>
              <w:rPr>
                <w:rFonts w:ascii="Times New Roman" w:hAnsi="Times New Roman" w:cs="Times New Roman"/>
                <w:b/>
                <w:i/>
                <w:sz w:val="24"/>
                <w:szCs w:val="24"/>
              </w:rPr>
            </w:pPr>
            <w:r w:rsidRPr="00EB14FA">
              <w:rPr>
                <w:rFonts w:ascii="Times New Roman" w:hAnsi="Times New Roman" w:cs="Times New Roman"/>
                <w:b/>
                <w:i/>
                <w:sz w:val="24"/>
                <w:szCs w:val="24"/>
              </w:rPr>
              <w:t>Естественный прирост чел/1000 жит</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w:t>
            </w:r>
          </w:p>
        </w:tc>
        <w:tc>
          <w:tcPr>
            <w:tcW w:w="709"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w:t>
            </w:r>
          </w:p>
        </w:tc>
        <w:tc>
          <w:tcPr>
            <w:tcW w:w="708"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w:t>
            </w:r>
          </w:p>
        </w:tc>
        <w:tc>
          <w:tcPr>
            <w:tcW w:w="660"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-0,8</w:t>
            </w:r>
          </w:p>
        </w:tc>
        <w:tc>
          <w:tcPr>
            <w:tcW w:w="616"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-0,8</w:t>
            </w:r>
          </w:p>
        </w:tc>
        <w:tc>
          <w:tcPr>
            <w:tcW w:w="660"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-2,5</w:t>
            </w:r>
          </w:p>
        </w:tc>
        <w:tc>
          <w:tcPr>
            <w:tcW w:w="616" w:type="dxa"/>
            <w:shd w:val="clear" w:color="auto" w:fill="95B3D7" w:themeFill="accent1" w:themeFillTint="99"/>
            <w:vAlign w:val="center"/>
          </w:tcPr>
          <w:p w:rsidR="00A03209" w:rsidRPr="00EB14FA" w:rsidRDefault="00A03209" w:rsidP="00864A76">
            <w:pPr>
              <w:jc w:val="center"/>
              <w:rPr>
                <w:rFonts w:ascii="Times New Roman" w:hAnsi="Times New Roman" w:cs="Times New Roman"/>
                <w:b/>
                <w:i/>
                <w:sz w:val="24"/>
                <w:szCs w:val="24"/>
              </w:rPr>
            </w:pPr>
            <w:r w:rsidRPr="00EB14FA">
              <w:rPr>
                <w:rFonts w:ascii="Times New Roman" w:hAnsi="Times New Roman" w:cs="Times New Roman"/>
                <w:b/>
                <w:i/>
                <w:sz w:val="24"/>
                <w:szCs w:val="24"/>
              </w:rPr>
              <w:t>-5,8</w:t>
            </w:r>
          </w:p>
        </w:tc>
      </w:tr>
    </w:tbl>
    <w:p w:rsidR="00A03209" w:rsidRPr="00EB14FA" w:rsidRDefault="00A03209" w:rsidP="00575E67">
      <w:pPr>
        <w:pStyle w:val="ConsPlusNormal"/>
        <w:widowControl/>
        <w:snapToGrid w:val="0"/>
        <w:spacing w:line="276" w:lineRule="auto"/>
        <w:ind w:left="720" w:firstLine="0"/>
        <w:jc w:val="center"/>
        <w:rPr>
          <w:rStyle w:val="a6"/>
          <w:rFonts w:ascii="Times New Roman" w:hAnsi="Times New Roman" w:cs="Times New Roman"/>
          <w:i/>
          <w:sz w:val="28"/>
          <w:szCs w:val="28"/>
        </w:rPr>
      </w:pPr>
    </w:p>
    <w:p w:rsidR="00B75638" w:rsidRPr="00EB14FA" w:rsidRDefault="00B60929" w:rsidP="00EE4CAE">
      <w:pPr>
        <w:pStyle w:val="3"/>
        <w:spacing w:line="276" w:lineRule="auto"/>
        <w:rPr>
          <w:rFonts w:cs="Times New Roman"/>
          <w:szCs w:val="28"/>
        </w:rPr>
      </w:pPr>
      <w:bookmarkStart w:id="17" w:name="_Toc244405523"/>
      <w:bookmarkStart w:id="18" w:name="_Toc244407691"/>
      <w:bookmarkStart w:id="19" w:name="_Toc244410152"/>
      <w:bookmarkStart w:id="20" w:name="_Toc244411139"/>
      <w:bookmarkStart w:id="21" w:name="_Toc270941727"/>
      <w:bookmarkStart w:id="22" w:name="_Toc312357136"/>
      <w:r w:rsidRPr="00EB14FA">
        <w:rPr>
          <w:rFonts w:cs="Times New Roman"/>
          <w:szCs w:val="28"/>
        </w:rPr>
        <w:t xml:space="preserve">1.2.1 </w:t>
      </w:r>
      <w:r w:rsidR="00B75638" w:rsidRPr="00EB14FA">
        <w:rPr>
          <w:rFonts w:cs="Times New Roman"/>
          <w:szCs w:val="28"/>
        </w:rPr>
        <w:t>Демографическая ситуация. Прогноз численности населения</w:t>
      </w:r>
      <w:bookmarkEnd w:id="17"/>
      <w:bookmarkEnd w:id="18"/>
      <w:bookmarkEnd w:id="19"/>
      <w:bookmarkEnd w:id="20"/>
      <w:bookmarkEnd w:id="21"/>
      <w:bookmarkEnd w:id="22"/>
    </w:p>
    <w:p w:rsidR="00B75638" w:rsidRPr="00EB14FA" w:rsidRDefault="00B75638" w:rsidP="00EE4CAE">
      <w:pPr>
        <w:pStyle w:val="affe"/>
        <w:spacing w:line="276" w:lineRule="auto"/>
        <w:rPr>
          <w:szCs w:val="26"/>
          <w:lang w:val="ru-RU"/>
        </w:rPr>
      </w:pPr>
      <w:r w:rsidRPr="00EB14FA">
        <w:rPr>
          <w:szCs w:val="26"/>
          <w:lang w:val="ru-RU"/>
        </w:rPr>
        <w:t xml:space="preserve">Современное состояние и основные тенденции демографической ситуации, сложившейся в районе, прослеживаются в таблице, представленной 1-м томе </w:t>
      </w:r>
      <w:r w:rsidR="00B60929" w:rsidRPr="00EB14FA">
        <w:rPr>
          <w:szCs w:val="26"/>
          <w:lang w:val="ru-RU"/>
        </w:rPr>
        <w:t>«</w:t>
      </w:r>
      <w:r w:rsidRPr="00EB14FA">
        <w:rPr>
          <w:szCs w:val="26"/>
          <w:lang w:val="ru-RU"/>
        </w:rPr>
        <w:t>Обоснования……</w:t>
      </w:r>
      <w:r w:rsidR="00B60929" w:rsidRPr="00EB14FA">
        <w:rPr>
          <w:szCs w:val="26"/>
          <w:lang w:val="ru-RU"/>
        </w:rPr>
        <w:t>»</w:t>
      </w:r>
    </w:p>
    <w:p w:rsidR="00B75638" w:rsidRPr="00EB14FA" w:rsidRDefault="00B75638" w:rsidP="00EE4CAE">
      <w:pPr>
        <w:pStyle w:val="affe"/>
        <w:spacing w:line="276" w:lineRule="auto"/>
        <w:rPr>
          <w:szCs w:val="26"/>
          <w:lang w:val="ru-RU"/>
        </w:rPr>
      </w:pPr>
      <w:r w:rsidRPr="00EB14FA">
        <w:rPr>
          <w:szCs w:val="26"/>
          <w:lang w:val="ru-RU"/>
        </w:rPr>
        <w:t xml:space="preserve">Опираясь на произведённые расчёты динамики численности населения, его рождаемости и смертности с учётом миграций на примере городов </w:t>
      </w:r>
      <w:r w:rsidR="00FB54E4" w:rsidRPr="00EB14FA">
        <w:rPr>
          <w:szCs w:val="26"/>
          <w:lang w:val="ru-RU"/>
        </w:rPr>
        <w:t xml:space="preserve">Оренбургской </w:t>
      </w:r>
      <w:r w:rsidRPr="00EB14FA">
        <w:rPr>
          <w:szCs w:val="26"/>
          <w:lang w:val="ru-RU"/>
        </w:rPr>
        <w:t xml:space="preserve"> области, можно сказать, что очевидным можно считать:</w:t>
      </w:r>
    </w:p>
    <w:p w:rsidR="00B75638" w:rsidRPr="00EB14FA" w:rsidRDefault="00B75638" w:rsidP="00EE4CAE">
      <w:pPr>
        <w:pStyle w:val="affe"/>
        <w:numPr>
          <w:ilvl w:val="0"/>
          <w:numId w:val="36"/>
        </w:numPr>
        <w:spacing w:line="276" w:lineRule="auto"/>
        <w:rPr>
          <w:szCs w:val="26"/>
          <w:lang w:val="ru-RU"/>
        </w:rPr>
      </w:pPr>
      <w:r w:rsidRPr="00EB14FA">
        <w:rPr>
          <w:szCs w:val="26"/>
          <w:lang w:val="ru-RU"/>
        </w:rPr>
        <w:t>прогнозируется рост удельного веса детей до 202</w:t>
      </w:r>
      <w:r w:rsidR="00F43120" w:rsidRPr="00EB14FA">
        <w:rPr>
          <w:szCs w:val="26"/>
          <w:lang w:val="ru-RU"/>
        </w:rPr>
        <w:t>3</w:t>
      </w:r>
      <w:r w:rsidR="00B60929" w:rsidRPr="00EB14FA">
        <w:rPr>
          <w:szCs w:val="26"/>
          <w:lang w:val="ru-RU"/>
        </w:rPr>
        <w:t xml:space="preserve"> г.</w:t>
      </w:r>
      <w:r w:rsidRPr="00EB14FA">
        <w:rPr>
          <w:szCs w:val="26"/>
          <w:lang w:val="ru-RU"/>
        </w:rPr>
        <w:t>;</w:t>
      </w:r>
    </w:p>
    <w:p w:rsidR="00B75638" w:rsidRPr="00EB14FA" w:rsidRDefault="00B75638" w:rsidP="00EE4CAE">
      <w:pPr>
        <w:pStyle w:val="affe"/>
        <w:numPr>
          <w:ilvl w:val="0"/>
          <w:numId w:val="36"/>
        </w:numPr>
        <w:spacing w:line="276" w:lineRule="auto"/>
        <w:rPr>
          <w:szCs w:val="26"/>
          <w:lang w:val="ru-RU"/>
        </w:rPr>
      </w:pPr>
      <w:r w:rsidRPr="00EB14FA">
        <w:rPr>
          <w:szCs w:val="26"/>
          <w:lang w:val="ru-RU"/>
        </w:rPr>
        <w:t>резко возрастёт численность и удельный вес лиц в пожилом возрасте;</w:t>
      </w:r>
    </w:p>
    <w:p w:rsidR="00952425" w:rsidRPr="00EB14FA" w:rsidRDefault="00B75638" w:rsidP="006A6C1F">
      <w:pPr>
        <w:pStyle w:val="affe"/>
        <w:numPr>
          <w:ilvl w:val="0"/>
          <w:numId w:val="36"/>
        </w:numPr>
        <w:spacing w:line="276" w:lineRule="auto"/>
        <w:rPr>
          <w:szCs w:val="26"/>
          <w:lang w:val="ru-RU"/>
        </w:rPr>
      </w:pPr>
      <w:r w:rsidRPr="00EB14FA">
        <w:rPr>
          <w:szCs w:val="26"/>
          <w:lang w:val="ru-RU"/>
        </w:rPr>
        <w:t xml:space="preserve">произойдёт резкое </w:t>
      </w:r>
      <w:r w:rsidR="00B60929" w:rsidRPr="00EB14FA">
        <w:rPr>
          <w:szCs w:val="26"/>
          <w:lang w:val="ru-RU"/>
        </w:rPr>
        <w:t>«</w:t>
      </w:r>
      <w:r w:rsidRPr="00EB14FA">
        <w:rPr>
          <w:szCs w:val="26"/>
          <w:lang w:val="ru-RU"/>
        </w:rPr>
        <w:t>постарение</w:t>
      </w:r>
      <w:r w:rsidR="00B60929" w:rsidRPr="00EB14FA">
        <w:rPr>
          <w:szCs w:val="26"/>
          <w:lang w:val="ru-RU"/>
        </w:rPr>
        <w:t>»</w:t>
      </w:r>
      <w:r w:rsidRPr="00EB14FA">
        <w:rPr>
          <w:szCs w:val="26"/>
          <w:lang w:val="ru-RU"/>
        </w:rPr>
        <w:t xml:space="preserve"> трудовых ресурсов</w:t>
      </w:r>
      <w:r w:rsidR="00B60929" w:rsidRPr="00EB14FA">
        <w:rPr>
          <w:szCs w:val="26"/>
          <w:lang w:val="ru-RU"/>
        </w:rPr>
        <w:t xml:space="preserve"> </w:t>
      </w:r>
      <w:r w:rsidRPr="00EB14FA">
        <w:rPr>
          <w:szCs w:val="26"/>
          <w:lang w:val="ru-RU"/>
        </w:rPr>
        <w:t>наряду с уменьшением их численности.</w:t>
      </w:r>
    </w:p>
    <w:p w:rsidR="00952425" w:rsidRPr="00EB14FA" w:rsidRDefault="006A6C1F" w:rsidP="00EE4CAE">
      <w:pPr>
        <w:pStyle w:val="affe"/>
        <w:spacing w:line="276" w:lineRule="auto"/>
        <w:rPr>
          <w:szCs w:val="26"/>
          <w:lang w:val="ru-RU"/>
        </w:rPr>
      </w:pPr>
      <w:r w:rsidRPr="00EB14FA">
        <w:rPr>
          <w:szCs w:val="26"/>
          <w:lang w:val="ru-RU"/>
        </w:rPr>
        <w:t xml:space="preserve"> </w:t>
      </w:r>
      <w:r w:rsidR="00B75638" w:rsidRPr="00EB14FA">
        <w:rPr>
          <w:szCs w:val="26"/>
          <w:lang w:val="ru-RU"/>
        </w:rPr>
        <w:t xml:space="preserve">Рассматривая демографические проблемы </w:t>
      </w:r>
      <w:r w:rsidR="00A03209" w:rsidRPr="00EB14FA">
        <w:rPr>
          <w:szCs w:val="26"/>
          <w:lang w:val="ru-RU"/>
        </w:rPr>
        <w:t xml:space="preserve">МО </w:t>
      </w:r>
      <w:r w:rsidR="00A100E2" w:rsidRPr="00EB14FA">
        <w:rPr>
          <w:szCs w:val="26"/>
          <w:lang w:val="ru-RU"/>
        </w:rPr>
        <w:t>Благодаровский</w:t>
      </w:r>
      <w:r w:rsidR="00F43120" w:rsidRPr="00EB14FA">
        <w:rPr>
          <w:szCs w:val="26"/>
          <w:lang w:val="ru-RU"/>
        </w:rPr>
        <w:t xml:space="preserve"> сельсовет»</w:t>
      </w:r>
      <w:r w:rsidR="00B75638" w:rsidRPr="00EB14FA">
        <w:rPr>
          <w:szCs w:val="26"/>
          <w:lang w:val="ru-RU"/>
        </w:rPr>
        <w:t>, надо признать их взаимосвязанность и прямую зависимость</w:t>
      </w:r>
      <w:r w:rsidR="00B60929" w:rsidRPr="00EB14FA">
        <w:rPr>
          <w:szCs w:val="26"/>
          <w:lang w:val="ru-RU"/>
        </w:rPr>
        <w:t xml:space="preserve"> </w:t>
      </w:r>
      <w:r w:rsidR="00B75638" w:rsidRPr="00EB14FA">
        <w:rPr>
          <w:szCs w:val="26"/>
          <w:lang w:val="ru-RU"/>
        </w:rPr>
        <w:t>от проблем районного центра</w:t>
      </w:r>
      <w:r w:rsidR="00B60929" w:rsidRPr="00EB14FA">
        <w:rPr>
          <w:szCs w:val="26"/>
          <w:lang w:val="ru-RU"/>
        </w:rPr>
        <w:t xml:space="preserve"> – села </w:t>
      </w:r>
      <w:r w:rsidR="00A03209" w:rsidRPr="00EB14FA">
        <w:rPr>
          <w:szCs w:val="26"/>
          <w:lang w:val="ru-RU"/>
        </w:rPr>
        <w:t>Благодаровка</w:t>
      </w:r>
      <w:r w:rsidR="00B75638" w:rsidRPr="00EB14FA">
        <w:rPr>
          <w:szCs w:val="26"/>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EB14FA">
        <w:rPr>
          <w:szCs w:val="26"/>
          <w:lang w:val="ru-RU"/>
        </w:rPr>
        <w:t>«</w:t>
      </w:r>
      <w:r w:rsidR="00B75638" w:rsidRPr="00EB14FA">
        <w:rPr>
          <w:szCs w:val="26"/>
          <w:lang w:val="ru-RU"/>
        </w:rPr>
        <w:t>дикого</w:t>
      </w:r>
      <w:r w:rsidR="00B60929" w:rsidRPr="00EB14FA">
        <w:rPr>
          <w:szCs w:val="26"/>
          <w:lang w:val="ru-RU"/>
        </w:rPr>
        <w:t>»</w:t>
      </w:r>
      <w:r w:rsidR="00B75638" w:rsidRPr="00EB14FA">
        <w:rPr>
          <w:szCs w:val="26"/>
          <w:lang w:val="ru-RU"/>
        </w:rPr>
        <w:t xml:space="preserve"> рынка, то демографический прогноз практически </w:t>
      </w:r>
      <w:r w:rsidR="00B60929" w:rsidRPr="00EB14FA">
        <w:rPr>
          <w:szCs w:val="26"/>
          <w:lang w:val="ru-RU"/>
        </w:rPr>
        <w:t>«</w:t>
      </w:r>
      <w:r w:rsidR="00B75638" w:rsidRPr="00EB14FA">
        <w:rPr>
          <w:szCs w:val="26"/>
          <w:lang w:val="ru-RU"/>
        </w:rPr>
        <w:t>вытекает</w:t>
      </w:r>
      <w:r w:rsidR="00B60929" w:rsidRPr="00EB14FA">
        <w:rPr>
          <w:szCs w:val="26"/>
          <w:lang w:val="ru-RU"/>
        </w:rPr>
        <w:t>»</w:t>
      </w:r>
      <w:r w:rsidR="00B75638" w:rsidRPr="00EB14FA">
        <w:rPr>
          <w:szCs w:val="26"/>
          <w:lang w:val="ru-RU"/>
        </w:rPr>
        <w:t xml:space="preserve"> из схемы функционального зонирования территории, естественно, с учётом планировочных ограничений.</w:t>
      </w:r>
    </w:p>
    <w:p w:rsidR="00952425" w:rsidRPr="00EB14FA" w:rsidRDefault="00952425" w:rsidP="00952425">
      <w:pPr>
        <w:pStyle w:val="affe"/>
        <w:spacing w:line="276" w:lineRule="auto"/>
        <w:rPr>
          <w:szCs w:val="26"/>
          <w:lang w:val="ru-RU"/>
        </w:rPr>
      </w:pPr>
      <w:r w:rsidRPr="00EB14FA">
        <w:rPr>
          <w:szCs w:val="26"/>
          <w:lang w:val="ru-RU"/>
        </w:rPr>
        <w:t xml:space="preserve">Прогнозирование численности населения до 2023 г. и оценка численности населения по состоянию на 2012 г. для МО </w:t>
      </w:r>
      <w:r w:rsidR="00C93B59" w:rsidRPr="00EB14FA">
        <w:rPr>
          <w:szCs w:val="26"/>
          <w:lang w:val="ru-RU"/>
        </w:rPr>
        <w:t xml:space="preserve">Благодаровский </w:t>
      </w:r>
      <w:r w:rsidRPr="00EB14FA">
        <w:rPr>
          <w:szCs w:val="26"/>
          <w:lang w:val="ru-RU"/>
        </w:rPr>
        <w:t xml:space="preserve">  сельсовет можно осуществить на основе следующей методики.</w:t>
      </w:r>
    </w:p>
    <w:p w:rsidR="00952425" w:rsidRPr="00EB14FA" w:rsidRDefault="00952425" w:rsidP="00952425">
      <w:pPr>
        <w:pStyle w:val="affe"/>
        <w:spacing w:line="276" w:lineRule="auto"/>
        <w:rPr>
          <w:szCs w:val="26"/>
          <w:lang w:val="ru-RU"/>
        </w:rPr>
      </w:pPr>
      <w:r w:rsidRPr="00EB14FA">
        <w:rPr>
          <w:szCs w:val="26"/>
          <w:lang w:val="ru-RU"/>
        </w:rPr>
        <w:t xml:space="preserve">Базовым периодом для прогнозирования численности населения является 2012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w:t>
      </w:r>
      <w:r w:rsidRPr="00EB14FA">
        <w:rPr>
          <w:szCs w:val="26"/>
          <w:lang w:val="ru-RU"/>
        </w:rPr>
        <w:lastRenderedPageBreak/>
        <w:t>движения населения. Расчет численности населения на определенный период производился по формуле:</w:t>
      </w:r>
    </w:p>
    <w:p w:rsidR="00952425" w:rsidRPr="00EB14FA" w:rsidRDefault="00952425" w:rsidP="00952425">
      <w:pPr>
        <w:pStyle w:val="affe"/>
        <w:tabs>
          <w:tab w:val="center" w:pos="4677"/>
        </w:tabs>
        <w:spacing w:line="276" w:lineRule="auto"/>
        <w:ind w:firstLine="0"/>
        <w:jc w:val="left"/>
        <w:rPr>
          <w:szCs w:val="26"/>
          <w:lang w:val="ru-RU"/>
        </w:rPr>
      </w:pPr>
      <w:r w:rsidRPr="00EB14FA">
        <w:rPr>
          <w:szCs w:val="26"/>
          <w:lang w:val="ru-RU"/>
        </w:rPr>
        <w:tab/>
      </w:r>
      <w:r w:rsidRPr="00EB14FA">
        <w:rPr>
          <w:position w:val="-12"/>
          <w:szCs w:val="26"/>
          <w:lang w:val="ru-RU"/>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0.25pt" o:ole="">
            <v:imagedata r:id="rId9" o:title=""/>
          </v:shape>
          <o:OLEObject Type="Embed" ProgID="Equation.3" ShapeID="_x0000_i1025" DrawAspect="Content" ObjectID="_1442669925" r:id="rId10"/>
        </w:object>
      </w:r>
      <w:r w:rsidRPr="00EB14FA">
        <w:rPr>
          <w:szCs w:val="26"/>
          <w:lang w:val="ru-RU"/>
        </w:rPr>
        <w:t>,</w:t>
      </w:r>
    </w:p>
    <w:p w:rsidR="00952425" w:rsidRPr="00EB14FA" w:rsidRDefault="00952425" w:rsidP="00952425">
      <w:pPr>
        <w:pStyle w:val="affe"/>
        <w:spacing w:line="276" w:lineRule="auto"/>
        <w:rPr>
          <w:szCs w:val="26"/>
          <w:lang w:val="ru-RU"/>
        </w:rPr>
      </w:pPr>
      <w:r w:rsidRPr="00EB14FA">
        <w:rPr>
          <w:szCs w:val="26"/>
          <w:lang w:val="ru-RU"/>
        </w:rPr>
        <w:t xml:space="preserve">где x – год, на который производится расчет, </w:t>
      </w:r>
    </w:p>
    <w:p w:rsidR="00952425" w:rsidRPr="00EB14FA" w:rsidRDefault="00952425" w:rsidP="00952425">
      <w:pPr>
        <w:pStyle w:val="affe"/>
        <w:spacing w:line="276" w:lineRule="auto"/>
        <w:rPr>
          <w:szCs w:val="26"/>
          <w:lang w:val="ru-RU"/>
        </w:rPr>
      </w:pPr>
      <w:r w:rsidRPr="00EB14FA">
        <w:rPr>
          <w:szCs w:val="26"/>
          <w:lang w:val="ru-RU"/>
        </w:rPr>
        <w:t>N</w:t>
      </w:r>
      <w:r w:rsidRPr="00EB14FA">
        <w:rPr>
          <w:szCs w:val="26"/>
          <w:vertAlign w:val="subscript"/>
          <w:lang w:val="ru-RU"/>
        </w:rPr>
        <w:t>x</w:t>
      </w:r>
      <w:r w:rsidRPr="00EB14FA">
        <w:rPr>
          <w:szCs w:val="26"/>
          <w:lang w:val="ru-RU"/>
        </w:rPr>
        <w:t xml:space="preserve"> – общая численность населения в год «х»,</w:t>
      </w:r>
    </w:p>
    <w:p w:rsidR="00952425" w:rsidRPr="00EB14FA" w:rsidRDefault="00952425" w:rsidP="00952425">
      <w:pPr>
        <w:pStyle w:val="affe"/>
        <w:spacing w:line="276" w:lineRule="auto"/>
        <w:rPr>
          <w:szCs w:val="26"/>
          <w:vertAlign w:val="subscript"/>
          <w:lang w:val="ru-RU"/>
        </w:rPr>
      </w:pPr>
      <w:r w:rsidRPr="00EB14FA">
        <w:rPr>
          <w:szCs w:val="26"/>
          <w:lang w:val="ru-RU"/>
        </w:rPr>
        <w:t>N</w:t>
      </w:r>
      <w:r w:rsidRPr="00EB14FA">
        <w:rPr>
          <w:szCs w:val="26"/>
          <w:vertAlign w:val="subscript"/>
          <w:lang w:val="ru-RU"/>
        </w:rPr>
        <w:t xml:space="preserve">0 </w:t>
      </w:r>
      <w:r w:rsidRPr="00EB14FA">
        <w:rPr>
          <w:szCs w:val="26"/>
          <w:lang w:val="ru-RU"/>
        </w:rPr>
        <w:t>– общая численность населения в 2012 г.,</w:t>
      </w:r>
    </w:p>
    <w:p w:rsidR="00952425" w:rsidRPr="00EB14FA" w:rsidRDefault="00952425" w:rsidP="00952425">
      <w:pPr>
        <w:pStyle w:val="affe"/>
        <w:spacing w:line="276" w:lineRule="auto"/>
        <w:rPr>
          <w:szCs w:val="26"/>
          <w:lang w:val="ru-RU"/>
        </w:rPr>
      </w:pPr>
      <w:r w:rsidRPr="00EB14FA">
        <w:rPr>
          <w:szCs w:val="26"/>
          <w:lang w:val="ru-RU"/>
        </w:rPr>
        <w:t>b – ежегодное число родившихся,</w:t>
      </w:r>
    </w:p>
    <w:p w:rsidR="00952425" w:rsidRPr="00EB14FA" w:rsidRDefault="00952425" w:rsidP="00952425">
      <w:pPr>
        <w:pStyle w:val="affe"/>
        <w:spacing w:line="276" w:lineRule="auto"/>
        <w:rPr>
          <w:szCs w:val="26"/>
          <w:lang w:val="ru-RU"/>
        </w:rPr>
      </w:pPr>
      <w:r w:rsidRPr="00EB14FA">
        <w:rPr>
          <w:szCs w:val="26"/>
          <w:lang w:val="ru-RU"/>
        </w:rPr>
        <w:t>d – ежегодное число умерших.</w:t>
      </w:r>
    </w:p>
    <w:p w:rsidR="00952425" w:rsidRPr="00EB14FA" w:rsidRDefault="00952425" w:rsidP="00952425">
      <w:pPr>
        <w:pStyle w:val="affe"/>
        <w:spacing w:line="276" w:lineRule="auto"/>
        <w:rPr>
          <w:szCs w:val="26"/>
          <w:lang w:val="ru-RU"/>
        </w:rPr>
      </w:pPr>
      <w:r w:rsidRPr="00EB14FA">
        <w:rPr>
          <w:szCs w:val="26"/>
          <w:lang w:val="ru-RU"/>
        </w:rPr>
        <w:t>Ежегодное число родившихся и умерших в населенных пунктах было определенно как среднее значение соответствующих показателей за 2005 – 2012 гг.</w:t>
      </w:r>
    </w:p>
    <w:p w:rsidR="00952425" w:rsidRPr="00EB14FA" w:rsidRDefault="00952425" w:rsidP="00952425">
      <w:pPr>
        <w:pStyle w:val="affe"/>
        <w:spacing w:line="276" w:lineRule="auto"/>
        <w:rPr>
          <w:szCs w:val="26"/>
          <w:lang w:val="ru-RU"/>
        </w:rPr>
      </w:pPr>
      <w:r w:rsidRPr="00EB14FA">
        <w:rPr>
          <w:szCs w:val="26"/>
          <w:lang w:val="ru-RU"/>
        </w:rPr>
        <w:t xml:space="preserve">Расчёт населения, произведённый по данной методике, показывает уменьшение населения на </w:t>
      </w:r>
      <w:r w:rsidR="00C93B59" w:rsidRPr="00EB14FA">
        <w:rPr>
          <w:szCs w:val="26"/>
          <w:lang w:val="ru-RU"/>
        </w:rPr>
        <w:t>6,6</w:t>
      </w:r>
      <w:r w:rsidRPr="00EB14FA">
        <w:rPr>
          <w:szCs w:val="26"/>
          <w:lang w:val="ru-RU"/>
        </w:rPr>
        <w:t>%, что недопустимо.</w:t>
      </w:r>
    </w:p>
    <w:p w:rsidR="00952425" w:rsidRPr="00EB14FA" w:rsidRDefault="00952425" w:rsidP="00952425">
      <w:pPr>
        <w:pStyle w:val="affe"/>
        <w:spacing w:line="276" w:lineRule="auto"/>
        <w:rPr>
          <w:szCs w:val="26"/>
          <w:lang w:val="ru-RU"/>
        </w:rPr>
      </w:pPr>
      <w:r w:rsidRPr="00EB14FA">
        <w:rPr>
          <w:szCs w:val="26"/>
          <w:lang w:val="ru-RU"/>
        </w:rPr>
        <w:t xml:space="preserve">Принимая во внимание произведённые отводы под жильё, выполненные проекты и намерения администрации МО </w:t>
      </w:r>
      <w:r w:rsidR="00C93B59" w:rsidRPr="00EB14FA">
        <w:rPr>
          <w:szCs w:val="26"/>
          <w:lang w:val="ru-RU"/>
        </w:rPr>
        <w:t xml:space="preserve">Благодаровский </w:t>
      </w:r>
      <w:r w:rsidRPr="00EB14FA">
        <w:rPr>
          <w:szCs w:val="26"/>
          <w:lang w:val="ru-RU"/>
        </w:rPr>
        <w:t xml:space="preserve">  сельсовет, а также существующие плотности кварталов жилой застройки, можно определить население </w:t>
      </w:r>
      <w:r w:rsidR="00C93B59" w:rsidRPr="00EB14FA">
        <w:rPr>
          <w:szCs w:val="26"/>
          <w:lang w:val="ru-RU"/>
        </w:rPr>
        <w:t xml:space="preserve">Благодаровского </w:t>
      </w:r>
      <w:r w:rsidRPr="00EB14FA">
        <w:rPr>
          <w:szCs w:val="26"/>
          <w:lang w:val="ru-RU"/>
        </w:rPr>
        <w:t xml:space="preserve">  сельсовета в целом: </w:t>
      </w:r>
    </w:p>
    <w:p w:rsidR="00952425" w:rsidRPr="00EB14FA" w:rsidRDefault="00952425" w:rsidP="00952425">
      <w:pPr>
        <w:pStyle w:val="affe"/>
        <w:numPr>
          <w:ilvl w:val="0"/>
          <w:numId w:val="37"/>
        </w:numPr>
        <w:spacing w:line="276" w:lineRule="auto"/>
        <w:rPr>
          <w:szCs w:val="26"/>
          <w:lang w:val="ru-RU"/>
        </w:rPr>
      </w:pPr>
      <w:r w:rsidRPr="00EB14FA">
        <w:rPr>
          <w:szCs w:val="26"/>
          <w:lang w:val="ru-RU"/>
        </w:rPr>
        <w:t>население, проживающее в населённых пунктах поселения, существующее –</w:t>
      </w:r>
      <w:r w:rsidR="00C93B59" w:rsidRPr="00EB14FA">
        <w:rPr>
          <w:szCs w:val="26"/>
          <w:lang w:val="ru-RU"/>
        </w:rPr>
        <w:t>1 217</w:t>
      </w:r>
      <w:r w:rsidRPr="00EB14FA">
        <w:rPr>
          <w:szCs w:val="26"/>
          <w:lang w:val="ru-RU"/>
        </w:rPr>
        <w:t>чел.</w:t>
      </w:r>
      <w:r w:rsidR="00C93B59" w:rsidRPr="00EB14FA">
        <w:rPr>
          <w:szCs w:val="26"/>
          <w:lang w:val="ru-RU"/>
        </w:rPr>
        <w:t xml:space="preserve"> (за 2012г.)</w:t>
      </w:r>
      <w:r w:rsidRPr="00EB14FA">
        <w:rPr>
          <w:szCs w:val="26"/>
          <w:lang w:val="ru-RU"/>
        </w:rPr>
        <w:t>;</w:t>
      </w:r>
    </w:p>
    <w:p w:rsidR="00952425" w:rsidRPr="00EB14FA" w:rsidRDefault="00952425" w:rsidP="00952425">
      <w:pPr>
        <w:pStyle w:val="affe"/>
        <w:numPr>
          <w:ilvl w:val="0"/>
          <w:numId w:val="37"/>
        </w:numPr>
        <w:spacing w:line="276" w:lineRule="auto"/>
        <w:rPr>
          <w:szCs w:val="26"/>
          <w:lang w:val="ru-RU"/>
        </w:rPr>
      </w:pPr>
      <w:r w:rsidRPr="00EB14FA">
        <w:rPr>
          <w:szCs w:val="26"/>
          <w:lang w:val="ru-RU"/>
        </w:rPr>
        <w:t xml:space="preserve">население проектное, в предусмотренной застройке </w:t>
      </w:r>
      <w:r w:rsidR="00C93B59" w:rsidRPr="00EB14FA">
        <w:rPr>
          <w:szCs w:val="26"/>
          <w:lang w:val="ru-RU"/>
        </w:rPr>
        <w:t>1 137</w:t>
      </w:r>
      <w:r w:rsidRPr="00EB14FA">
        <w:rPr>
          <w:szCs w:val="26"/>
          <w:lang w:val="ru-RU"/>
        </w:rPr>
        <w:t xml:space="preserve"> чел.;</w:t>
      </w:r>
    </w:p>
    <w:p w:rsidR="00952425" w:rsidRPr="00EB14FA" w:rsidRDefault="00952425" w:rsidP="00952425">
      <w:pPr>
        <w:pStyle w:val="affe"/>
        <w:spacing w:line="276" w:lineRule="auto"/>
        <w:rPr>
          <w:szCs w:val="26"/>
          <w:lang w:val="ru-RU"/>
        </w:rPr>
      </w:pPr>
      <w:r w:rsidRPr="00EB14FA">
        <w:rPr>
          <w:szCs w:val="26"/>
          <w:lang w:val="ru-RU"/>
        </w:rPr>
        <w:t xml:space="preserve">Таким образом, население, проживающее на территории </w:t>
      </w:r>
      <w:r w:rsidR="00C93B59" w:rsidRPr="00EB14FA">
        <w:rPr>
          <w:szCs w:val="26"/>
          <w:lang w:val="ru-RU"/>
        </w:rPr>
        <w:t>Благодаровского</w:t>
      </w:r>
      <w:r w:rsidRPr="00EB14FA">
        <w:rPr>
          <w:szCs w:val="26"/>
          <w:lang w:val="ru-RU"/>
        </w:rPr>
        <w:t xml:space="preserve">  сельсовета, в конце расчётного срока может составить </w:t>
      </w:r>
      <w:r w:rsidR="00C93B59" w:rsidRPr="00EB14FA">
        <w:rPr>
          <w:szCs w:val="26"/>
          <w:lang w:val="ru-RU"/>
        </w:rPr>
        <w:t xml:space="preserve">1137 </w:t>
      </w:r>
      <w:r w:rsidRPr="00EB14FA">
        <w:rPr>
          <w:szCs w:val="26"/>
          <w:lang w:val="ru-RU"/>
        </w:rPr>
        <w:t>человек. Надо добавить, что часть этого населения (это учесть невозможно) составит население «второго жилья».</w:t>
      </w:r>
    </w:p>
    <w:p w:rsidR="00B75638" w:rsidRPr="00EB14FA" w:rsidRDefault="00B75638" w:rsidP="00EE4CAE">
      <w:pPr>
        <w:pStyle w:val="affe"/>
        <w:spacing w:line="276" w:lineRule="auto"/>
        <w:rPr>
          <w:szCs w:val="26"/>
          <w:lang w:val="ru-RU"/>
        </w:rPr>
      </w:pPr>
      <w:r w:rsidRPr="00EB14FA">
        <w:rPr>
          <w:szCs w:val="26"/>
          <w:lang w:val="ru-RU"/>
        </w:rPr>
        <w:t xml:space="preserve">Согласно </w:t>
      </w:r>
      <w:r w:rsidR="00B60929" w:rsidRPr="00EB14FA">
        <w:rPr>
          <w:szCs w:val="26"/>
          <w:lang w:val="ru-RU"/>
        </w:rPr>
        <w:t>«</w:t>
      </w:r>
      <w:r w:rsidRPr="00EB14FA">
        <w:rPr>
          <w:szCs w:val="26"/>
          <w:lang w:val="ru-RU"/>
        </w:rPr>
        <w:t>Прогнозу…</w:t>
      </w:r>
      <w:r w:rsidR="00B60929" w:rsidRPr="00EB14FA">
        <w:rPr>
          <w:szCs w:val="26"/>
          <w:lang w:val="ru-RU"/>
        </w:rPr>
        <w:t>»</w:t>
      </w:r>
      <w:r w:rsidRPr="00EB14FA">
        <w:rPr>
          <w:szCs w:val="26"/>
          <w:lang w:val="ru-RU"/>
        </w:rPr>
        <w:t xml:space="preserve">, рост населения поселения будет обеспечен, прежде всего, за счет внешней и внутренней миграции, удовлетворяющей возрастающие потребности сельских поселений в трудовых ресурсах. </w:t>
      </w:r>
      <w:r w:rsidR="00F43120" w:rsidRPr="00EB14FA">
        <w:rPr>
          <w:szCs w:val="26"/>
          <w:lang w:val="ru-RU"/>
        </w:rPr>
        <w:t xml:space="preserve">МО </w:t>
      </w:r>
      <w:r w:rsidR="00945DB2" w:rsidRPr="00EB14FA">
        <w:rPr>
          <w:szCs w:val="26"/>
          <w:lang w:val="ru-RU"/>
        </w:rPr>
        <w:t xml:space="preserve">Благодаровский сельсовет </w:t>
      </w:r>
      <w:r w:rsidRPr="00EB14FA">
        <w:rPr>
          <w:szCs w:val="26"/>
          <w:lang w:val="ru-RU"/>
        </w:rPr>
        <w:t xml:space="preserve">как </w:t>
      </w:r>
      <w:r w:rsidR="00B60929" w:rsidRPr="00EB14FA">
        <w:rPr>
          <w:szCs w:val="26"/>
          <w:lang w:val="ru-RU"/>
        </w:rPr>
        <w:t>«</w:t>
      </w:r>
      <w:r w:rsidRPr="00EB14FA">
        <w:rPr>
          <w:szCs w:val="26"/>
          <w:lang w:val="ru-RU"/>
        </w:rPr>
        <w:t>точка</w:t>
      </w:r>
      <w:r w:rsidR="00B60929" w:rsidRPr="00EB14FA">
        <w:rPr>
          <w:szCs w:val="26"/>
          <w:lang w:val="ru-RU"/>
        </w:rPr>
        <w:t>»</w:t>
      </w:r>
      <w:r w:rsidRPr="00EB14FA">
        <w:rPr>
          <w:szCs w:val="26"/>
          <w:lang w:val="ru-RU"/>
        </w:rPr>
        <w:t xml:space="preserve"> роста на основе территориальных</w:t>
      </w:r>
      <w:r w:rsidR="00B60929" w:rsidRPr="00EB14FA">
        <w:rPr>
          <w:szCs w:val="26"/>
          <w:lang w:val="ru-RU"/>
        </w:rPr>
        <w:t xml:space="preserve"> </w:t>
      </w:r>
      <w:r w:rsidRPr="00EB14FA">
        <w:rPr>
          <w:szCs w:val="26"/>
          <w:lang w:val="ru-RU"/>
        </w:rPr>
        <w:t>и рекреационных функций, перспективное поселение, также получит абсолютный прирост численности населения.</w:t>
      </w:r>
    </w:p>
    <w:p w:rsidR="00B75638" w:rsidRPr="00EB14FA" w:rsidRDefault="00B75638" w:rsidP="00EE4CAE">
      <w:pPr>
        <w:pStyle w:val="affe"/>
        <w:spacing w:line="276" w:lineRule="auto"/>
        <w:rPr>
          <w:szCs w:val="26"/>
          <w:lang w:val="ru-RU"/>
        </w:rPr>
      </w:pPr>
      <w:r w:rsidRPr="00EB14FA">
        <w:rPr>
          <w:szCs w:val="26"/>
          <w:lang w:val="ru-RU"/>
        </w:rPr>
        <w:t>Таким образом, численность населения</w:t>
      </w:r>
      <w:r w:rsidR="00B60929" w:rsidRPr="00EB14FA">
        <w:rPr>
          <w:szCs w:val="26"/>
          <w:lang w:val="ru-RU"/>
        </w:rPr>
        <w:t xml:space="preserve"> </w:t>
      </w:r>
      <w:r w:rsidR="00FB54E4" w:rsidRPr="00EB14FA">
        <w:rPr>
          <w:szCs w:val="26"/>
          <w:lang w:val="ru-RU"/>
        </w:rPr>
        <w:t xml:space="preserve">МО </w:t>
      </w:r>
      <w:r w:rsidR="00945DB2" w:rsidRPr="00EB14FA">
        <w:rPr>
          <w:szCs w:val="26"/>
          <w:lang w:val="ru-RU"/>
        </w:rPr>
        <w:t xml:space="preserve">Благодаровский сельсовет </w:t>
      </w:r>
      <w:r w:rsidRPr="00EB14FA">
        <w:rPr>
          <w:szCs w:val="26"/>
          <w:lang w:val="ru-RU"/>
        </w:rPr>
        <w:t xml:space="preserve">на первую очередь строительства может определиться в </w:t>
      </w:r>
      <w:r w:rsidR="00C93B59" w:rsidRPr="00EB14FA">
        <w:rPr>
          <w:szCs w:val="26"/>
          <w:lang w:val="ru-RU"/>
        </w:rPr>
        <w:t>1 137</w:t>
      </w:r>
      <w:r w:rsidR="00C63FB5" w:rsidRPr="00EB14FA">
        <w:rPr>
          <w:szCs w:val="26"/>
          <w:lang w:val="ru-RU"/>
        </w:rPr>
        <w:t xml:space="preserve"> </w:t>
      </w:r>
      <w:r w:rsidRPr="00EB14FA">
        <w:rPr>
          <w:szCs w:val="26"/>
          <w:lang w:val="ru-RU"/>
        </w:rPr>
        <w:t xml:space="preserve"> человек.</w:t>
      </w:r>
    </w:p>
    <w:p w:rsidR="00B75638" w:rsidRPr="00EB14FA" w:rsidRDefault="00B75638" w:rsidP="00EE4CAE">
      <w:pPr>
        <w:pStyle w:val="affe"/>
        <w:spacing w:line="276" w:lineRule="auto"/>
        <w:rPr>
          <w:szCs w:val="26"/>
          <w:lang w:val="ru-RU"/>
        </w:rPr>
      </w:pPr>
      <w:r w:rsidRPr="00EB14FA">
        <w:rPr>
          <w:szCs w:val="26"/>
          <w:lang w:val="ru-RU"/>
        </w:rPr>
        <w:t xml:space="preserve">С наличием инвестиционных площадок поселения, и, кроме этого, с учетом оптимального использования территорий поселения, с плотностью населения, приближенной к нормативной (без учёта фактора </w:t>
      </w:r>
      <w:r w:rsidR="00B60929" w:rsidRPr="00EB14FA">
        <w:rPr>
          <w:szCs w:val="26"/>
          <w:lang w:val="ru-RU"/>
        </w:rPr>
        <w:t>«</w:t>
      </w:r>
      <w:r w:rsidRPr="00EB14FA">
        <w:rPr>
          <w:szCs w:val="26"/>
          <w:lang w:val="ru-RU"/>
        </w:rPr>
        <w:t>второго жилья</w:t>
      </w:r>
      <w:r w:rsidR="00B60929" w:rsidRPr="00EB14FA">
        <w:rPr>
          <w:szCs w:val="26"/>
          <w:lang w:val="ru-RU"/>
        </w:rPr>
        <w:t>»</w:t>
      </w:r>
      <w:r w:rsidRPr="00EB14FA">
        <w:rPr>
          <w:szCs w:val="26"/>
          <w:lang w:val="ru-RU"/>
        </w:rPr>
        <w:t>) прогноз численности населения поселения</w:t>
      </w:r>
      <w:r w:rsidR="00B60929" w:rsidRPr="00EB14FA">
        <w:rPr>
          <w:szCs w:val="26"/>
          <w:lang w:val="ru-RU"/>
        </w:rPr>
        <w:t xml:space="preserve"> </w:t>
      </w:r>
      <w:r w:rsidRPr="00EB14FA">
        <w:rPr>
          <w:szCs w:val="26"/>
          <w:lang w:val="ru-RU"/>
        </w:rPr>
        <w:t xml:space="preserve">может быть ориентирован на количество населения </w:t>
      </w:r>
      <w:r w:rsidR="00C93B59" w:rsidRPr="00EB14FA">
        <w:rPr>
          <w:szCs w:val="26"/>
          <w:lang w:val="ru-RU"/>
        </w:rPr>
        <w:t>1 220 человек (численность населения на начало  2013 года)</w:t>
      </w:r>
      <w:r w:rsidRPr="00EB14FA">
        <w:rPr>
          <w:szCs w:val="26"/>
          <w:lang w:val="ru-RU"/>
        </w:rPr>
        <w:t xml:space="preserve">. </w:t>
      </w:r>
    </w:p>
    <w:p w:rsidR="00B75638" w:rsidRPr="00EB14FA" w:rsidRDefault="00B75638" w:rsidP="00EE4CAE">
      <w:pPr>
        <w:pStyle w:val="affe"/>
        <w:spacing w:line="276" w:lineRule="auto"/>
        <w:rPr>
          <w:szCs w:val="26"/>
          <w:lang w:val="ru-RU"/>
        </w:rPr>
      </w:pPr>
      <w:r w:rsidRPr="00EB14FA">
        <w:rPr>
          <w:szCs w:val="26"/>
          <w:lang w:val="ru-RU"/>
        </w:rPr>
        <w:lastRenderedPageBreak/>
        <w:t xml:space="preserve">Для оценки потребности поселения в ресурсах территории и инженерного обустройства поселения может рассматриваться численность населения в </w:t>
      </w:r>
      <w:r w:rsidR="00C93B59" w:rsidRPr="00EB14FA">
        <w:rPr>
          <w:szCs w:val="26"/>
          <w:lang w:val="ru-RU"/>
        </w:rPr>
        <w:t>1 220</w:t>
      </w:r>
      <w:r w:rsidR="00C63FB5" w:rsidRPr="00EB14FA">
        <w:rPr>
          <w:szCs w:val="26"/>
          <w:lang w:val="ru-RU"/>
        </w:rPr>
        <w:t xml:space="preserve">  </w:t>
      </w:r>
      <w:r w:rsidRPr="00EB14FA">
        <w:rPr>
          <w:szCs w:val="26"/>
          <w:lang w:val="ru-RU"/>
        </w:rPr>
        <w:t xml:space="preserve">. человек. </w:t>
      </w:r>
    </w:p>
    <w:p w:rsidR="00B75638" w:rsidRPr="00EB14FA" w:rsidRDefault="00B75638" w:rsidP="00EE4CAE">
      <w:pPr>
        <w:pStyle w:val="affe"/>
        <w:spacing w:line="276" w:lineRule="auto"/>
        <w:rPr>
          <w:szCs w:val="26"/>
          <w:lang w:val="ru-RU"/>
        </w:rPr>
      </w:pPr>
      <w:r w:rsidRPr="00EB14FA">
        <w:rPr>
          <w:szCs w:val="26"/>
          <w:lang w:val="ru-RU"/>
        </w:rPr>
        <w:t>Поскольку демографический прогноз дан только с учётом оценки части резервных территорий под размещение жилых кварталов, а поселение обладает значительным земельным потенциалом, в решениях генерального плана даны предложения по размещению жилых и других территорий за расчётный срок.</w:t>
      </w:r>
    </w:p>
    <w:p w:rsidR="00B75638" w:rsidRPr="00EB14FA" w:rsidRDefault="00B75638" w:rsidP="00EE4CAE">
      <w:pPr>
        <w:pStyle w:val="affe"/>
        <w:spacing w:line="276" w:lineRule="auto"/>
        <w:rPr>
          <w:szCs w:val="26"/>
          <w:u w:val="single"/>
          <w:lang w:val="ru-RU"/>
        </w:rPr>
      </w:pPr>
      <w:r w:rsidRPr="00EB14FA">
        <w:rPr>
          <w:szCs w:val="26"/>
          <w:u w:val="single"/>
          <w:lang w:val="ru-RU"/>
        </w:rPr>
        <w:t>Выводы</w:t>
      </w:r>
      <w:r w:rsidR="00B60929" w:rsidRPr="00EB14FA">
        <w:rPr>
          <w:szCs w:val="26"/>
          <w:u w:val="single"/>
          <w:lang w:val="ru-RU"/>
        </w:rPr>
        <w:t>:</w:t>
      </w:r>
    </w:p>
    <w:p w:rsidR="00B75638" w:rsidRPr="00EB14FA" w:rsidRDefault="00B75638" w:rsidP="00EE4CAE">
      <w:pPr>
        <w:pStyle w:val="affe"/>
        <w:spacing w:line="276" w:lineRule="auto"/>
        <w:rPr>
          <w:szCs w:val="26"/>
          <w:lang w:val="ru-RU"/>
        </w:rPr>
      </w:pPr>
      <w:r w:rsidRPr="00EB14FA">
        <w:rPr>
          <w:szCs w:val="26"/>
          <w:lang w:val="ru-RU"/>
        </w:rPr>
        <w:t>1. Демографические процессы, происходящие в поселении, аналогичны процессам, имеющим место в большинстве населённых пунктов</w:t>
      </w:r>
      <w:r w:rsidR="00B60929" w:rsidRPr="00EB14FA">
        <w:rPr>
          <w:szCs w:val="26"/>
          <w:lang w:val="ru-RU"/>
        </w:rPr>
        <w:t xml:space="preserve"> </w:t>
      </w:r>
      <w:r w:rsidRPr="00EB14FA">
        <w:rPr>
          <w:szCs w:val="26"/>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B60929" w:rsidRPr="00EB14FA">
        <w:rPr>
          <w:szCs w:val="26"/>
          <w:lang w:val="ru-RU"/>
        </w:rPr>
        <w:t xml:space="preserve"> </w:t>
      </w:r>
      <w:r w:rsidRPr="00EB14FA">
        <w:rPr>
          <w:szCs w:val="26"/>
          <w:lang w:val="ru-RU"/>
        </w:rPr>
        <w:t>Указанные особенности структуры населения следует учитывать в сфере социального обслуживания.</w:t>
      </w:r>
    </w:p>
    <w:p w:rsidR="00B75638" w:rsidRPr="00EB14FA" w:rsidRDefault="00B75638" w:rsidP="00EE4CAE">
      <w:pPr>
        <w:pStyle w:val="affe"/>
        <w:spacing w:line="276" w:lineRule="auto"/>
        <w:rPr>
          <w:szCs w:val="26"/>
          <w:lang w:val="ru-RU"/>
        </w:rPr>
      </w:pPr>
      <w:r w:rsidRPr="00EB14FA">
        <w:rPr>
          <w:szCs w:val="26"/>
          <w:lang w:val="ru-RU"/>
        </w:rPr>
        <w:t>2. Прослеживается положительное изменение показателей рождае</w:t>
      </w:r>
      <w:r w:rsidR="00B60929" w:rsidRPr="00EB14FA">
        <w:rPr>
          <w:szCs w:val="26"/>
          <w:lang w:val="ru-RU"/>
        </w:rPr>
        <w:t>мости</w:t>
      </w:r>
      <w:r w:rsidRPr="00EB14FA">
        <w:rPr>
          <w:szCs w:val="26"/>
          <w:lang w:val="ru-RU"/>
        </w:rPr>
        <w:t>.</w:t>
      </w:r>
    </w:p>
    <w:p w:rsidR="00B75638" w:rsidRPr="00EB14FA" w:rsidRDefault="00B60929" w:rsidP="00EE4CAE">
      <w:pPr>
        <w:pStyle w:val="affe"/>
        <w:spacing w:line="276" w:lineRule="auto"/>
        <w:rPr>
          <w:szCs w:val="26"/>
          <w:lang w:val="ru-RU"/>
        </w:rPr>
      </w:pPr>
      <w:r w:rsidRPr="00EB14FA">
        <w:rPr>
          <w:szCs w:val="26"/>
          <w:lang w:val="ru-RU"/>
        </w:rPr>
        <w:t>3</w:t>
      </w:r>
      <w:r w:rsidR="00B75638" w:rsidRPr="00EB14FA">
        <w:rPr>
          <w:szCs w:val="26"/>
          <w:lang w:val="ru-RU"/>
        </w:rPr>
        <w:t xml:space="preserve">. Целесообразно учитывать в генеральном плане </w:t>
      </w:r>
      <w:r w:rsidR="00FB54E4" w:rsidRPr="00EB14FA">
        <w:rPr>
          <w:szCs w:val="26"/>
          <w:lang w:val="ru-RU"/>
        </w:rPr>
        <w:t xml:space="preserve">МО </w:t>
      </w:r>
      <w:r w:rsidR="00945DB2" w:rsidRPr="00EB14FA">
        <w:rPr>
          <w:szCs w:val="26"/>
          <w:lang w:val="ru-RU"/>
        </w:rPr>
        <w:t xml:space="preserve">Благодаровский сельсовет </w:t>
      </w:r>
      <w:r w:rsidR="00B75638" w:rsidRPr="00EB14FA">
        <w:rPr>
          <w:szCs w:val="26"/>
          <w:lang w:val="ru-RU"/>
        </w:rPr>
        <w:t>наличие населения</w:t>
      </w:r>
      <w:r w:rsidRPr="00EB14FA">
        <w:rPr>
          <w:szCs w:val="26"/>
          <w:lang w:val="ru-RU"/>
        </w:rPr>
        <w:t xml:space="preserve"> «</w:t>
      </w:r>
      <w:r w:rsidR="00B75638" w:rsidRPr="00EB14FA">
        <w:rPr>
          <w:szCs w:val="26"/>
          <w:lang w:val="ru-RU"/>
        </w:rPr>
        <w:t>второго жилья</w:t>
      </w:r>
      <w:r w:rsidRPr="00EB14FA">
        <w:rPr>
          <w:szCs w:val="26"/>
          <w:lang w:val="ru-RU"/>
        </w:rPr>
        <w:t>»</w:t>
      </w:r>
      <w:r w:rsidR="00B75638" w:rsidRPr="00EB14FA">
        <w:rPr>
          <w:szCs w:val="26"/>
          <w:lang w:val="ru-RU"/>
        </w:rPr>
        <w:t xml:space="preserve"> как специфическую </w:t>
      </w:r>
      <w:r w:rsidRPr="00EB14FA">
        <w:rPr>
          <w:szCs w:val="26"/>
          <w:lang w:val="ru-RU"/>
        </w:rPr>
        <w:t>«</w:t>
      </w:r>
      <w:r w:rsidR="00B75638" w:rsidRPr="00EB14FA">
        <w:rPr>
          <w:szCs w:val="26"/>
          <w:lang w:val="ru-RU"/>
        </w:rPr>
        <w:t>демографическую нагрузку</w:t>
      </w:r>
      <w:r w:rsidRPr="00EB14FA">
        <w:rPr>
          <w:szCs w:val="26"/>
          <w:lang w:val="ru-RU"/>
        </w:rPr>
        <w:t>»</w:t>
      </w:r>
      <w:r w:rsidR="00B75638" w:rsidRPr="00EB14FA">
        <w:rPr>
          <w:szCs w:val="26"/>
          <w:lang w:val="ru-RU"/>
        </w:rPr>
        <w:t xml:space="preserve"> на инфраструктуру поселения.</w:t>
      </w:r>
    </w:p>
    <w:p w:rsidR="00B75638" w:rsidRPr="00EB14FA" w:rsidRDefault="00B60929" w:rsidP="00EE4CAE">
      <w:pPr>
        <w:pStyle w:val="affe"/>
        <w:spacing w:line="276" w:lineRule="auto"/>
        <w:rPr>
          <w:szCs w:val="26"/>
          <w:lang w:val="ru-RU"/>
        </w:rPr>
      </w:pPr>
      <w:r w:rsidRPr="00EB14FA">
        <w:rPr>
          <w:szCs w:val="26"/>
          <w:lang w:val="ru-RU"/>
        </w:rPr>
        <w:t>4</w:t>
      </w:r>
      <w:r w:rsidR="00B75638" w:rsidRPr="00EB14FA">
        <w:rPr>
          <w:szCs w:val="26"/>
          <w:lang w:val="ru-RU"/>
        </w:rPr>
        <w:t xml:space="preserve">. При оценке численности населения </w:t>
      </w:r>
      <w:r w:rsidR="00FB54E4" w:rsidRPr="00EB14FA">
        <w:rPr>
          <w:szCs w:val="26"/>
          <w:lang w:val="ru-RU"/>
        </w:rPr>
        <w:t xml:space="preserve">МО </w:t>
      </w:r>
      <w:r w:rsidR="00945DB2" w:rsidRPr="00EB14FA">
        <w:rPr>
          <w:szCs w:val="26"/>
          <w:lang w:val="ru-RU"/>
        </w:rPr>
        <w:t xml:space="preserve">Благодаровский сельсовет </w:t>
      </w:r>
      <w:r w:rsidR="00B75638" w:rsidRPr="00EB14FA">
        <w:rPr>
          <w:szCs w:val="26"/>
          <w:lang w:val="ru-RU"/>
        </w:rPr>
        <w:t xml:space="preserve">(по материалам </w:t>
      </w:r>
      <w:r w:rsidRPr="00EB14FA">
        <w:rPr>
          <w:szCs w:val="26"/>
          <w:lang w:val="ru-RU"/>
        </w:rPr>
        <w:t>«</w:t>
      </w:r>
      <w:r w:rsidR="00B75638" w:rsidRPr="00EB14FA">
        <w:rPr>
          <w:szCs w:val="26"/>
          <w:lang w:val="ru-RU"/>
        </w:rPr>
        <w:t xml:space="preserve">Схемы территориального планирования </w:t>
      </w:r>
      <w:r w:rsidR="00C63FB5" w:rsidRPr="00EB14FA">
        <w:rPr>
          <w:szCs w:val="26"/>
          <w:lang w:val="ru-RU"/>
        </w:rPr>
        <w:t xml:space="preserve">Бугурусланского района </w:t>
      </w:r>
      <w:r w:rsidR="00FB54E4" w:rsidRPr="00EB14FA">
        <w:rPr>
          <w:szCs w:val="26"/>
          <w:lang w:val="ru-RU"/>
        </w:rPr>
        <w:t xml:space="preserve">Оренбургской </w:t>
      </w:r>
      <w:r w:rsidR="00B75638" w:rsidRPr="00EB14FA">
        <w:rPr>
          <w:szCs w:val="26"/>
          <w:lang w:val="ru-RU"/>
        </w:rPr>
        <w:t>области</w:t>
      </w:r>
      <w:r w:rsidRPr="00EB14FA">
        <w:rPr>
          <w:szCs w:val="26"/>
          <w:lang w:val="ru-RU"/>
        </w:rPr>
        <w:t>»</w:t>
      </w:r>
      <w:r w:rsidR="00B75638" w:rsidRPr="00EB14FA">
        <w:rPr>
          <w:szCs w:val="26"/>
          <w:lang w:val="ru-RU"/>
        </w:rPr>
        <w:t>, оптимистический прогноз) следует иметь в виду, что по прогнозу численности населения Госкомстата России численность населения области к 20</w:t>
      </w:r>
      <w:r w:rsidR="00C63FB5" w:rsidRPr="00EB14FA">
        <w:rPr>
          <w:szCs w:val="26"/>
          <w:lang w:val="ru-RU"/>
        </w:rPr>
        <w:t>23</w:t>
      </w:r>
      <w:r w:rsidR="00B75638" w:rsidRPr="00EB14FA">
        <w:rPr>
          <w:szCs w:val="26"/>
          <w:lang w:val="ru-RU"/>
        </w:rPr>
        <w:t xml:space="preserve"> г.</w:t>
      </w:r>
      <w:r w:rsidRPr="00EB14FA">
        <w:rPr>
          <w:szCs w:val="26"/>
          <w:lang w:val="ru-RU"/>
        </w:rPr>
        <w:t xml:space="preserve"> </w:t>
      </w:r>
      <w:r w:rsidR="00B75638" w:rsidRPr="00EB14FA">
        <w:rPr>
          <w:szCs w:val="26"/>
          <w:lang w:val="ru-RU"/>
        </w:rPr>
        <w:t>может не уменьшиться.</w:t>
      </w:r>
    </w:p>
    <w:p w:rsidR="00B75638" w:rsidRPr="00EB14FA" w:rsidRDefault="00B60929" w:rsidP="00EE4CAE">
      <w:pPr>
        <w:pStyle w:val="affe"/>
        <w:spacing w:line="276" w:lineRule="auto"/>
        <w:rPr>
          <w:szCs w:val="26"/>
          <w:lang w:val="ru-RU"/>
        </w:rPr>
      </w:pPr>
      <w:r w:rsidRPr="00EB14FA">
        <w:rPr>
          <w:szCs w:val="26"/>
          <w:lang w:val="ru-RU"/>
        </w:rPr>
        <w:t>5</w:t>
      </w:r>
      <w:r w:rsidR="00B75638" w:rsidRPr="00EB14FA">
        <w:rPr>
          <w:szCs w:val="26"/>
          <w:lang w:val="ru-RU"/>
        </w:rPr>
        <w:t>. За период 201</w:t>
      </w:r>
      <w:r w:rsidR="00C63FB5" w:rsidRPr="00EB14FA">
        <w:rPr>
          <w:szCs w:val="26"/>
          <w:lang w:val="ru-RU"/>
        </w:rPr>
        <w:t>8</w:t>
      </w:r>
      <w:r w:rsidR="00B75638" w:rsidRPr="00EB14FA">
        <w:rPr>
          <w:szCs w:val="26"/>
          <w:lang w:val="ru-RU"/>
        </w:rPr>
        <w:t>-20</w:t>
      </w:r>
      <w:r w:rsidR="00C63FB5" w:rsidRPr="00EB14FA">
        <w:rPr>
          <w:szCs w:val="26"/>
          <w:lang w:val="ru-RU"/>
        </w:rPr>
        <w:t>23</w:t>
      </w:r>
      <w:r w:rsidR="00B75638" w:rsidRPr="00EB14FA">
        <w:rPr>
          <w:szCs w:val="26"/>
          <w:lang w:val="ru-RU"/>
        </w:rPr>
        <w:t xml:space="preserve">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EB14FA" w:rsidRDefault="00B60929" w:rsidP="00EE4CAE">
      <w:pPr>
        <w:pStyle w:val="2"/>
        <w:spacing w:line="276" w:lineRule="auto"/>
        <w:rPr>
          <w:rFonts w:cs="Times New Roman"/>
        </w:rPr>
      </w:pPr>
      <w:bookmarkStart w:id="23" w:name="_Toc244405524"/>
      <w:bookmarkStart w:id="24" w:name="_Toc244407692"/>
      <w:bookmarkStart w:id="25" w:name="_Toc244410153"/>
      <w:bookmarkStart w:id="26" w:name="_Toc244411140"/>
      <w:bookmarkStart w:id="27" w:name="_Toc270941728"/>
      <w:bookmarkStart w:id="28" w:name="_Toc312357137"/>
      <w:r w:rsidRPr="00EB14FA">
        <w:rPr>
          <w:rFonts w:cs="Times New Roman"/>
        </w:rPr>
        <w:t xml:space="preserve">1.3 </w:t>
      </w:r>
      <w:r w:rsidR="00B75638" w:rsidRPr="00EB14FA">
        <w:rPr>
          <w:rFonts w:cs="Times New Roman"/>
        </w:rPr>
        <w:t>Прогноз развития экономики муниципального образования</w:t>
      </w:r>
      <w:bookmarkEnd w:id="23"/>
      <w:bookmarkEnd w:id="24"/>
      <w:bookmarkEnd w:id="25"/>
      <w:bookmarkEnd w:id="26"/>
      <w:bookmarkEnd w:id="27"/>
      <w:bookmarkEnd w:id="28"/>
    </w:p>
    <w:p w:rsidR="00B75638" w:rsidRPr="00EB14FA" w:rsidRDefault="00B75638" w:rsidP="00EE4CAE">
      <w:pPr>
        <w:pStyle w:val="affe"/>
        <w:spacing w:line="276" w:lineRule="auto"/>
        <w:rPr>
          <w:szCs w:val="26"/>
          <w:lang w:val="ru-RU"/>
        </w:rPr>
      </w:pPr>
      <w:bookmarkStart w:id="29" w:name="_Toc244405525"/>
      <w:bookmarkStart w:id="30" w:name="_Toc244407693"/>
      <w:bookmarkStart w:id="31" w:name="_Toc244410154"/>
      <w:bookmarkStart w:id="32" w:name="_Toc244411141"/>
      <w:r w:rsidRPr="00EB14FA">
        <w:rPr>
          <w:szCs w:val="26"/>
          <w:lang w:val="ru-RU"/>
        </w:rPr>
        <w:t>Как объект прогнозирования развития экономической системы муниципального образования</w:t>
      </w:r>
      <w:r w:rsidR="00B60929" w:rsidRPr="00EB14FA">
        <w:rPr>
          <w:szCs w:val="26"/>
          <w:lang w:val="ru-RU"/>
        </w:rPr>
        <w:t>,</w:t>
      </w:r>
      <w:r w:rsidRPr="00EB14FA">
        <w:rPr>
          <w:szCs w:val="26"/>
          <w:lang w:val="ru-RU"/>
        </w:rPr>
        <w:t xml:space="preserve"> </w:t>
      </w:r>
      <w:r w:rsidR="00A03209" w:rsidRPr="00EB14FA">
        <w:rPr>
          <w:szCs w:val="26"/>
          <w:lang w:val="ru-RU"/>
        </w:rPr>
        <w:t>Благодаровский</w:t>
      </w:r>
      <w:r w:rsidR="00EB5A6A" w:rsidRPr="00EB14FA">
        <w:rPr>
          <w:szCs w:val="26"/>
          <w:lang w:val="ru-RU"/>
        </w:rPr>
        <w:t xml:space="preserve"> сельсовет</w:t>
      </w:r>
      <w:r w:rsidRPr="00EB14FA">
        <w:rPr>
          <w:szCs w:val="26"/>
          <w:lang w:val="ru-RU"/>
        </w:rPr>
        <w:t xml:space="preserve"> характеризуется рядом специфических особенностей, в частности:</w:t>
      </w:r>
    </w:p>
    <w:p w:rsidR="00B75638" w:rsidRPr="00EB14FA" w:rsidRDefault="00B75638" w:rsidP="00EE4CAE">
      <w:pPr>
        <w:pStyle w:val="affe"/>
        <w:numPr>
          <w:ilvl w:val="0"/>
          <w:numId w:val="38"/>
        </w:numPr>
        <w:spacing w:line="276" w:lineRule="auto"/>
        <w:rPr>
          <w:szCs w:val="26"/>
          <w:lang w:val="ru-RU"/>
        </w:rPr>
      </w:pPr>
      <w:r w:rsidRPr="00EB14FA">
        <w:rPr>
          <w:szCs w:val="26"/>
          <w:lang w:val="ru-RU"/>
        </w:rPr>
        <w:t>многофункциональной структурой экономики с доминированием сельского хозяйства;</w:t>
      </w:r>
    </w:p>
    <w:p w:rsidR="00B60929" w:rsidRPr="00EB14FA" w:rsidRDefault="00EB5A6A" w:rsidP="00EE4CAE">
      <w:pPr>
        <w:pStyle w:val="affe"/>
        <w:numPr>
          <w:ilvl w:val="0"/>
          <w:numId w:val="38"/>
        </w:numPr>
        <w:spacing w:line="276" w:lineRule="auto"/>
        <w:rPr>
          <w:szCs w:val="26"/>
          <w:lang w:val="ru-RU"/>
        </w:rPr>
      </w:pPr>
      <w:r w:rsidRPr="00EB14FA">
        <w:rPr>
          <w:szCs w:val="26"/>
          <w:lang w:val="ru-RU"/>
        </w:rPr>
        <w:t xml:space="preserve">близким </w:t>
      </w:r>
      <w:r w:rsidR="00B60929" w:rsidRPr="00EB14FA">
        <w:rPr>
          <w:szCs w:val="26"/>
          <w:lang w:val="ru-RU"/>
        </w:rPr>
        <w:t xml:space="preserve">расположением </w:t>
      </w:r>
      <w:r w:rsidRPr="00EB14FA">
        <w:rPr>
          <w:szCs w:val="26"/>
          <w:lang w:val="ru-RU"/>
        </w:rPr>
        <w:t xml:space="preserve">к </w:t>
      </w:r>
      <w:r w:rsidR="00B60929" w:rsidRPr="00EB14FA">
        <w:rPr>
          <w:szCs w:val="26"/>
          <w:lang w:val="ru-RU"/>
        </w:rPr>
        <w:t>районно</w:t>
      </w:r>
      <w:r w:rsidRPr="00EB14FA">
        <w:rPr>
          <w:szCs w:val="26"/>
          <w:lang w:val="ru-RU"/>
        </w:rPr>
        <w:t>му</w:t>
      </w:r>
      <w:r w:rsidR="00B60929" w:rsidRPr="00EB14FA">
        <w:rPr>
          <w:szCs w:val="26"/>
          <w:lang w:val="ru-RU"/>
        </w:rPr>
        <w:t xml:space="preserve"> центр</w:t>
      </w:r>
      <w:r w:rsidRPr="00EB14FA">
        <w:rPr>
          <w:szCs w:val="26"/>
          <w:lang w:val="ru-RU"/>
        </w:rPr>
        <w:t xml:space="preserve">у </w:t>
      </w:r>
      <w:r w:rsidR="00B60929" w:rsidRPr="00EB14FA">
        <w:rPr>
          <w:szCs w:val="26"/>
          <w:lang w:val="ru-RU"/>
        </w:rPr>
        <w:t xml:space="preserve">– </w:t>
      </w:r>
      <w:r w:rsidRPr="00EB14FA">
        <w:rPr>
          <w:szCs w:val="26"/>
          <w:lang w:val="ru-RU"/>
        </w:rPr>
        <w:t>городу Бугуруслан</w:t>
      </w:r>
      <w:r w:rsidR="00B60929" w:rsidRPr="00EB14FA">
        <w:rPr>
          <w:szCs w:val="26"/>
          <w:lang w:val="ru-RU"/>
        </w:rPr>
        <w:t>.</w:t>
      </w:r>
    </w:p>
    <w:p w:rsidR="00B75638" w:rsidRPr="00EB14FA" w:rsidRDefault="00B75638" w:rsidP="00EE4CAE">
      <w:pPr>
        <w:pStyle w:val="affe"/>
        <w:spacing w:line="276" w:lineRule="auto"/>
        <w:rPr>
          <w:szCs w:val="26"/>
          <w:lang w:val="ru-RU"/>
        </w:rPr>
      </w:pPr>
      <w:r w:rsidRPr="00EB14FA">
        <w:rPr>
          <w:szCs w:val="26"/>
          <w:lang w:val="ru-RU"/>
        </w:rPr>
        <w:lastRenderedPageBreak/>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w:t>
      </w:r>
      <w:r w:rsidR="00EB5A6A" w:rsidRPr="00EB14FA">
        <w:rPr>
          <w:szCs w:val="26"/>
          <w:lang w:val="ru-RU"/>
        </w:rPr>
        <w:t xml:space="preserve">Бугурусланского </w:t>
      </w:r>
      <w:r w:rsidRPr="00EB14FA">
        <w:rPr>
          <w:szCs w:val="26"/>
          <w:lang w:val="ru-RU"/>
        </w:rPr>
        <w:t xml:space="preserve"> района. </w:t>
      </w:r>
    </w:p>
    <w:p w:rsidR="00B75638" w:rsidRPr="00EB14FA" w:rsidRDefault="00B75638" w:rsidP="00EE4CAE">
      <w:pPr>
        <w:pStyle w:val="affe"/>
        <w:spacing w:line="276" w:lineRule="auto"/>
        <w:rPr>
          <w:szCs w:val="26"/>
          <w:lang w:val="ru-RU"/>
        </w:rPr>
      </w:pPr>
      <w:r w:rsidRPr="00EB14FA">
        <w:rPr>
          <w:szCs w:val="26"/>
          <w:lang w:val="ru-RU"/>
        </w:rPr>
        <w:t xml:space="preserve">Основными проблемами и направления развития хозяйства </w:t>
      </w:r>
      <w:r w:rsidR="00EB5A6A" w:rsidRPr="00EB14FA">
        <w:rPr>
          <w:szCs w:val="26"/>
          <w:lang w:val="ru-RU"/>
        </w:rPr>
        <w:t xml:space="preserve">МО </w:t>
      </w:r>
      <w:r w:rsidR="00945DB2" w:rsidRPr="00EB14FA">
        <w:rPr>
          <w:szCs w:val="26"/>
          <w:lang w:val="ru-RU"/>
        </w:rPr>
        <w:t xml:space="preserve">Благодаровский сельсовет </w:t>
      </w:r>
      <w:r w:rsidR="00B60929" w:rsidRPr="00EB14FA">
        <w:rPr>
          <w:szCs w:val="26"/>
          <w:lang w:val="ru-RU"/>
        </w:rPr>
        <w:t>являются</w:t>
      </w:r>
      <w:r w:rsidRPr="00EB14FA">
        <w:rPr>
          <w:szCs w:val="26"/>
          <w:lang w:val="ru-RU"/>
        </w:rPr>
        <w:t>:</w:t>
      </w:r>
    </w:p>
    <w:p w:rsidR="00B75638" w:rsidRPr="00EB14FA" w:rsidRDefault="00B60929" w:rsidP="00EE4CAE">
      <w:pPr>
        <w:pStyle w:val="affe"/>
        <w:numPr>
          <w:ilvl w:val="0"/>
          <w:numId w:val="38"/>
        </w:numPr>
        <w:spacing w:line="276" w:lineRule="auto"/>
        <w:rPr>
          <w:szCs w:val="26"/>
          <w:lang w:val="ru-RU"/>
        </w:rPr>
      </w:pPr>
      <w:r w:rsidRPr="00EB14FA">
        <w:rPr>
          <w:szCs w:val="26"/>
          <w:lang w:val="ru-RU"/>
        </w:rPr>
        <w:t>р</w:t>
      </w:r>
      <w:r w:rsidR="00B75638" w:rsidRPr="00EB14FA">
        <w:rPr>
          <w:szCs w:val="26"/>
          <w:lang w:val="ru-RU"/>
        </w:rPr>
        <w:t>азвитие сельского хозяйства и расширение рабочих мест на сельскохозяйственных предприятиях поселения.</w:t>
      </w:r>
    </w:p>
    <w:p w:rsidR="00B75638" w:rsidRPr="00EB14FA" w:rsidRDefault="00B60929" w:rsidP="00EE4CAE">
      <w:pPr>
        <w:pStyle w:val="affe"/>
        <w:numPr>
          <w:ilvl w:val="0"/>
          <w:numId w:val="38"/>
        </w:numPr>
        <w:spacing w:line="276" w:lineRule="auto"/>
        <w:rPr>
          <w:szCs w:val="26"/>
          <w:lang w:val="ru-RU"/>
        </w:rPr>
      </w:pPr>
      <w:r w:rsidRPr="00EB14FA">
        <w:rPr>
          <w:szCs w:val="26"/>
          <w:lang w:val="ru-RU"/>
        </w:rPr>
        <w:t>р</w:t>
      </w:r>
      <w:r w:rsidR="00B75638" w:rsidRPr="00EB14FA">
        <w:rPr>
          <w:szCs w:val="26"/>
          <w:lang w:val="ru-RU"/>
        </w:rPr>
        <w:t>азвитие непроизводственного сектора и обслуживающей группы;</w:t>
      </w:r>
    </w:p>
    <w:p w:rsidR="00B75638" w:rsidRPr="00EB14FA" w:rsidRDefault="00B60929" w:rsidP="00EE4CAE">
      <w:pPr>
        <w:pStyle w:val="affe"/>
        <w:numPr>
          <w:ilvl w:val="0"/>
          <w:numId w:val="38"/>
        </w:numPr>
        <w:spacing w:line="276" w:lineRule="auto"/>
        <w:rPr>
          <w:szCs w:val="26"/>
          <w:lang w:val="ru-RU"/>
        </w:rPr>
      </w:pPr>
      <w:r w:rsidRPr="00EB14FA">
        <w:rPr>
          <w:szCs w:val="26"/>
          <w:lang w:val="ru-RU"/>
        </w:rPr>
        <w:t>р</w:t>
      </w:r>
      <w:r w:rsidR="00B75638" w:rsidRPr="00EB14FA">
        <w:rPr>
          <w:szCs w:val="26"/>
          <w:lang w:val="ru-RU"/>
        </w:rPr>
        <w:t>азвитие туристического сервиса.</w:t>
      </w:r>
    </w:p>
    <w:p w:rsidR="00B75638" w:rsidRPr="00EB14FA" w:rsidRDefault="00B75638" w:rsidP="00EE4CAE">
      <w:pPr>
        <w:pStyle w:val="affe"/>
        <w:spacing w:line="276" w:lineRule="auto"/>
        <w:rPr>
          <w:szCs w:val="26"/>
          <w:lang w:val="ru-RU"/>
        </w:rPr>
      </w:pPr>
      <w:r w:rsidRPr="00EB14FA">
        <w:rPr>
          <w:szCs w:val="26"/>
          <w:lang w:val="ru-RU"/>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EB14FA" w:rsidRDefault="00B75638" w:rsidP="00EE4CAE">
      <w:pPr>
        <w:pStyle w:val="affe"/>
        <w:spacing w:line="276" w:lineRule="auto"/>
        <w:rPr>
          <w:szCs w:val="26"/>
          <w:lang w:val="ru-RU"/>
        </w:rPr>
      </w:pPr>
      <w:r w:rsidRPr="00EB14FA">
        <w:rPr>
          <w:szCs w:val="26"/>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EB14FA">
        <w:rPr>
          <w:szCs w:val="26"/>
          <w:lang w:val="ru-RU"/>
        </w:rPr>
        <w:t>«</w:t>
      </w:r>
      <w:r w:rsidRPr="00EB14FA">
        <w:rPr>
          <w:szCs w:val="26"/>
          <w:lang w:val="ru-RU"/>
        </w:rPr>
        <w:t>эффективных</w:t>
      </w:r>
      <w:r w:rsidR="00B60929" w:rsidRPr="00EB14FA">
        <w:rPr>
          <w:szCs w:val="26"/>
          <w:lang w:val="ru-RU"/>
        </w:rPr>
        <w:t>»</w:t>
      </w:r>
      <w:r w:rsidRPr="00EB14FA">
        <w:rPr>
          <w:szCs w:val="26"/>
          <w:lang w:val="ru-RU"/>
        </w:rPr>
        <w:t xml:space="preserve"> инвесторов для реализации хозяйственных новаций.</w:t>
      </w:r>
    </w:p>
    <w:p w:rsidR="00B75638" w:rsidRPr="00EB14FA" w:rsidRDefault="00B75638" w:rsidP="00EE4CAE">
      <w:pPr>
        <w:pStyle w:val="affe"/>
        <w:spacing w:line="276" w:lineRule="auto"/>
        <w:rPr>
          <w:szCs w:val="26"/>
          <w:lang w:val="ru-RU"/>
        </w:rPr>
      </w:pPr>
      <w:r w:rsidRPr="00EB14FA">
        <w:rPr>
          <w:szCs w:val="26"/>
          <w:lang w:val="ru-RU"/>
        </w:rPr>
        <w:t>Возможные направления и масштабы развития хозяйственного комплекса района определяются, по мнению авторского коллектива, следующими блоками факторов:</w:t>
      </w:r>
    </w:p>
    <w:p w:rsidR="00B75638" w:rsidRPr="00EB14FA" w:rsidRDefault="00B75638" w:rsidP="00EE4CAE">
      <w:pPr>
        <w:pStyle w:val="affe"/>
        <w:numPr>
          <w:ilvl w:val="0"/>
          <w:numId w:val="38"/>
        </w:numPr>
        <w:spacing w:line="276" w:lineRule="auto"/>
        <w:rPr>
          <w:szCs w:val="26"/>
          <w:lang w:val="ru-RU"/>
        </w:rPr>
      </w:pPr>
      <w:r w:rsidRPr="00EB14FA">
        <w:rPr>
          <w:szCs w:val="26"/>
          <w:lang w:val="ru-RU"/>
        </w:rPr>
        <w:t>сложившийся социально-экономический потенциал, природно-экологические ресурсы и ограничения развития территории;</w:t>
      </w:r>
    </w:p>
    <w:p w:rsidR="00B75638" w:rsidRPr="00EB14FA" w:rsidRDefault="00B75638" w:rsidP="00EE4CAE">
      <w:pPr>
        <w:pStyle w:val="affe"/>
        <w:numPr>
          <w:ilvl w:val="0"/>
          <w:numId w:val="38"/>
        </w:numPr>
        <w:spacing w:line="276" w:lineRule="auto"/>
        <w:rPr>
          <w:szCs w:val="26"/>
          <w:lang w:val="ru-RU"/>
        </w:rPr>
      </w:pPr>
      <w:r w:rsidRPr="00EB14FA">
        <w:rPr>
          <w:szCs w:val="26"/>
          <w:lang w:val="ru-RU"/>
        </w:rPr>
        <w:t xml:space="preserve">демографический потенциал, условия его </w:t>
      </w:r>
      <w:r w:rsidR="00B60929" w:rsidRPr="00EB14FA">
        <w:rPr>
          <w:szCs w:val="26"/>
          <w:lang w:val="ru-RU"/>
        </w:rPr>
        <w:t>«</w:t>
      </w:r>
      <w:r w:rsidRPr="00EB14FA">
        <w:rPr>
          <w:szCs w:val="26"/>
          <w:lang w:val="ru-RU"/>
        </w:rPr>
        <w:t>удержания</w:t>
      </w:r>
      <w:r w:rsidR="00B60929" w:rsidRPr="00EB14FA">
        <w:rPr>
          <w:szCs w:val="26"/>
          <w:lang w:val="ru-RU"/>
        </w:rPr>
        <w:t>»</w:t>
      </w:r>
      <w:r w:rsidRPr="00EB14FA">
        <w:rPr>
          <w:szCs w:val="26"/>
          <w:lang w:val="ru-RU"/>
        </w:rPr>
        <w:t xml:space="preserve"> на территории района, возможности пополнения трудовых ресурсов за счет внешней миграции;</w:t>
      </w:r>
    </w:p>
    <w:p w:rsidR="00B75638" w:rsidRPr="00EB14FA" w:rsidRDefault="00B75638" w:rsidP="00EE4CAE">
      <w:pPr>
        <w:pStyle w:val="affe"/>
        <w:numPr>
          <w:ilvl w:val="0"/>
          <w:numId w:val="38"/>
        </w:numPr>
        <w:spacing w:line="276" w:lineRule="auto"/>
        <w:rPr>
          <w:szCs w:val="26"/>
          <w:lang w:val="ru-RU"/>
        </w:rPr>
      </w:pPr>
      <w:r w:rsidRPr="00EB14FA">
        <w:rPr>
          <w:szCs w:val="26"/>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EB14FA" w:rsidRDefault="00B75638" w:rsidP="00EE4CAE">
      <w:pPr>
        <w:pStyle w:val="affe"/>
        <w:spacing w:line="276" w:lineRule="auto"/>
        <w:rPr>
          <w:szCs w:val="26"/>
          <w:lang w:val="ru-RU"/>
        </w:rPr>
      </w:pPr>
      <w:r w:rsidRPr="00EB14FA">
        <w:rPr>
          <w:szCs w:val="26"/>
          <w:lang w:val="ru-RU"/>
        </w:rPr>
        <w:lastRenderedPageBreak/>
        <w:t>Основой устойчивого и безопасного развития среды жизнедеятельности на территории поселения</w:t>
      </w:r>
      <w:r w:rsidR="00B60929" w:rsidRPr="00EB14FA">
        <w:rPr>
          <w:szCs w:val="26"/>
          <w:lang w:val="ru-RU"/>
        </w:rPr>
        <w:t xml:space="preserve"> </w:t>
      </w:r>
      <w:r w:rsidRPr="00EB14FA">
        <w:rPr>
          <w:szCs w:val="26"/>
          <w:lang w:val="ru-RU"/>
        </w:rPr>
        <w:t>должно стать совершенствование и</w:t>
      </w:r>
      <w:r w:rsidR="00B60929" w:rsidRPr="00EB14FA">
        <w:rPr>
          <w:szCs w:val="26"/>
          <w:lang w:val="ru-RU"/>
        </w:rPr>
        <w:t xml:space="preserve"> </w:t>
      </w:r>
      <w:r w:rsidRPr="00EB14FA">
        <w:rPr>
          <w:szCs w:val="26"/>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EB14FA" w:rsidRDefault="00B75638" w:rsidP="00EE4CAE">
      <w:pPr>
        <w:pStyle w:val="affe"/>
        <w:spacing w:line="276" w:lineRule="auto"/>
        <w:rPr>
          <w:szCs w:val="26"/>
          <w:lang w:val="ru-RU"/>
        </w:rPr>
      </w:pPr>
      <w:r w:rsidRPr="00EB14FA">
        <w:rPr>
          <w:szCs w:val="26"/>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B75638" w:rsidRPr="00EB14FA" w:rsidRDefault="00B75638" w:rsidP="00EE4CAE">
      <w:pPr>
        <w:pStyle w:val="affe"/>
        <w:spacing w:line="276" w:lineRule="auto"/>
        <w:rPr>
          <w:szCs w:val="26"/>
          <w:lang w:val="ru-RU"/>
        </w:rPr>
      </w:pPr>
      <w:r w:rsidRPr="00EB14FA">
        <w:rPr>
          <w:szCs w:val="26"/>
          <w:lang w:val="ru-RU"/>
        </w:rPr>
        <w:t xml:space="preserve">Таким образом, перспективными направлениями в развитие экономики является расширения производства сельхозпредприятий, а также с дальнейшим расширением производства и налаживания рынков сбыта готовой продукции. Торговля – относится к частному сектору экономики, поэтому предложения по их развитию диктует рынок </w:t>
      </w:r>
      <w:r w:rsidR="00CD16E0" w:rsidRPr="00EB14FA">
        <w:rPr>
          <w:szCs w:val="26"/>
          <w:lang w:val="ru-RU"/>
        </w:rPr>
        <w:t>.</w:t>
      </w:r>
    </w:p>
    <w:p w:rsidR="00B75638" w:rsidRPr="00EB14FA" w:rsidRDefault="00B75638" w:rsidP="002A2A2B">
      <w:pPr>
        <w:spacing w:after="0"/>
        <w:ind w:firstLine="709"/>
        <w:jc w:val="right"/>
        <w:rPr>
          <w:rFonts w:ascii="Times New Roman" w:hAnsi="Times New Roman" w:cs="Times New Roman"/>
          <w:b/>
          <w:i/>
          <w:sz w:val="28"/>
          <w:szCs w:val="28"/>
        </w:rPr>
      </w:pPr>
      <w:r w:rsidRPr="00EB14FA">
        <w:rPr>
          <w:rFonts w:ascii="Times New Roman" w:hAnsi="Times New Roman" w:cs="Times New Roman"/>
          <w:b/>
          <w:i/>
          <w:sz w:val="28"/>
          <w:szCs w:val="28"/>
        </w:rPr>
        <w:t>Таблица 1.3.1</w:t>
      </w:r>
    </w:p>
    <w:p w:rsidR="00B75638" w:rsidRPr="00EB14FA" w:rsidRDefault="00B75638" w:rsidP="002A2A2B">
      <w:pPr>
        <w:spacing w:after="0"/>
        <w:jc w:val="center"/>
        <w:rPr>
          <w:rFonts w:ascii="Times New Roman" w:hAnsi="Times New Roman" w:cs="Times New Roman"/>
          <w:b/>
          <w:i/>
          <w:sz w:val="28"/>
          <w:szCs w:val="28"/>
        </w:rPr>
      </w:pPr>
      <w:r w:rsidRPr="00EB14FA">
        <w:rPr>
          <w:rFonts w:ascii="Times New Roman" w:hAnsi="Times New Roman" w:cs="Times New Roman"/>
          <w:b/>
          <w:i/>
          <w:sz w:val="28"/>
          <w:szCs w:val="28"/>
        </w:rPr>
        <w:t xml:space="preserve">Основные перспективные направления развития экономики </w:t>
      </w:r>
      <w:r w:rsidR="00FB54E4" w:rsidRPr="00EB14FA">
        <w:rPr>
          <w:rFonts w:ascii="Times New Roman" w:hAnsi="Times New Roman" w:cs="Times New Roman"/>
          <w:b/>
          <w:i/>
          <w:sz w:val="28"/>
          <w:szCs w:val="28"/>
        </w:rPr>
        <w:t xml:space="preserve">МО </w:t>
      </w:r>
      <w:r w:rsidR="00945DB2" w:rsidRPr="00EB14FA">
        <w:rPr>
          <w:rFonts w:ascii="Times New Roman" w:hAnsi="Times New Roman" w:cs="Times New Roman"/>
          <w:b/>
          <w:i/>
          <w:sz w:val="28"/>
          <w:szCs w:val="28"/>
        </w:rPr>
        <w:t xml:space="preserve">Благодаровский сельсовет </w:t>
      </w:r>
    </w:p>
    <w:tbl>
      <w:tblPr>
        <w:tblStyle w:val="af"/>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69"/>
        <w:gridCol w:w="2869"/>
        <w:gridCol w:w="3226"/>
      </w:tblGrid>
      <w:tr w:rsidR="003F264E" w:rsidRPr="00EB14FA" w:rsidTr="002A2A2B">
        <w:tc>
          <w:tcPr>
            <w:tcW w:w="3369" w:type="dxa"/>
            <w:shd w:val="clear" w:color="auto" w:fill="95B3D7" w:themeFill="accent1" w:themeFillTint="99"/>
          </w:tcPr>
          <w:p w:rsidR="003F264E" w:rsidRPr="00EB14FA" w:rsidRDefault="003F264E" w:rsidP="00EE4CAE">
            <w:pPr>
              <w:spacing w:line="276" w:lineRule="auto"/>
              <w:jc w:val="center"/>
              <w:rPr>
                <w:rFonts w:ascii="Times New Roman" w:hAnsi="Times New Roman" w:cs="Times New Roman"/>
                <w:b/>
                <w:sz w:val="24"/>
                <w:szCs w:val="24"/>
              </w:rPr>
            </w:pPr>
            <w:r w:rsidRPr="00EB14FA">
              <w:rPr>
                <w:rFonts w:ascii="Times New Roman" w:hAnsi="Times New Roman" w:cs="Times New Roman"/>
                <w:b/>
                <w:sz w:val="24"/>
                <w:szCs w:val="24"/>
              </w:rPr>
              <w:t>Название</w:t>
            </w:r>
          </w:p>
        </w:tc>
        <w:tc>
          <w:tcPr>
            <w:tcW w:w="2869" w:type="dxa"/>
            <w:shd w:val="clear" w:color="auto" w:fill="95B3D7" w:themeFill="accent1" w:themeFillTint="99"/>
          </w:tcPr>
          <w:p w:rsidR="003F264E" w:rsidRPr="00EB14FA" w:rsidRDefault="003F264E" w:rsidP="00EE4CAE">
            <w:pPr>
              <w:spacing w:line="276" w:lineRule="auto"/>
              <w:jc w:val="center"/>
              <w:rPr>
                <w:rFonts w:ascii="Times New Roman" w:hAnsi="Times New Roman" w:cs="Times New Roman"/>
                <w:b/>
                <w:sz w:val="24"/>
                <w:szCs w:val="24"/>
              </w:rPr>
            </w:pPr>
            <w:r w:rsidRPr="00EB14FA">
              <w:rPr>
                <w:rFonts w:ascii="Times New Roman" w:hAnsi="Times New Roman" w:cs="Times New Roman"/>
                <w:b/>
                <w:sz w:val="24"/>
                <w:szCs w:val="24"/>
              </w:rPr>
              <w:t>Профиль</w:t>
            </w:r>
          </w:p>
        </w:tc>
        <w:tc>
          <w:tcPr>
            <w:tcW w:w="3226" w:type="dxa"/>
            <w:shd w:val="clear" w:color="auto" w:fill="95B3D7" w:themeFill="accent1" w:themeFillTint="99"/>
          </w:tcPr>
          <w:p w:rsidR="003F264E" w:rsidRPr="00EB14FA" w:rsidRDefault="003F264E" w:rsidP="00EE4CAE">
            <w:pPr>
              <w:spacing w:line="276" w:lineRule="auto"/>
              <w:jc w:val="center"/>
              <w:rPr>
                <w:rFonts w:ascii="Times New Roman" w:hAnsi="Times New Roman" w:cs="Times New Roman"/>
                <w:b/>
                <w:sz w:val="24"/>
                <w:szCs w:val="24"/>
              </w:rPr>
            </w:pPr>
            <w:r w:rsidRPr="00EB14FA">
              <w:rPr>
                <w:rFonts w:ascii="Times New Roman" w:hAnsi="Times New Roman" w:cs="Times New Roman"/>
                <w:b/>
                <w:sz w:val="24"/>
                <w:szCs w:val="24"/>
              </w:rPr>
              <w:t>Перспективные направления развития</w:t>
            </w:r>
          </w:p>
        </w:tc>
      </w:tr>
      <w:tr w:rsidR="003F264E" w:rsidRPr="00EB14FA" w:rsidTr="002A2A2B">
        <w:tc>
          <w:tcPr>
            <w:tcW w:w="3369" w:type="dxa"/>
            <w:shd w:val="clear" w:color="auto" w:fill="B8CCE4" w:themeFill="accent1" w:themeFillTint="66"/>
            <w:vAlign w:val="center"/>
          </w:tcPr>
          <w:p w:rsidR="003F264E" w:rsidRPr="00EB14FA" w:rsidRDefault="00F43120" w:rsidP="002A2A2B">
            <w:pPr>
              <w:jc w:val="center"/>
              <w:rPr>
                <w:rFonts w:ascii="Times New Roman" w:hAnsi="Times New Roman" w:cs="Times New Roman"/>
                <w:sz w:val="24"/>
                <w:szCs w:val="24"/>
              </w:rPr>
            </w:pPr>
            <w:r w:rsidRPr="00EB14FA">
              <w:rPr>
                <w:rFonts w:ascii="Times New Roman" w:hAnsi="Times New Roman" w:cs="Times New Roman"/>
                <w:sz w:val="24"/>
                <w:szCs w:val="24"/>
              </w:rPr>
              <w:t>КФХ</w:t>
            </w:r>
            <w:r w:rsidR="002A2A2B" w:rsidRPr="00EB14FA">
              <w:rPr>
                <w:rFonts w:ascii="Times New Roman" w:hAnsi="Times New Roman" w:cs="Times New Roman"/>
                <w:sz w:val="24"/>
                <w:szCs w:val="24"/>
              </w:rPr>
              <w:t>/ЛПХ</w:t>
            </w:r>
          </w:p>
        </w:tc>
        <w:tc>
          <w:tcPr>
            <w:tcW w:w="2869" w:type="dxa"/>
            <w:shd w:val="clear" w:color="auto" w:fill="DBE5F1" w:themeFill="accent1" w:themeFillTint="33"/>
          </w:tcPr>
          <w:p w:rsidR="003F264E" w:rsidRPr="00EB14FA" w:rsidRDefault="003F264E" w:rsidP="00CD16E0">
            <w:pPr>
              <w:jc w:val="center"/>
              <w:rPr>
                <w:rFonts w:ascii="Times New Roman" w:hAnsi="Times New Roman" w:cs="Times New Roman"/>
                <w:sz w:val="24"/>
                <w:szCs w:val="24"/>
              </w:rPr>
            </w:pPr>
            <w:r w:rsidRPr="00EB14FA">
              <w:rPr>
                <w:rFonts w:ascii="Times New Roman" w:hAnsi="Times New Roman" w:cs="Times New Roman"/>
                <w:sz w:val="24"/>
                <w:szCs w:val="24"/>
              </w:rPr>
              <w:t>сельскохозяйственное производство</w:t>
            </w:r>
          </w:p>
        </w:tc>
        <w:tc>
          <w:tcPr>
            <w:tcW w:w="3226" w:type="dxa"/>
            <w:shd w:val="clear" w:color="auto" w:fill="DBE5F1" w:themeFill="accent1" w:themeFillTint="33"/>
          </w:tcPr>
          <w:p w:rsidR="003F264E" w:rsidRPr="00EB14FA" w:rsidRDefault="003F264E" w:rsidP="00CD16E0">
            <w:pPr>
              <w:jc w:val="center"/>
              <w:rPr>
                <w:rFonts w:ascii="Times New Roman" w:hAnsi="Times New Roman" w:cs="Times New Roman"/>
                <w:sz w:val="24"/>
                <w:szCs w:val="24"/>
              </w:rPr>
            </w:pPr>
            <w:r w:rsidRPr="00EB14FA">
              <w:rPr>
                <w:rFonts w:ascii="Times New Roman" w:hAnsi="Times New Roman" w:cs="Times New Roman"/>
                <w:sz w:val="24"/>
                <w:szCs w:val="24"/>
              </w:rPr>
              <w:t>Расширение производства организация рынков сбыта продукции</w:t>
            </w:r>
          </w:p>
        </w:tc>
      </w:tr>
      <w:tr w:rsidR="003F264E" w:rsidRPr="00EB14FA" w:rsidTr="002A2A2B">
        <w:tc>
          <w:tcPr>
            <w:tcW w:w="3369" w:type="dxa"/>
            <w:shd w:val="clear" w:color="auto" w:fill="B8CCE4" w:themeFill="accent1" w:themeFillTint="66"/>
          </w:tcPr>
          <w:p w:rsidR="003F264E" w:rsidRPr="00EB14FA" w:rsidRDefault="00CD16E0" w:rsidP="00CD16E0">
            <w:pPr>
              <w:jc w:val="center"/>
              <w:rPr>
                <w:rFonts w:ascii="Times New Roman" w:hAnsi="Times New Roman" w:cs="Times New Roman"/>
                <w:sz w:val="24"/>
                <w:szCs w:val="24"/>
              </w:rPr>
            </w:pPr>
            <w:r w:rsidRPr="00EB14FA">
              <w:rPr>
                <w:rFonts w:ascii="Times New Roman" w:hAnsi="Times New Roman" w:cs="Times New Roman"/>
                <w:sz w:val="24"/>
                <w:szCs w:val="24"/>
              </w:rPr>
              <w:t>Предприятия торговли и обслуживания</w:t>
            </w:r>
          </w:p>
        </w:tc>
        <w:tc>
          <w:tcPr>
            <w:tcW w:w="2869" w:type="dxa"/>
            <w:shd w:val="clear" w:color="auto" w:fill="DBE5F1" w:themeFill="accent1" w:themeFillTint="33"/>
          </w:tcPr>
          <w:p w:rsidR="003F264E" w:rsidRPr="00EB14FA" w:rsidRDefault="003F264E" w:rsidP="00CD16E0">
            <w:pPr>
              <w:jc w:val="center"/>
              <w:rPr>
                <w:rFonts w:ascii="Times New Roman" w:hAnsi="Times New Roman" w:cs="Times New Roman"/>
                <w:sz w:val="24"/>
                <w:szCs w:val="24"/>
              </w:rPr>
            </w:pPr>
            <w:r w:rsidRPr="00EB14FA">
              <w:rPr>
                <w:rFonts w:ascii="Times New Roman" w:hAnsi="Times New Roman" w:cs="Times New Roman"/>
                <w:sz w:val="24"/>
                <w:szCs w:val="24"/>
              </w:rPr>
              <w:t xml:space="preserve">торговля </w:t>
            </w:r>
          </w:p>
        </w:tc>
        <w:tc>
          <w:tcPr>
            <w:tcW w:w="3226" w:type="dxa"/>
            <w:shd w:val="clear" w:color="auto" w:fill="DBE5F1" w:themeFill="accent1" w:themeFillTint="33"/>
          </w:tcPr>
          <w:p w:rsidR="003F264E" w:rsidRPr="00EB14FA" w:rsidRDefault="003F264E" w:rsidP="00CD16E0">
            <w:pPr>
              <w:jc w:val="center"/>
              <w:rPr>
                <w:rFonts w:ascii="Times New Roman" w:hAnsi="Times New Roman" w:cs="Times New Roman"/>
                <w:sz w:val="24"/>
                <w:szCs w:val="24"/>
              </w:rPr>
            </w:pPr>
            <w:r w:rsidRPr="00EB14FA">
              <w:rPr>
                <w:rFonts w:ascii="Times New Roman" w:hAnsi="Times New Roman" w:cs="Times New Roman"/>
                <w:sz w:val="24"/>
                <w:szCs w:val="24"/>
              </w:rPr>
              <w:t>Увеличение торговых площадей</w:t>
            </w:r>
          </w:p>
        </w:tc>
      </w:tr>
    </w:tbl>
    <w:p w:rsidR="00B75638" w:rsidRPr="00EB14FA" w:rsidRDefault="00B75638" w:rsidP="00EE4CAE">
      <w:pPr>
        <w:pStyle w:val="affe"/>
        <w:spacing w:line="276" w:lineRule="auto"/>
        <w:rPr>
          <w:szCs w:val="26"/>
          <w:lang w:val="ru-RU"/>
        </w:rPr>
      </w:pPr>
    </w:p>
    <w:p w:rsidR="00B75638" w:rsidRPr="00EB14FA" w:rsidRDefault="00B75638" w:rsidP="00EE4CAE">
      <w:pPr>
        <w:pStyle w:val="affe"/>
        <w:spacing w:line="276" w:lineRule="auto"/>
        <w:rPr>
          <w:szCs w:val="26"/>
          <w:lang w:val="ru-RU"/>
        </w:rPr>
      </w:pPr>
      <w:r w:rsidRPr="00EB14FA">
        <w:rPr>
          <w:szCs w:val="26"/>
          <w:lang w:val="ru-RU"/>
        </w:rPr>
        <w:t xml:space="preserve">По основному сценарию развития в экономике </w:t>
      </w:r>
      <w:r w:rsidR="002A2A2B" w:rsidRPr="00EB14FA">
        <w:rPr>
          <w:szCs w:val="26"/>
          <w:lang w:val="ru-RU"/>
        </w:rPr>
        <w:t xml:space="preserve">МО </w:t>
      </w:r>
      <w:r w:rsidR="00945DB2" w:rsidRPr="00EB14FA">
        <w:rPr>
          <w:szCs w:val="26"/>
          <w:lang w:val="ru-RU"/>
        </w:rPr>
        <w:t xml:space="preserve">Благодаровский </w:t>
      </w:r>
      <w:r w:rsidR="002A2A2B" w:rsidRPr="00EB14FA">
        <w:rPr>
          <w:szCs w:val="26"/>
          <w:lang w:val="ru-RU"/>
        </w:rPr>
        <w:t xml:space="preserve"> сельсовет </w:t>
      </w:r>
      <w:r w:rsidRPr="00EB14FA">
        <w:rPr>
          <w:szCs w:val="26"/>
          <w:lang w:val="ru-RU"/>
        </w:rPr>
        <w:t>на расчётную перспективу коренных преобразований в отраслевой структуре хозяйственного комплекса не предвидится. Агропромышленная специализация будет приоритетным направлением на данном этапе развития сельского поселения. Она будет</w:t>
      </w:r>
      <w:r w:rsidR="00B60929" w:rsidRPr="00EB14FA">
        <w:rPr>
          <w:szCs w:val="26"/>
          <w:lang w:val="ru-RU"/>
        </w:rPr>
        <w:t xml:space="preserve"> </w:t>
      </w:r>
      <w:r w:rsidRPr="00EB14FA">
        <w:rPr>
          <w:szCs w:val="26"/>
          <w:lang w:val="ru-RU"/>
        </w:rPr>
        <w:t>основополагающей и на расчётную перспективу до 20</w:t>
      </w:r>
      <w:r w:rsidR="00AD1907" w:rsidRPr="00EB14FA">
        <w:rPr>
          <w:szCs w:val="26"/>
          <w:lang w:val="ru-RU"/>
        </w:rPr>
        <w:t>23</w:t>
      </w:r>
      <w:r w:rsidR="00745E60" w:rsidRPr="00EB14FA">
        <w:rPr>
          <w:szCs w:val="26"/>
          <w:lang w:val="ru-RU"/>
        </w:rPr>
        <w:t xml:space="preserve"> </w:t>
      </w:r>
      <w:r w:rsidRPr="00EB14FA">
        <w:rPr>
          <w:szCs w:val="26"/>
          <w:lang w:val="ru-RU"/>
        </w:rPr>
        <w:t>года. Но её дальнейшее развитие сопряжено с целым рядом серьёзных проблем, в числе которых можно выделить:</w:t>
      </w:r>
    </w:p>
    <w:p w:rsidR="00B75638" w:rsidRPr="00EB14FA" w:rsidRDefault="003F264E" w:rsidP="00EE4CAE">
      <w:pPr>
        <w:pStyle w:val="affe"/>
        <w:numPr>
          <w:ilvl w:val="0"/>
          <w:numId w:val="38"/>
        </w:numPr>
        <w:spacing w:line="276" w:lineRule="auto"/>
        <w:rPr>
          <w:szCs w:val="26"/>
          <w:lang w:val="ru-RU"/>
        </w:rPr>
      </w:pPr>
      <w:r w:rsidRPr="00EB14FA">
        <w:rPr>
          <w:szCs w:val="26"/>
          <w:lang w:val="ru-RU"/>
        </w:rPr>
        <w:t>низкие объёмы производства;</w:t>
      </w:r>
    </w:p>
    <w:p w:rsidR="00B75638" w:rsidRPr="00EB14FA" w:rsidRDefault="003F264E" w:rsidP="00EE4CAE">
      <w:pPr>
        <w:pStyle w:val="affe"/>
        <w:numPr>
          <w:ilvl w:val="0"/>
          <w:numId w:val="38"/>
        </w:numPr>
        <w:spacing w:line="276" w:lineRule="auto"/>
        <w:rPr>
          <w:szCs w:val="26"/>
          <w:lang w:val="ru-RU"/>
        </w:rPr>
      </w:pPr>
      <w:r w:rsidRPr="00EB14FA">
        <w:rPr>
          <w:szCs w:val="26"/>
          <w:lang w:val="ru-RU"/>
        </w:rPr>
        <w:t>н</w:t>
      </w:r>
      <w:r w:rsidR="00B75638" w:rsidRPr="00EB14FA">
        <w:rPr>
          <w:szCs w:val="26"/>
          <w:lang w:val="ru-RU"/>
        </w:rPr>
        <w:t>изкая реализация сбыта готовой продукции;</w:t>
      </w:r>
    </w:p>
    <w:p w:rsidR="00B75638" w:rsidRPr="00EB14FA" w:rsidRDefault="003F264E" w:rsidP="00EE4CAE">
      <w:pPr>
        <w:pStyle w:val="affe"/>
        <w:numPr>
          <w:ilvl w:val="0"/>
          <w:numId w:val="38"/>
        </w:numPr>
        <w:spacing w:line="276" w:lineRule="auto"/>
        <w:rPr>
          <w:szCs w:val="26"/>
          <w:lang w:val="ru-RU"/>
        </w:rPr>
      </w:pPr>
      <w:r w:rsidRPr="00EB14FA">
        <w:rPr>
          <w:szCs w:val="26"/>
          <w:lang w:val="ru-RU"/>
        </w:rPr>
        <w:t>в</w:t>
      </w:r>
      <w:r w:rsidR="00B75638" w:rsidRPr="00EB14FA">
        <w:rPr>
          <w:szCs w:val="26"/>
          <w:lang w:val="ru-RU"/>
        </w:rPr>
        <w:t>ысокая степень физического и морального износа основных фондов;</w:t>
      </w:r>
    </w:p>
    <w:p w:rsidR="00B75638" w:rsidRPr="00EB14FA" w:rsidRDefault="003F264E" w:rsidP="00EE4CAE">
      <w:pPr>
        <w:pStyle w:val="affe"/>
        <w:numPr>
          <w:ilvl w:val="0"/>
          <w:numId w:val="38"/>
        </w:numPr>
        <w:spacing w:line="276" w:lineRule="auto"/>
        <w:rPr>
          <w:szCs w:val="26"/>
          <w:lang w:val="ru-RU"/>
        </w:rPr>
      </w:pPr>
      <w:r w:rsidRPr="00EB14FA">
        <w:rPr>
          <w:szCs w:val="26"/>
          <w:lang w:val="ru-RU"/>
        </w:rPr>
        <w:t>с</w:t>
      </w:r>
      <w:r w:rsidR="00B75638" w:rsidRPr="00EB14FA">
        <w:rPr>
          <w:szCs w:val="26"/>
          <w:lang w:val="ru-RU"/>
        </w:rPr>
        <w:t>тарение и дефицит квалифицированных кадров рабочих специальностей;</w:t>
      </w:r>
    </w:p>
    <w:p w:rsidR="00B75638" w:rsidRPr="00EB14FA" w:rsidRDefault="003F264E" w:rsidP="00EE4CAE">
      <w:pPr>
        <w:pStyle w:val="affe"/>
        <w:numPr>
          <w:ilvl w:val="0"/>
          <w:numId w:val="38"/>
        </w:numPr>
        <w:spacing w:line="276" w:lineRule="auto"/>
        <w:rPr>
          <w:szCs w:val="26"/>
          <w:lang w:val="ru-RU"/>
        </w:rPr>
      </w:pPr>
      <w:r w:rsidRPr="00EB14FA">
        <w:rPr>
          <w:szCs w:val="26"/>
          <w:lang w:val="ru-RU"/>
        </w:rPr>
        <w:t>н</w:t>
      </w:r>
      <w:r w:rsidR="00B75638" w:rsidRPr="00EB14FA">
        <w:rPr>
          <w:szCs w:val="26"/>
          <w:lang w:val="ru-RU"/>
        </w:rPr>
        <w:t>изкие заработные платы;</w:t>
      </w:r>
    </w:p>
    <w:p w:rsidR="00B75638" w:rsidRPr="00EB14FA" w:rsidRDefault="003F264E" w:rsidP="00EE4CAE">
      <w:pPr>
        <w:pStyle w:val="affe"/>
        <w:numPr>
          <w:ilvl w:val="0"/>
          <w:numId w:val="38"/>
        </w:numPr>
        <w:spacing w:line="276" w:lineRule="auto"/>
        <w:rPr>
          <w:szCs w:val="26"/>
          <w:lang w:val="ru-RU"/>
        </w:rPr>
      </w:pPr>
      <w:r w:rsidRPr="00EB14FA">
        <w:rPr>
          <w:szCs w:val="26"/>
          <w:lang w:val="ru-RU"/>
        </w:rPr>
        <w:t>н</w:t>
      </w:r>
      <w:r w:rsidR="00B75638" w:rsidRPr="00EB14FA">
        <w:rPr>
          <w:szCs w:val="26"/>
          <w:lang w:val="ru-RU"/>
        </w:rPr>
        <w:t>едостато</w:t>
      </w:r>
      <w:r w:rsidRPr="00EB14FA">
        <w:rPr>
          <w:szCs w:val="26"/>
          <w:lang w:val="ru-RU"/>
        </w:rPr>
        <w:t>к собственных оборотных средств.</w:t>
      </w:r>
    </w:p>
    <w:p w:rsidR="00B75638" w:rsidRPr="00EB14FA" w:rsidRDefault="00B75638" w:rsidP="00EE4CAE">
      <w:pPr>
        <w:pStyle w:val="affe"/>
        <w:spacing w:line="276" w:lineRule="auto"/>
        <w:rPr>
          <w:szCs w:val="26"/>
          <w:lang w:val="ru-RU"/>
        </w:rPr>
      </w:pPr>
      <w:r w:rsidRPr="00EB14FA">
        <w:rPr>
          <w:szCs w:val="26"/>
          <w:lang w:val="ru-RU"/>
        </w:rPr>
        <w:lastRenderedPageBreak/>
        <w:t>Первоочередными направления в развитии, как сельского хозяйства, так и промышленности поселения,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 Размещение нового промышленного производства на территории</w:t>
      </w:r>
      <w:r w:rsidR="00B60929" w:rsidRPr="00EB14FA">
        <w:rPr>
          <w:szCs w:val="26"/>
          <w:lang w:val="ru-RU"/>
        </w:rPr>
        <w:t xml:space="preserve"> </w:t>
      </w:r>
      <w:r w:rsidR="00AD1907" w:rsidRPr="00EB14FA">
        <w:rPr>
          <w:szCs w:val="26"/>
          <w:lang w:val="ru-RU"/>
        </w:rPr>
        <w:t xml:space="preserve">МО </w:t>
      </w:r>
      <w:r w:rsidR="00945DB2" w:rsidRPr="00EB14FA">
        <w:rPr>
          <w:szCs w:val="26"/>
          <w:lang w:val="ru-RU"/>
        </w:rPr>
        <w:t xml:space="preserve">Благодаровский сельсовет </w:t>
      </w:r>
      <w:r w:rsidRPr="00EB14FA">
        <w:rPr>
          <w:szCs w:val="26"/>
          <w:lang w:val="ru-RU"/>
        </w:rPr>
        <w:t>в настоящем генеральном плане не предусматривается. Большое внимание будет уделяться уже существующим производственным мощностям.</w:t>
      </w:r>
    </w:p>
    <w:p w:rsidR="00B75638" w:rsidRPr="00EB14FA" w:rsidRDefault="00B75638" w:rsidP="00EE4CAE">
      <w:pPr>
        <w:pStyle w:val="affe"/>
        <w:spacing w:line="276" w:lineRule="auto"/>
        <w:rPr>
          <w:szCs w:val="26"/>
          <w:lang w:val="ru-RU"/>
        </w:rPr>
      </w:pPr>
      <w:r w:rsidRPr="00EB14FA">
        <w:rPr>
          <w:szCs w:val="26"/>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Pr="00EB14FA" w:rsidRDefault="00B75638" w:rsidP="00EE4CAE">
      <w:pPr>
        <w:pStyle w:val="affe"/>
        <w:spacing w:line="276" w:lineRule="auto"/>
        <w:rPr>
          <w:szCs w:val="26"/>
          <w:lang w:val="ru-RU"/>
        </w:rPr>
      </w:pPr>
      <w:r w:rsidRPr="00EB14FA">
        <w:rPr>
          <w:szCs w:val="26"/>
          <w:lang w:val="ru-RU"/>
        </w:rPr>
        <w:t>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w:t>
      </w:r>
      <w:r w:rsidR="00CD16E0" w:rsidRPr="00EB14FA">
        <w:rPr>
          <w:szCs w:val="26"/>
          <w:lang w:val="ru-RU"/>
        </w:rPr>
        <w:t>23</w:t>
      </w:r>
      <w:r w:rsidRPr="00EB14FA">
        <w:rPr>
          <w:szCs w:val="26"/>
          <w:lang w:val="ru-RU"/>
        </w:rPr>
        <w:t xml:space="preserve"> г. должен составлять 80-85 %.</w:t>
      </w:r>
    </w:p>
    <w:p w:rsidR="00B75638" w:rsidRPr="00EB14FA" w:rsidRDefault="00B75638" w:rsidP="00EE4CAE">
      <w:pPr>
        <w:pStyle w:val="affe"/>
        <w:spacing w:line="276" w:lineRule="auto"/>
        <w:rPr>
          <w:szCs w:val="26"/>
          <w:lang w:val="ru-RU"/>
        </w:rPr>
      </w:pPr>
    </w:p>
    <w:p w:rsidR="00F3250A" w:rsidRPr="00EB14FA" w:rsidRDefault="00F3250A" w:rsidP="00EE4CAE">
      <w:pPr>
        <w:rPr>
          <w:rFonts w:ascii="Times New Roman" w:eastAsiaTheme="majorEastAsia" w:hAnsi="Times New Roman" w:cs="Times New Roman"/>
          <w:b/>
          <w:bCs/>
          <w:caps/>
          <w:sz w:val="28"/>
          <w:szCs w:val="28"/>
        </w:rPr>
      </w:pPr>
      <w:bookmarkStart w:id="33" w:name="_Toc270941729"/>
      <w:r w:rsidRPr="00EB14FA">
        <w:rPr>
          <w:rFonts w:ascii="Times New Roman" w:hAnsi="Times New Roman" w:cs="Times New Roman"/>
        </w:rPr>
        <w:br w:type="page"/>
      </w:r>
    </w:p>
    <w:p w:rsidR="00B75638" w:rsidRPr="00EB14FA" w:rsidRDefault="00F3250A" w:rsidP="00EE4CAE">
      <w:pPr>
        <w:pStyle w:val="1"/>
        <w:spacing w:line="276" w:lineRule="auto"/>
        <w:rPr>
          <w:rFonts w:cs="Times New Roman"/>
        </w:rPr>
      </w:pPr>
      <w:bookmarkStart w:id="34" w:name="_Toc312357138"/>
      <w:r w:rsidRPr="00EB14FA">
        <w:rPr>
          <w:rFonts w:cs="Times New Roman"/>
        </w:rPr>
        <w:lastRenderedPageBreak/>
        <w:t xml:space="preserve">2. </w:t>
      </w:r>
      <w:r w:rsidR="00B75638" w:rsidRPr="00EB14FA">
        <w:rPr>
          <w:rFonts w:cs="Times New Roman"/>
        </w:rPr>
        <w:t>Формирование целей территориального планирования</w:t>
      </w:r>
      <w:bookmarkEnd w:id="29"/>
      <w:bookmarkEnd w:id="30"/>
      <w:bookmarkEnd w:id="31"/>
      <w:bookmarkEnd w:id="32"/>
      <w:bookmarkEnd w:id="33"/>
      <w:bookmarkEnd w:id="34"/>
    </w:p>
    <w:p w:rsidR="00F3250A" w:rsidRPr="00EB14FA" w:rsidRDefault="00F3250A" w:rsidP="00EE4CAE">
      <w:pPr>
        <w:pStyle w:val="affe"/>
        <w:spacing w:line="276" w:lineRule="auto"/>
        <w:rPr>
          <w:szCs w:val="28"/>
          <w:lang w:val="ru-RU"/>
        </w:rPr>
      </w:pPr>
      <w:bookmarkStart w:id="35" w:name="_Toc244405526"/>
      <w:bookmarkStart w:id="36" w:name="_Toc244407694"/>
      <w:bookmarkStart w:id="37" w:name="_Toc244410155"/>
      <w:bookmarkStart w:id="38" w:name="_Toc244411142"/>
      <w:bookmarkStart w:id="39" w:name="_Toc270941730"/>
      <w:r w:rsidRPr="00EB14FA">
        <w:rPr>
          <w:szCs w:val="28"/>
          <w:lang w:val="ru-RU"/>
        </w:rPr>
        <w:t xml:space="preserve">1. Главная цель территориального планирования </w:t>
      </w:r>
      <w:r w:rsidR="0004209C" w:rsidRPr="00EB14FA">
        <w:rPr>
          <w:szCs w:val="28"/>
          <w:lang w:val="ru-RU"/>
        </w:rPr>
        <w:t xml:space="preserve">МО </w:t>
      </w:r>
      <w:r w:rsidR="00945DB2" w:rsidRPr="00EB14FA">
        <w:rPr>
          <w:szCs w:val="28"/>
          <w:lang w:val="ru-RU"/>
        </w:rPr>
        <w:t xml:space="preserve">Благодаровский </w:t>
      </w:r>
      <w:r w:rsidR="0004209C" w:rsidRPr="00EB14FA">
        <w:rPr>
          <w:szCs w:val="28"/>
          <w:lang w:val="ru-RU"/>
        </w:rPr>
        <w:t xml:space="preserve"> сельсовет</w:t>
      </w:r>
      <w:r w:rsidRPr="00EB14FA">
        <w:rPr>
          <w:szCs w:val="28"/>
          <w:lang w:val="ru-RU"/>
        </w:rPr>
        <w:t xml:space="preserve">: пространственная организация территории </w:t>
      </w:r>
      <w:r w:rsidR="00356A49"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в целях обеспечения устойчивого развития территории.</w:t>
      </w:r>
    </w:p>
    <w:p w:rsidR="00F3250A" w:rsidRPr="00EB14FA" w:rsidRDefault="00F3250A" w:rsidP="00EE4CAE">
      <w:pPr>
        <w:pStyle w:val="affe"/>
        <w:spacing w:line="276" w:lineRule="auto"/>
        <w:rPr>
          <w:szCs w:val="28"/>
          <w:lang w:val="ru-RU"/>
        </w:rPr>
      </w:pPr>
      <w:r w:rsidRPr="00EB14FA">
        <w:rPr>
          <w:szCs w:val="28"/>
          <w:lang w:val="ru-RU"/>
        </w:rPr>
        <w:t>2. Цели территориального планирования:</w:t>
      </w:r>
    </w:p>
    <w:p w:rsidR="00F3250A" w:rsidRPr="00EB14FA" w:rsidRDefault="00F3250A"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 xml:space="preserve">развитие населённых пунктов, входящих в состав муниципального образования в рамках </w:t>
      </w:r>
      <w:r w:rsidR="00356A49" w:rsidRPr="00EB14FA">
        <w:rPr>
          <w:rFonts w:ascii="Times New Roman" w:hAnsi="Times New Roman"/>
          <w:sz w:val="28"/>
          <w:szCs w:val="28"/>
        </w:rPr>
        <w:t xml:space="preserve">Бугурусланского </w:t>
      </w:r>
      <w:r w:rsidRPr="00EB14FA">
        <w:rPr>
          <w:rFonts w:ascii="Times New Roman" w:hAnsi="Times New Roman"/>
          <w:sz w:val="28"/>
          <w:szCs w:val="28"/>
        </w:rPr>
        <w:t xml:space="preserve"> района;</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повышение уровня жизни и условий проживания населения;</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повышение инвестиционной привлекательности территории.</w:t>
      </w:r>
    </w:p>
    <w:p w:rsidR="00F3250A" w:rsidRPr="00EB14FA" w:rsidRDefault="00F3250A" w:rsidP="00EE4CAE">
      <w:pPr>
        <w:pStyle w:val="affe"/>
        <w:spacing w:line="276" w:lineRule="auto"/>
        <w:rPr>
          <w:szCs w:val="28"/>
          <w:lang w:val="ru-RU"/>
        </w:rPr>
      </w:pPr>
      <w:r w:rsidRPr="00EB14FA">
        <w:rPr>
          <w:szCs w:val="28"/>
          <w:lang w:val="ru-RU"/>
        </w:rPr>
        <w:t>3. Задачами территориального планирования являются:</w:t>
      </w:r>
    </w:p>
    <w:p w:rsidR="00F3250A" w:rsidRPr="00EB14FA" w:rsidRDefault="00F3250A"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преодоление планировочной разобщённости отдельных частей муниципального образования;</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привлечение инвестиций на пустующие производственные площадки;</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оптимизация и дальнейшее развитие сети образовательных учреждений;</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оптимизация и дальнейшее развитие сети учреждений здравоохранения;</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новое жилищное строительство и реконструкция жилого фонда;</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модернизация и развитие транспортной и инженерной инфраструктуры;</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формирование и реконструкция рекреационных территорий;</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экологическая безопасность, сохранение и рациональное развитие природных ресурсов;</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сохранение объектов историко-культурного наследия;</w:t>
      </w:r>
    </w:p>
    <w:p w:rsidR="00F3250A" w:rsidRPr="00EB14FA" w:rsidRDefault="00F3250A" w:rsidP="00EE4CAE">
      <w:pPr>
        <w:pStyle w:val="ab"/>
        <w:numPr>
          <w:ilvl w:val="0"/>
          <w:numId w:val="40"/>
        </w:numPr>
        <w:spacing w:after="0" w:line="276" w:lineRule="auto"/>
        <w:jc w:val="both"/>
        <w:rPr>
          <w:rFonts w:ascii="Times New Roman" w:hAnsi="Times New Roman"/>
          <w:sz w:val="28"/>
          <w:szCs w:val="28"/>
        </w:rPr>
      </w:pPr>
      <w:r w:rsidRPr="00EB14FA">
        <w:rPr>
          <w:rFonts w:ascii="Times New Roman" w:hAnsi="Times New Roman"/>
          <w:sz w:val="28"/>
          <w:szCs w:val="28"/>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F3250A" w:rsidRPr="00EB14FA" w:rsidRDefault="00F3250A" w:rsidP="00EE4CAE">
      <w:pPr>
        <w:pStyle w:val="affe"/>
        <w:spacing w:line="276" w:lineRule="auto"/>
        <w:rPr>
          <w:szCs w:val="28"/>
          <w:lang w:val="ru-RU"/>
        </w:rPr>
      </w:pPr>
      <w:r w:rsidRPr="00EB14FA">
        <w:rPr>
          <w:szCs w:val="28"/>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w:t>
      </w:r>
      <w:r w:rsidRPr="00EB14FA">
        <w:rPr>
          <w:szCs w:val="28"/>
          <w:lang w:val="ru-RU"/>
        </w:rPr>
        <w:lastRenderedPageBreak/>
        <w:t xml:space="preserve">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FB54E4" w:rsidRPr="00EB14FA">
        <w:rPr>
          <w:szCs w:val="28"/>
          <w:lang w:val="ru-RU"/>
        </w:rPr>
        <w:t xml:space="preserve">Оренбургской </w:t>
      </w:r>
      <w:r w:rsidRPr="00EB14FA">
        <w:rPr>
          <w:szCs w:val="28"/>
          <w:lang w:val="ru-RU"/>
        </w:rPr>
        <w:t xml:space="preserve"> области.</w:t>
      </w: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AF2770" w:rsidRPr="00EB14FA" w:rsidRDefault="00AF2770" w:rsidP="00EE4CAE">
      <w:pPr>
        <w:pStyle w:val="affe"/>
        <w:spacing w:line="276" w:lineRule="auto"/>
        <w:rPr>
          <w:szCs w:val="28"/>
          <w:lang w:val="ru-RU"/>
        </w:rPr>
      </w:pPr>
    </w:p>
    <w:p w:rsidR="00AF2770" w:rsidRPr="00EB14FA" w:rsidRDefault="00AF2770" w:rsidP="00EE4CAE">
      <w:pPr>
        <w:pStyle w:val="affe"/>
        <w:spacing w:line="276" w:lineRule="auto"/>
        <w:rPr>
          <w:szCs w:val="28"/>
          <w:lang w:val="ru-RU"/>
        </w:rPr>
      </w:pPr>
    </w:p>
    <w:p w:rsidR="00AF2770" w:rsidRPr="00EB14FA" w:rsidRDefault="00AF2770" w:rsidP="00EE4CAE">
      <w:pPr>
        <w:pStyle w:val="affe"/>
        <w:spacing w:line="276" w:lineRule="auto"/>
        <w:rPr>
          <w:szCs w:val="28"/>
          <w:lang w:val="ru-RU"/>
        </w:rPr>
      </w:pPr>
    </w:p>
    <w:p w:rsidR="00AF2770" w:rsidRPr="00EB14FA" w:rsidRDefault="00AF2770" w:rsidP="00EE4CAE">
      <w:pPr>
        <w:pStyle w:val="affe"/>
        <w:spacing w:line="276" w:lineRule="auto"/>
        <w:rPr>
          <w:szCs w:val="28"/>
          <w:lang w:val="ru-RU"/>
        </w:rPr>
      </w:pPr>
    </w:p>
    <w:p w:rsidR="00AF2770" w:rsidRPr="00EB14FA" w:rsidRDefault="00AF2770"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356A49" w:rsidRPr="00EB14FA" w:rsidRDefault="00356A49" w:rsidP="00EE4CAE">
      <w:pPr>
        <w:pStyle w:val="affe"/>
        <w:spacing w:line="276" w:lineRule="auto"/>
        <w:rPr>
          <w:szCs w:val="28"/>
          <w:lang w:val="ru-RU"/>
        </w:rPr>
      </w:pPr>
    </w:p>
    <w:p w:rsidR="00B75638" w:rsidRPr="00EB14FA" w:rsidRDefault="00F3250A" w:rsidP="00EE4CAE">
      <w:pPr>
        <w:pStyle w:val="1"/>
        <w:spacing w:line="276" w:lineRule="auto"/>
        <w:rPr>
          <w:rFonts w:cs="Times New Roman"/>
        </w:rPr>
      </w:pPr>
      <w:bookmarkStart w:id="40" w:name="_Toc312357139"/>
      <w:r w:rsidRPr="00EB14FA">
        <w:rPr>
          <w:rFonts w:cs="Times New Roman"/>
        </w:rPr>
        <w:lastRenderedPageBreak/>
        <w:t xml:space="preserve">3. </w:t>
      </w:r>
      <w:r w:rsidR="00B75638" w:rsidRPr="00EB14FA">
        <w:rPr>
          <w:rFonts w:cs="Times New Roman"/>
        </w:rPr>
        <w:t>Предложения по территориальному планированию (проектные предложения генерального плана)</w:t>
      </w:r>
      <w:bookmarkEnd w:id="35"/>
      <w:bookmarkEnd w:id="36"/>
      <w:bookmarkEnd w:id="37"/>
      <w:bookmarkEnd w:id="38"/>
      <w:bookmarkEnd w:id="39"/>
      <w:bookmarkEnd w:id="40"/>
    </w:p>
    <w:p w:rsidR="00B75638" w:rsidRPr="00EB14FA" w:rsidRDefault="00F3250A" w:rsidP="00EE4CAE">
      <w:pPr>
        <w:pStyle w:val="2"/>
        <w:spacing w:line="276" w:lineRule="auto"/>
        <w:rPr>
          <w:rFonts w:cs="Times New Roman"/>
        </w:rPr>
      </w:pPr>
      <w:bookmarkStart w:id="41" w:name="_Toc244405527"/>
      <w:bookmarkStart w:id="42" w:name="_Toc244407695"/>
      <w:bookmarkStart w:id="43" w:name="_Toc244410156"/>
      <w:bookmarkStart w:id="44" w:name="_Toc244411143"/>
      <w:bookmarkStart w:id="45" w:name="_Toc270941731"/>
      <w:bookmarkStart w:id="46" w:name="_Toc312357140"/>
      <w:r w:rsidRPr="00EB14FA">
        <w:rPr>
          <w:rFonts w:cs="Times New Roman"/>
        </w:rPr>
        <w:t xml:space="preserve">3.1 </w:t>
      </w:r>
      <w:r w:rsidR="00B75638" w:rsidRPr="00EB14FA">
        <w:rPr>
          <w:rFonts w:cs="Times New Roman"/>
        </w:rPr>
        <w:t>Развитие планировочной структуры муниципального образования</w:t>
      </w:r>
      <w:bookmarkEnd w:id="41"/>
      <w:bookmarkEnd w:id="42"/>
      <w:bookmarkEnd w:id="43"/>
      <w:bookmarkEnd w:id="44"/>
      <w:bookmarkEnd w:id="45"/>
      <w:bookmarkEnd w:id="46"/>
    </w:p>
    <w:p w:rsidR="00B75638" w:rsidRPr="00EB14FA" w:rsidRDefault="00F3250A" w:rsidP="00EE4CAE">
      <w:pPr>
        <w:pStyle w:val="3"/>
        <w:spacing w:line="276" w:lineRule="auto"/>
        <w:rPr>
          <w:rFonts w:cs="Times New Roman"/>
          <w:szCs w:val="28"/>
        </w:rPr>
      </w:pPr>
      <w:bookmarkStart w:id="47" w:name="_Toc244405528"/>
      <w:bookmarkStart w:id="48" w:name="_Toc244407696"/>
      <w:bookmarkStart w:id="49" w:name="_Toc244410157"/>
      <w:bookmarkStart w:id="50" w:name="_Toc244411144"/>
      <w:bookmarkStart w:id="51" w:name="_Toc270941732"/>
      <w:bookmarkStart w:id="52" w:name="_Toc312357141"/>
      <w:r w:rsidRPr="00EB14FA">
        <w:rPr>
          <w:rFonts w:cs="Times New Roman"/>
          <w:szCs w:val="28"/>
        </w:rPr>
        <w:t xml:space="preserve">3.1.1 </w:t>
      </w:r>
      <w:r w:rsidR="00B75638" w:rsidRPr="00EB14FA">
        <w:rPr>
          <w:rFonts w:cs="Times New Roman"/>
          <w:szCs w:val="28"/>
        </w:rPr>
        <w:t>Установление границ населённых пунктов</w:t>
      </w:r>
      <w:bookmarkEnd w:id="47"/>
      <w:bookmarkEnd w:id="48"/>
      <w:bookmarkEnd w:id="49"/>
      <w:bookmarkEnd w:id="50"/>
      <w:bookmarkEnd w:id="51"/>
      <w:bookmarkEnd w:id="52"/>
    </w:p>
    <w:p w:rsidR="00A164C5" w:rsidRPr="00EB14FA" w:rsidRDefault="00B75638" w:rsidP="00A164C5">
      <w:pPr>
        <w:pStyle w:val="affe"/>
        <w:spacing w:line="276" w:lineRule="auto"/>
        <w:rPr>
          <w:szCs w:val="28"/>
          <w:lang w:val="ru-RU"/>
        </w:rPr>
      </w:pPr>
      <w:r w:rsidRPr="00EB14FA">
        <w:rPr>
          <w:szCs w:val="28"/>
          <w:lang w:val="ru-RU"/>
        </w:rPr>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A164C5" w:rsidRPr="00EB14FA" w:rsidRDefault="00B75638" w:rsidP="00EE4CAE">
      <w:pPr>
        <w:pStyle w:val="affe"/>
        <w:spacing w:line="276" w:lineRule="auto"/>
        <w:rPr>
          <w:szCs w:val="28"/>
          <w:lang w:val="ru-RU"/>
        </w:rPr>
      </w:pPr>
      <w:r w:rsidRPr="00EB14FA">
        <w:rPr>
          <w:szCs w:val="28"/>
          <w:lang w:val="ru-RU"/>
        </w:rPr>
        <w:t xml:space="preserve">Граница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принята </w:t>
      </w:r>
      <w:r w:rsidR="00A164C5" w:rsidRPr="00EB14FA">
        <w:rPr>
          <w:szCs w:val="28"/>
          <w:lang w:val="ru-RU"/>
        </w:rPr>
        <w:t>Законом Оренбургской области от 15 сентября 2008 г. №2367/495-</w:t>
      </w:r>
      <w:r w:rsidR="00A164C5" w:rsidRPr="00EB14FA">
        <w:rPr>
          <w:szCs w:val="28"/>
        </w:rPr>
        <w:t>IV</w:t>
      </w:r>
      <w:r w:rsidR="00A164C5" w:rsidRPr="00EB14FA">
        <w:rPr>
          <w:szCs w:val="28"/>
          <w:lang w:val="ru-RU"/>
        </w:rPr>
        <w:t xml:space="preserve">-ОЗ «Об утверждении перечня муниципальных образования Оренбургской области и населенных пунктов, входящих в их состав», </w:t>
      </w:r>
    </w:p>
    <w:p w:rsidR="00B75638" w:rsidRPr="00EB14FA" w:rsidRDefault="00B75638" w:rsidP="00EE4CAE">
      <w:pPr>
        <w:pStyle w:val="affe"/>
        <w:spacing w:line="276" w:lineRule="auto"/>
        <w:rPr>
          <w:szCs w:val="28"/>
          <w:lang w:val="ru-RU"/>
        </w:rPr>
      </w:pPr>
      <w:r w:rsidRPr="00EB14FA">
        <w:rPr>
          <w:szCs w:val="28"/>
          <w:lang w:val="ru-RU"/>
        </w:rPr>
        <w:t xml:space="preserve">В пределах границы содержится </w:t>
      </w:r>
      <w:r w:rsidR="00AF2770" w:rsidRPr="00EB14FA">
        <w:rPr>
          <w:szCs w:val="28"/>
          <w:lang w:val="ru-RU"/>
        </w:rPr>
        <w:t>11 562</w:t>
      </w:r>
      <w:r w:rsidRPr="00EB14FA">
        <w:rPr>
          <w:szCs w:val="28"/>
          <w:lang w:val="ru-RU"/>
        </w:rPr>
        <w:t xml:space="preserve"> га (уточнено по обмерам опорного плана). </w:t>
      </w:r>
    </w:p>
    <w:p w:rsidR="00B75638" w:rsidRPr="00EB14FA" w:rsidRDefault="00B75638" w:rsidP="00EE4CAE">
      <w:pPr>
        <w:pStyle w:val="affe"/>
        <w:spacing w:line="276" w:lineRule="auto"/>
        <w:rPr>
          <w:szCs w:val="28"/>
          <w:lang w:val="ru-RU"/>
        </w:rPr>
      </w:pPr>
      <w:r w:rsidRPr="00EB14FA">
        <w:rPr>
          <w:szCs w:val="28"/>
          <w:lang w:val="ru-RU"/>
        </w:rPr>
        <w:t xml:space="preserve">В соответствии с предложениями по территориальному планированию за основу берется данная территория </w:t>
      </w:r>
      <w:r w:rsidR="00FB54E4" w:rsidRPr="00EB14FA">
        <w:rPr>
          <w:szCs w:val="28"/>
          <w:lang w:val="ru-RU"/>
        </w:rPr>
        <w:t>МО</w:t>
      </w:r>
      <w:r w:rsidR="00AF2770" w:rsidRPr="00EB14FA">
        <w:rPr>
          <w:szCs w:val="28"/>
          <w:lang w:val="ru-RU"/>
        </w:rPr>
        <w:t xml:space="preserve"> </w:t>
      </w:r>
      <w:r w:rsidR="00945DB2" w:rsidRPr="00EB14FA">
        <w:rPr>
          <w:szCs w:val="28"/>
          <w:lang w:val="ru-RU"/>
        </w:rPr>
        <w:t xml:space="preserve">Благодаровский </w:t>
      </w:r>
      <w:r w:rsidR="00AF2770" w:rsidRPr="00EB14FA">
        <w:rPr>
          <w:szCs w:val="28"/>
          <w:lang w:val="ru-RU"/>
        </w:rPr>
        <w:t xml:space="preserve"> сельсовет</w:t>
      </w:r>
      <w:r w:rsidRPr="00EB14FA">
        <w:rPr>
          <w:szCs w:val="28"/>
          <w:lang w:val="ru-RU"/>
        </w:rPr>
        <w:t xml:space="preserve">– </w:t>
      </w:r>
      <w:r w:rsidR="00AF2770" w:rsidRPr="00EB14FA">
        <w:rPr>
          <w:szCs w:val="28"/>
          <w:lang w:val="ru-RU"/>
        </w:rPr>
        <w:t>11 562</w:t>
      </w:r>
      <w:r w:rsidRPr="00EB14FA">
        <w:rPr>
          <w:szCs w:val="28"/>
          <w:lang w:val="ru-RU"/>
        </w:rPr>
        <w:t xml:space="preserve"> га.</w:t>
      </w:r>
    </w:p>
    <w:p w:rsidR="00B75638" w:rsidRPr="00EB14FA" w:rsidRDefault="006709EB" w:rsidP="00EE4CAE">
      <w:pPr>
        <w:pStyle w:val="3"/>
        <w:spacing w:line="276" w:lineRule="auto"/>
        <w:rPr>
          <w:rFonts w:cs="Times New Roman"/>
          <w:szCs w:val="28"/>
        </w:rPr>
      </w:pPr>
      <w:bookmarkStart w:id="53" w:name="_Toc244405529"/>
      <w:bookmarkStart w:id="54" w:name="_Toc244407697"/>
      <w:bookmarkStart w:id="55" w:name="_Toc244410158"/>
      <w:bookmarkStart w:id="56" w:name="_Toc244411145"/>
      <w:bookmarkStart w:id="57" w:name="_Toc270941733"/>
      <w:bookmarkStart w:id="58" w:name="_Toc312357142"/>
      <w:r w:rsidRPr="00EB14FA">
        <w:rPr>
          <w:rFonts w:cs="Times New Roman"/>
          <w:bCs w:val="0"/>
          <w:szCs w:val="28"/>
        </w:rPr>
        <w:t xml:space="preserve">3.1.2 </w:t>
      </w:r>
      <w:r w:rsidR="00B75638" w:rsidRPr="00EB14FA">
        <w:rPr>
          <w:rFonts w:cs="Times New Roman"/>
          <w:bCs w:val="0"/>
          <w:szCs w:val="28"/>
        </w:rPr>
        <w:t>Приоритеты в развитии территорий поселения</w:t>
      </w:r>
      <w:bookmarkEnd w:id="53"/>
      <w:bookmarkEnd w:id="54"/>
      <w:bookmarkEnd w:id="55"/>
      <w:bookmarkEnd w:id="56"/>
      <w:bookmarkEnd w:id="57"/>
      <w:bookmarkEnd w:id="58"/>
    </w:p>
    <w:p w:rsidR="00B75638" w:rsidRPr="00EB14FA" w:rsidRDefault="00B75638" w:rsidP="00EE4CAE">
      <w:pPr>
        <w:pStyle w:val="affe"/>
        <w:spacing w:line="276" w:lineRule="auto"/>
        <w:rPr>
          <w:szCs w:val="28"/>
          <w:lang w:val="ru-RU"/>
        </w:rPr>
      </w:pPr>
      <w:r w:rsidRPr="00EB14FA">
        <w:rPr>
          <w:szCs w:val="28"/>
          <w:lang w:val="ru-RU"/>
        </w:rPr>
        <w:t>Определения приоритетов развития территорий поселения – одна из наиболее важных и сложных задач территориального планирования.</w:t>
      </w:r>
    </w:p>
    <w:p w:rsidR="00B75638" w:rsidRPr="00EB14FA" w:rsidRDefault="00B75638" w:rsidP="00EE4CAE">
      <w:pPr>
        <w:pStyle w:val="affe"/>
        <w:spacing w:line="276" w:lineRule="auto"/>
        <w:rPr>
          <w:szCs w:val="28"/>
          <w:lang w:val="ru-RU"/>
        </w:rPr>
      </w:pPr>
      <w:r w:rsidRPr="00EB14FA">
        <w:rPr>
          <w:szCs w:val="28"/>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EB14FA" w:rsidRDefault="00B75638" w:rsidP="00EE4CAE">
      <w:pPr>
        <w:pStyle w:val="affe"/>
        <w:spacing w:line="276" w:lineRule="auto"/>
        <w:rPr>
          <w:szCs w:val="28"/>
          <w:lang w:val="ru-RU"/>
        </w:rPr>
      </w:pPr>
      <w:r w:rsidRPr="00EB14FA">
        <w:rPr>
          <w:szCs w:val="28"/>
          <w:lang w:val="ru-RU"/>
        </w:rPr>
        <w:t>1.</w:t>
      </w:r>
      <w:r w:rsidR="006709EB" w:rsidRPr="00EB14FA">
        <w:rPr>
          <w:szCs w:val="28"/>
          <w:lang w:val="ru-RU"/>
        </w:rPr>
        <w:t xml:space="preserve"> </w:t>
      </w:r>
      <w:r w:rsidRPr="00EB14FA">
        <w:rPr>
          <w:szCs w:val="28"/>
          <w:lang w:val="ru-RU"/>
        </w:rPr>
        <w:t xml:space="preserve">Развитие центра поселения – с. </w:t>
      </w:r>
      <w:r w:rsidR="00A03209" w:rsidRPr="00EB14FA">
        <w:rPr>
          <w:szCs w:val="28"/>
          <w:lang w:val="ru-RU"/>
        </w:rPr>
        <w:t xml:space="preserve">Благодаровка </w:t>
      </w:r>
      <w:r w:rsidR="00F43120" w:rsidRPr="00EB14FA">
        <w:rPr>
          <w:szCs w:val="28"/>
          <w:lang w:val="ru-RU"/>
        </w:rPr>
        <w:t xml:space="preserve"> </w:t>
      </w:r>
      <w:r w:rsidRPr="00EB14FA">
        <w:rPr>
          <w:szCs w:val="28"/>
          <w:lang w:val="ru-RU"/>
        </w:rPr>
        <w:t xml:space="preserve"> и формирование центра поселения</w:t>
      </w:r>
      <w:r w:rsidR="00B60929" w:rsidRPr="00EB14FA">
        <w:rPr>
          <w:szCs w:val="28"/>
          <w:lang w:val="ru-RU"/>
        </w:rPr>
        <w:t xml:space="preserve"> </w:t>
      </w:r>
      <w:r w:rsidRPr="00EB14FA">
        <w:rPr>
          <w:szCs w:val="28"/>
          <w:lang w:val="ru-RU"/>
        </w:rPr>
        <w:t xml:space="preserve">в развитый центр сельского поселения; </w:t>
      </w:r>
    </w:p>
    <w:p w:rsidR="00B75638" w:rsidRPr="00EB14FA" w:rsidRDefault="00B75638" w:rsidP="00EE4CAE">
      <w:pPr>
        <w:pStyle w:val="affe"/>
        <w:spacing w:line="276" w:lineRule="auto"/>
        <w:rPr>
          <w:szCs w:val="28"/>
          <w:lang w:val="ru-RU"/>
        </w:rPr>
      </w:pPr>
      <w:r w:rsidRPr="00EB14FA">
        <w:rPr>
          <w:szCs w:val="28"/>
          <w:lang w:val="ru-RU"/>
        </w:rPr>
        <w:t>2.</w:t>
      </w:r>
      <w:r w:rsidR="006709EB" w:rsidRPr="00EB14FA">
        <w:rPr>
          <w:szCs w:val="28"/>
          <w:lang w:val="ru-RU"/>
        </w:rPr>
        <w:t xml:space="preserve"> </w:t>
      </w:r>
      <w:r w:rsidRPr="00EB14FA">
        <w:rPr>
          <w:szCs w:val="28"/>
          <w:lang w:val="ru-RU"/>
        </w:rPr>
        <w:t xml:space="preserve">Освоение свободных площадок под размещение жилых территорий в с. </w:t>
      </w:r>
      <w:r w:rsidR="00A03209" w:rsidRPr="00EB14FA">
        <w:rPr>
          <w:szCs w:val="28"/>
          <w:lang w:val="ru-RU"/>
        </w:rPr>
        <w:t>Благодаровка</w:t>
      </w:r>
      <w:r w:rsidR="00370B3E" w:rsidRPr="00EB14FA">
        <w:rPr>
          <w:szCs w:val="28"/>
          <w:lang w:val="ru-RU"/>
        </w:rPr>
        <w:t>, д.Карповка</w:t>
      </w:r>
      <w:r w:rsidR="00A03209" w:rsidRPr="00EB14FA">
        <w:rPr>
          <w:szCs w:val="28"/>
          <w:lang w:val="ru-RU"/>
        </w:rPr>
        <w:t xml:space="preserve"> </w:t>
      </w:r>
      <w:r w:rsidR="00F43120" w:rsidRPr="00EB14FA">
        <w:rPr>
          <w:szCs w:val="28"/>
          <w:lang w:val="ru-RU"/>
        </w:rPr>
        <w:t xml:space="preserve"> </w:t>
      </w:r>
      <w:r w:rsidR="00930100" w:rsidRPr="00EB14FA">
        <w:rPr>
          <w:szCs w:val="28"/>
          <w:lang w:val="ru-RU"/>
        </w:rPr>
        <w:t>и</w:t>
      </w:r>
      <w:r w:rsidRPr="00EB14FA">
        <w:rPr>
          <w:szCs w:val="28"/>
          <w:lang w:val="ru-RU"/>
        </w:rPr>
        <w:t xml:space="preserve"> </w:t>
      </w:r>
      <w:r w:rsidR="006709EB" w:rsidRPr="00EB14FA">
        <w:rPr>
          <w:szCs w:val="28"/>
          <w:lang w:val="ru-RU"/>
        </w:rPr>
        <w:t xml:space="preserve">в </w:t>
      </w:r>
      <w:r w:rsidR="00370B3E" w:rsidRPr="00EB14FA">
        <w:rPr>
          <w:szCs w:val="28"/>
          <w:lang w:val="ru-RU"/>
        </w:rPr>
        <w:t>д.</w:t>
      </w:r>
      <w:r w:rsidR="006709EB" w:rsidRPr="00EB14FA">
        <w:rPr>
          <w:szCs w:val="28"/>
          <w:lang w:val="ru-RU"/>
        </w:rPr>
        <w:t xml:space="preserve"> </w:t>
      </w:r>
      <w:r w:rsidR="00370B3E" w:rsidRPr="00EB14FA">
        <w:rPr>
          <w:szCs w:val="28"/>
          <w:lang w:val="ru-RU"/>
        </w:rPr>
        <w:t>Саловка</w:t>
      </w:r>
      <w:r w:rsidR="006709EB" w:rsidRPr="00EB14FA">
        <w:rPr>
          <w:szCs w:val="28"/>
          <w:lang w:val="ru-RU"/>
        </w:rPr>
        <w:t>:</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порядочение</w:t>
      </w:r>
      <w:r w:rsidR="00B60929" w:rsidRPr="00EB14FA">
        <w:rPr>
          <w:rFonts w:ascii="Times New Roman" w:hAnsi="Times New Roman"/>
          <w:sz w:val="28"/>
          <w:szCs w:val="28"/>
        </w:rPr>
        <w:t xml:space="preserve"> </w:t>
      </w:r>
      <w:r w:rsidR="00B75638" w:rsidRPr="00EB14FA">
        <w:rPr>
          <w:rFonts w:ascii="Times New Roman" w:hAnsi="Times New Roman"/>
          <w:sz w:val="28"/>
          <w:szCs w:val="28"/>
        </w:rPr>
        <w:t>и дополнение квар</w:t>
      </w:r>
      <w:r w:rsidRPr="00EB14FA">
        <w:rPr>
          <w:rFonts w:ascii="Times New Roman" w:hAnsi="Times New Roman"/>
          <w:sz w:val="28"/>
          <w:szCs w:val="28"/>
        </w:rPr>
        <w:t>талов усадебной жилой застройки.</w:t>
      </w:r>
    </w:p>
    <w:p w:rsidR="00B75638" w:rsidRPr="00EB14FA" w:rsidRDefault="00B75638" w:rsidP="00EE4CAE">
      <w:pPr>
        <w:pStyle w:val="affe"/>
        <w:spacing w:line="276" w:lineRule="auto"/>
        <w:rPr>
          <w:szCs w:val="28"/>
          <w:lang w:val="ru-RU"/>
        </w:rPr>
      </w:pPr>
      <w:r w:rsidRPr="00EB14FA">
        <w:rPr>
          <w:szCs w:val="28"/>
          <w:lang w:val="ru-RU"/>
        </w:rPr>
        <w:t>3.</w:t>
      </w:r>
      <w:r w:rsidR="00B60929" w:rsidRPr="00EB14FA">
        <w:rPr>
          <w:szCs w:val="28"/>
          <w:lang w:val="ru-RU"/>
        </w:rPr>
        <w:t xml:space="preserve"> </w:t>
      </w:r>
      <w:r w:rsidRPr="00EB14FA">
        <w:rPr>
          <w:szCs w:val="28"/>
          <w:lang w:val="ru-RU"/>
        </w:rPr>
        <w:t>Упорядочение</w:t>
      </w:r>
      <w:r w:rsidR="00B60929" w:rsidRPr="00EB14FA">
        <w:rPr>
          <w:szCs w:val="28"/>
          <w:lang w:val="ru-RU"/>
        </w:rPr>
        <w:t xml:space="preserve"> </w:t>
      </w:r>
      <w:r w:rsidRPr="00EB14FA">
        <w:rPr>
          <w:szCs w:val="28"/>
          <w:lang w:val="ru-RU"/>
        </w:rPr>
        <w:t>производственных зон населённых пунктов</w:t>
      </w:r>
      <w:r w:rsidR="00B60929" w:rsidRPr="00EB14FA">
        <w:rPr>
          <w:szCs w:val="28"/>
          <w:lang w:val="ru-RU"/>
        </w:rPr>
        <w:t xml:space="preserve"> </w:t>
      </w:r>
      <w:r w:rsidRPr="00EB14FA">
        <w:rPr>
          <w:szCs w:val="28"/>
          <w:lang w:val="ru-RU"/>
        </w:rPr>
        <w:t xml:space="preserve">поселения, производственной зоны в селе </w:t>
      </w:r>
      <w:r w:rsidR="00370B3E" w:rsidRPr="00EB14FA">
        <w:rPr>
          <w:szCs w:val="28"/>
          <w:lang w:val="ru-RU"/>
        </w:rPr>
        <w:t>Благодаровка</w:t>
      </w:r>
      <w:r w:rsidRPr="00EB14FA">
        <w:rPr>
          <w:szCs w:val="28"/>
          <w:lang w:val="ru-RU"/>
        </w:rPr>
        <w:t>, проведение мероприятий по снижению негативного воздействия от производственного комплек</w:t>
      </w:r>
      <w:r w:rsidR="006709EB" w:rsidRPr="00EB14FA">
        <w:rPr>
          <w:szCs w:val="28"/>
          <w:lang w:val="ru-RU"/>
        </w:rPr>
        <w:t>са:</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асширение действующего производства</w:t>
      </w:r>
      <w:r w:rsidR="00B60929" w:rsidRPr="00EB14FA">
        <w:rPr>
          <w:rFonts w:ascii="Times New Roman" w:hAnsi="Times New Roman"/>
          <w:sz w:val="28"/>
          <w:szCs w:val="28"/>
        </w:rPr>
        <w:t xml:space="preserve"> </w:t>
      </w:r>
      <w:r w:rsidR="00B75638" w:rsidRPr="00EB14FA">
        <w:rPr>
          <w:rFonts w:ascii="Times New Roman" w:hAnsi="Times New Roman"/>
          <w:sz w:val="28"/>
          <w:szCs w:val="28"/>
        </w:rPr>
        <w:t>агропромышленных предприятий;</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азвитие пищевой и перерабатывающей промышленности;</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lastRenderedPageBreak/>
        <w:t>р</w:t>
      </w:r>
      <w:r w:rsidR="00B75638" w:rsidRPr="00EB14FA">
        <w:rPr>
          <w:rFonts w:ascii="Times New Roman" w:hAnsi="Times New Roman"/>
          <w:sz w:val="28"/>
          <w:szCs w:val="28"/>
        </w:rPr>
        <w:t>азвитие автосервиса.</w:t>
      </w:r>
    </w:p>
    <w:p w:rsidR="00B75638" w:rsidRPr="00EB14FA" w:rsidRDefault="00B75638" w:rsidP="00EE4CAE">
      <w:pPr>
        <w:pStyle w:val="affe"/>
        <w:spacing w:line="276" w:lineRule="auto"/>
        <w:rPr>
          <w:szCs w:val="28"/>
          <w:lang w:val="ru-RU"/>
        </w:rPr>
      </w:pPr>
      <w:r w:rsidRPr="00EB14FA">
        <w:rPr>
          <w:szCs w:val="28"/>
          <w:lang w:val="ru-RU"/>
        </w:rPr>
        <w:t>4. Формирование рекреационных территорий:</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о</w:t>
      </w:r>
      <w:r w:rsidR="00B75638" w:rsidRPr="00EB14FA">
        <w:rPr>
          <w:rFonts w:ascii="Times New Roman" w:hAnsi="Times New Roman"/>
          <w:sz w:val="28"/>
          <w:szCs w:val="28"/>
        </w:rPr>
        <w:t>тведение выделенных территорий под устройство рекреационных зон, устройство лесопарковой зоны на межпоселковых территориях;</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стройство рекреационной зоны в водоохранных зонах водных объектов.</w:t>
      </w:r>
    </w:p>
    <w:p w:rsidR="00B75638" w:rsidRPr="00EB14FA" w:rsidRDefault="00B75638" w:rsidP="00EE4CAE">
      <w:pPr>
        <w:pStyle w:val="affe"/>
        <w:spacing w:line="276" w:lineRule="auto"/>
        <w:rPr>
          <w:szCs w:val="28"/>
          <w:lang w:val="ru-RU"/>
        </w:rPr>
      </w:pPr>
      <w:r w:rsidRPr="00EB14FA">
        <w:rPr>
          <w:szCs w:val="28"/>
          <w:lang w:val="ru-RU"/>
        </w:rPr>
        <w:t>5. Охрана исторического наследия – разработка проектов охранных зон</w:t>
      </w:r>
      <w:r w:rsidR="00B60929" w:rsidRPr="00EB14FA">
        <w:rPr>
          <w:szCs w:val="28"/>
          <w:lang w:val="ru-RU"/>
        </w:rPr>
        <w:t xml:space="preserve"> </w:t>
      </w:r>
      <w:r w:rsidRPr="00EB14FA">
        <w:rPr>
          <w:szCs w:val="28"/>
          <w:lang w:val="ru-RU"/>
        </w:rPr>
        <w:t>для объектов историко-культурного наследия, осуществление</w:t>
      </w:r>
      <w:r w:rsidR="00B60929" w:rsidRPr="00EB14FA">
        <w:rPr>
          <w:szCs w:val="28"/>
          <w:lang w:val="ru-RU"/>
        </w:rPr>
        <w:t xml:space="preserve"> </w:t>
      </w:r>
      <w:r w:rsidRPr="00EB14FA">
        <w:rPr>
          <w:szCs w:val="28"/>
          <w:lang w:val="ru-RU"/>
        </w:rPr>
        <w:t>проектных мероприятий:</w:t>
      </w:r>
    </w:p>
    <w:p w:rsidR="00B75638" w:rsidRPr="00EB14FA" w:rsidRDefault="00B75638"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 xml:space="preserve">организация и развитие туристического комплекса. </w:t>
      </w:r>
    </w:p>
    <w:p w:rsidR="00B75638" w:rsidRPr="00EB14FA" w:rsidRDefault="00B75638" w:rsidP="00EE4CAE">
      <w:pPr>
        <w:pStyle w:val="affe"/>
        <w:spacing w:line="276" w:lineRule="auto"/>
        <w:rPr>
          <w:szCs w:val="28"/>
          <w:lang w:val="ru-RU"/>
        </w:rPr>
      </w:pPr>
      <w:r w:rsidRPr="00EB14FA">
        <w:rPr>
          <w:szCs w:val="28"/>
          <w:lang w:val="ru-RU"/>
        </w:rPr>
        <w:t>6. Организация коммунальных зон:</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о</w:t>
      </w:r>
      <w:r w:rsidR="00B75638" w:rsidRPr="00EB14FA">
        <w:rPr>
          <w:rFonts w:ascii="Times New Roman" w:hAnsi="Times New Roman"/>
          <w:sz w:val="28"/>
          <w:szCs w:val="28"/>
        </w:rPr>
        <w:t>тведение выделенных территорий под размещение коммунально-складских зон в районах существующих производственных зон;</w:t>
      </w:r>
    </w:p>
    <w:p w:rsidR="00B75638" w:rsidRPr="00EB14FA" w:rsidRDefault="006709EB" w:rsidP="00EE4CAE">
      <w:pPr>
        <w:pStyle w:val="affe"/>
        <w:spacing w:line="276" w:lineRule="auto"/>
        <w:rPr>
          <w:szCs w:val="28"/>
          <w:lang w:val="ru-RU"/>
        </w:rPr>
      </w:pPr>
      <w:r w:rsidRPr="00EB14FA">
        <w:rPr>
          <w:szCs w:val="28"/>
          <w:lang w:val="ru-RU"/>
        </w:rPr>
        <w:t xml:space="preserve">7. </w:t>
      </w:r>
      <w:r w:rsidR="00B75638" w:rsidRPr="00EB14FA">
        <w:rPr>
          <w:szCs w:val="28"/>
          <w:lang w:val="ru-RU"/>
        </w:rPr>
        <w:t>Усовершенствование дорожно-транспортного комплекса:</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еконструкция,</w:t>
      </w:r>
      <w:r w:rsidR="00B60929" w:rsidRPr="00EB14FA">
        <w:rPr>
          <w:rFonts w:ascii="Times New Roman" w:hAnsi="Times New Roman"/>
          <w:sz w:val="28"/>
          <w:szCs w:val="28"/>
        </w:rPr>
        <w:t xml:space="preserve"> </w:t>
      </w:r>
      <w:r w:rsidR="00B75638" w:rsidRPr="00EB14FA">
        <w:rPr>
          <w:rFonts w:ascii="Times New Roman" w:hAnsi="Times New Roman"/>
          <w:sz w:val="28"/>
          <w:szCs w:val="28"/>
        </w:rPr>
        <w:t>развитие</w:t>
      </w:r>
      <w:r w:rsidR="00B60929" w:rsidRPr="00EB14FA">
        <w:rPr>
          <w:rFonts w:ascii="Times New Roman" w:hAnsi="Times New Roman"/>
          <w:sz w:val="28"/>
          <w:szCs w:val="28"/>
        </w:rPr>
        <w:t xml:space="preserve"> </w:t>
      </w:r>
      <w:r w:rsidR="00B75638" w:rsidRPr="00EB14FA">
        <w:rPr>
          <w:rFonts w:ascii="Times New Roman" w:hAnsi="Times New Roman"/>
          <w:sz w:val="28"/>
          <w:szCs w:val="28"/>
        </w:rPr>
        <w:t xml:space="preserve">и упорядочение улично-дорожной сети населённых пунктов </w:t>
      </w:r>
      <w:r w:rsidR="00FB54E4" w:rsidRPr="00EB14FA">
        <w:rPr>
          <w:rFonts w:ascii="Times New Roman" w:hAnsi="Times New Roman"/>
          <w:sz w:val="28"/>
          <w:szCs w:val="28"/>
        </w:rPr>
        <w:t xml:space="preserve">МО </w:t>
      </w:r>
      <w:r w:rsidR="00370B3E" w:rsidRPr="00EB14FA">
        <w:rPr>
          <w:rFonts w:ascii="Times New Roman" w:hAnsi="Times New Roman"/>
          <w:sz w:val="28"/>
          <w:szCs w:val="28"/>
        </w:rPr>
        <w:t>Благодаровский сельсовет</w:t>
      </w:r>
      <w:r w:rsidR="00B75638" w:rsidRPr="00EB14FA">
        <w:rPr>
          <w:rFonts w:ascii="Times New Roman" w:hAnsi="Times New Roman"/>
          <w:sz w:val="28"/>
          <w:szCs w:val="28"/>
        </w:rPr>
        <w:t>,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п</w:t>
      </w:r>
      <w:r w:rsidR="00B75638" w:rsidRPr="00EB14FA">
        <w:rPr>
          <w:rFonts w:ascii="Times New Roman" w:hAnsi="Times New Roman"/>
          <w:sz w:val="28"/>
          <w:szCs w:val="28"/>
        </w:rPr>
        <w:t xml:space="preserve">ланомерное увеличение протяженности автодорог с твердым покрытием, совершенствование системы магистралей; </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азвитие с</w:t>
      </w:r>
      <w:r w:rsidRPr="00EB14FA">
        <w:rPr>
          <w:rFonts w:ascii="Times New Roman" w:hAnsi="Times New Roman"/>
          <w:sz w:val="28"/>
          <w:szCs w:val="28"/>
        </w:rPr>
        <w:t>истемы общественного транспорта;</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порядочение системы</w:t>
      </w:r>
      <w:r w:rsidR="00B60929" w:rsidRPr="00EB14FA">
        <w:rPr>
          <w:rFonts w:ascii="Times New Roman" w:hAnsi="Times New Roman"/>
          <w:sz w:val="28"/>
          <w:szCs w:val="28"/>
        </w:rPr>
        <w:t xml:space="preserve"> </w:t>
      </w:r>
      <w:r w:rsidR="00B75638" w:rsidRPr="00EB14FA">
        <w:rPr>
          <w:rFonts w:ascii="Times New Roman" w:hAnsi="Times New Roman"/>
          <w:sz w:val="28"/>
          <w:szCs w:val="28"/>
        </w:rPr>
        <w:t xml:space="preserve">автобусных маршрутов для связи с </w:t>
      </w:r>
      <w:r w:rsidR="00930100" w:rsidRPr="00EB14FA">
        <w:rPr>
          <w:rFonts w:ascii="Times New Roman" w:hAnsi="Times New Roman"/>
          <w:sz w:val="28"/>
          <w:szCs w:val="28"/>
        </w:rPr>
        <w:t>городом Бугуруслан</w:t>
      </w:r>
      <w:r w:rsidR="00B75638" w:rsidRPr="00EB14FA">
        <w:rPr>
          <w:rFonts w:ascii="Times New Roman" w:hAnsi="Times New Roman"/>
          <w:sz w:val="28"/>
          <w:szCs w:val="28"/>
        </w:rPr>
        <w:t>, упорядочение сообщения между населенными пунктами муниципального образования.</w:t>
      </w:r>
    </w:p>
    <w:p w:rsidR="00B75638" w:rsidRPr="00EB14FA" w:rsidRDefault="00B75638" w:rsidP="00EE4CAE">
      <w:pPr>
        <w:pStyle w:val="affe"/>
        <w:spacing w:line="276" w:lineRule="auto"/>
        <w:rPr>
          <w:szCs w:val="28"/>
          <w:lang w:val="ru-RU"/>
        </w:rPr>
      </w:pPr>
      <w:r w:rsidRPr="00EB14FA">
        <w:rPr>
          <w:szCs w:val="28"/>
          <w:lang w:val="ru-RU"/>
        </w:rPr>
        <w:t>8. Формирование сети обслуживания населения в соответствии со ступенчатой моделью обслуживания:</w:t>
      </w:r>
    </w:p>
    <w:p w:rsidR="00B75638" w:rsidRPr="00EB14FA" w:rsidRDefault="00370B3E"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строительство</w:t>
      </w:r>
      <w:r w:rsidR="00B60929" w:rsidRPr="00EB14FA">
        <w:rPr>
          <w:rFonts w:ascii="Times New Roman" w:hAnsi="Times New Roman"/>
          <w:sz w:val="28"/>
          <w:szCs w:val="28"/>
        </w:rPr>
        <w:t xml:space="preserve"> </w:t>
      </w:r>
      <w:r w:rsidRPr="00EB14FA">
        <w:rPr>
          <w:rFonts w:ascii="Times New Roman" w:hAnsi="Times New Roman"/>
          <w:sz w:val="28"/>
          <w:szCs w:val="28"/>
        </w:rPr>
        <w:t>детского сада</w:t>
      </w:r>
      <w:r w:rsidR="00B75638" w:rsidRPr="00EB14FA">
        <w:rPr>
          <w:rFonts w:ascii="Times New Roman" w:hAnsi="Times New Roman"/>
          <w:sz w:val="28"/>
          <w:szCs w:val="28"/>
        </w:rPr>
        <w:t xml:space="preserve"> в </w:t>
      </w:r>
      <w:r w:rsidR="006709EB" w:rsidRPr="00EB14FA">
        <w:rPr>
          <w:rFonts w:ascii="Times New Roman" w:hAnsi="Times New Roman"/>
          <w:sz w:val="28"/>
          <w:szCs w:val="28"/>
        </w:rPr>
        <w:t xml:space="preserve">с. </w:t>
      </w:r>
      <w:r w:rsidR="00A03209" w:rsidRPr="00EB14FA">
        <w:rPr>
          <w:rFonts w:ascii="Times New Roman" w:hAnsi="Times New Roman"/>
          <w:sz w:val="28"/>
          <w:szCs w:val="28"/>
        </w:rPr>
        <w:t>Благодаровка</w:t>
      </w:r>
      <w:r w:rsidR="00B75638" w:rsidRPr="00EB14FA">
        <w:rPr>
          <w:rFonts w:ascii="Times New Roman" w:hAnsi="Times New Roman"/>
          <w:sz w:val="28"/>
          <w:szCs w:val="28"/>
        </w:rPr>
        <w:t>, в соответствии с радиус</w:t>
      </w:r>
      <w:r w:rsidR="006709EB" w:rsidRPr="00EB14FA">
        <w:rPr>
          <w:rFonts w:ascii="Times New Roman" w:hAnsi="Times New Roman"/>
          <w:sz w:val="28"/>
          <w:szCs w:val="28"/>
        </w:rPr>
        <w:t>ом</w:t>
      </w:r>
      <w:r w:rsidR="00B75638" w:rsidRPr="00EB14FA">
        <w:rPr>
          <w:rFonts w:ascii="Times New Roman" w:hAnsi="Times New Roman"/>
          <w:sz w:val="28"/>
          <w:szCs w:val="28"/>
        </w:rPr>
        <w:t xml:space="preserve"> обслуживания;</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с</w:t>
      </w:r>
      <w:r w:rsidR="00B75638" w:rsidRPr="00EB14FA">
        <w:rPr>
          <w:rFonts w:ascii="Times New Roman" w:hAnsi="Times New Roman"/>
          <w:sz w:val="28"/>
          <w:szCs w:val="28"/>
        </w:rPr>
        <w:t>троительство нов</w:t>
      </w:r>
      <w:r w:rsidR="00745E60" w:rsidRPr="00EB14FA">
        <w:rPr>
          <w:rFonts w:ascii="Times New Roman" w:hAnsi="Times New Roman"/>
          <w:sz w:val="28"/>
          <w:szCs w:val="28"/>
        </w:rPr>
        <w:t>ого</w:t>
      </w:r>
      <w:r w:rsidR="00B75638" w:rsidRPr="00EB14FA">
        <w:rPr>
          <w:rFonts w:ascii="Times New Roman" w:hAnsi="Times New Roman"/>
          <w:sz w:val="28"/>
          <w:szCs w:val="28"/>
        </w:rPr>
        <w:t xml:space="preserve"> </w:t>
      </w:r>
      <w:r w:rsidR="00370B3E" w:rsidRPr="00EB14FA">
        <w:rPr>
          <w:rFonts w:ascii="Times New Roman" w:hAnsi="Times New Roman"/>
          <w:sz w:val="28"/>
          <w:szCs w:val="28"/>
        </w:rPr>
        <w:t>отделения связи в с.Благодаровка</w:t>
      </w:r>
      <w:r w:rsidR="00B75638" w:rsidRPr="00EB14FA">
        <w:rPr>
          <w:rFonts w:ascii="Times New Roman" w:hAnsi="Times New Roman"/>
          <w:sz w:val="28"/>
          <w:szCs w:val="28"/>
        </w:rPr>
        <w:t>;</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с</w:t>
      </w:r>
      <w:r w:rsidR="00B75638" w:rsidRPr="00EB14FA">
        <w:rPr>
          <w:rFonts w:ascii="Times New Roman" w:hAnsi="Times New Roman"/>
          <w:sz w:val="28"/>
          <w:szCs w:val="28"/>
        </w:rPr>
        <w:t>троительство</w:t>
      </w:r>
      <w:r w:rsidR="00B60929" w:rsidRPr="00EB14FA">
        <w:rPr>
          <w:rFonts w:ascii="Times New Roman" w:hAnsi="Times New Roman"/>
          <w:sz w:val="28"/>
          <w:szCs w:val="28"/>
        </w:rPr>
        <w:t xml:space="preserve"> </w:t>
      </w:r>
      <w:r w:rsidR="00370B3E" w:rsidRPr="00EB14FA">
        <w:rPr>
          <w:rFonts w:ascii="Times New Roman" w:hAnsi="Times New Roman"/>
          <w:sz w:val="28"/>
          <w:szCs w:val="28"/>
        </w:rPr>
        <w:t>часовни</w:t>
      </w:r>
      <w:r w:rsidR="008754D8" w:rsidRPr="00EB14FA">
        <w:rPr>
          <w:rFonts w:ascii="Times New Roman" w:hAnsi="Times New Roman"/>
          <w:sz w:val="28"/>
          <w:szCs w:val="28"/>
        </w:rPr>
        <w:t xml:space="preserve"> в с.</w:t>
      </w:r>
      <w:r w:rsidR="00370B3E" w:rsidRPr="00EB14FA">
        <w:rPr>
          <w:rFonts w:ascii="Times New Roman" w:hAnsi="Times New Roman"/>
          <w:sz w:val="28"/>
          <w:szCs w:val="28"/>
        </w:rPr>
        <w:t>Благодаровка</w:t>
      </w:r>
      <w:r w:rsidR="00B75638" w:rsidRPr="00EB14FA">
        <w:rPr>
          <w:rFonts w:ascii="Times New Roman" w:hAnsi="Times New Roman"/>
          <w:sz w:val="28"/>
          <w:szCs w:val="28"/>
        </w:rPr>
        <w:t>.</w:t>
      </w:r>
    </w:p>
    <w:p w:rsidR="00B75638" w:rsidRPr="00EB14FA" w:rsidRDefault="00B75638" w:rsidP="00EE4CAE">
      <w:pPr>
        <w:pStyle w:val="affe"/>
        <w:spacing w:line="276" w:lineRule="auto"/>
        <w:rPr>
          <w:szCs w:val="28"/>
          <w:lang w:val="ru-RU"/>
        </w:rPr>
      </w:pPr>
      <w:r w:rsidRPr="00EB14FA">
        <w:rPr>
          <w:szCs w:val="28"/>
          <w:lang w:val="ru-RU"/>
        </w:rPr>
        <w:t>9. Устройство спортивных комплексов внутрипоселкового и районного значения:</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реконструкция</w:t>
      </w:r>
      <w:r w:rsidR="00B75638" w:rsidRPr="00EB14FA">
        <w:rPr>
          <w:rFonts w:ascii="Times New Roman" w:hAnsi="Times New Roman"/>
          <w:sz w:val="28"/>
          <w:szCs w:val="28"/>
        </w:rPr>
        <w:t xml:space="preserve"> </w:t>
      </w:r>
      <w:r w:rsidR="008754D8" w:rsidRPr="00EB14FA">
        <w:rPr>
          <w:rFonts w:ascii="Times New Roman" w:hAnsi="Times New Roman"/>
          <w:sz w:val="28"/>
          <w:szCs w:val="28"/>
        </w:rPr>
        <w:t>существующих спортивных сооружений</w:t>
      </w:r>
      <w:r w:rsidR="00B75638" w:rsidRPr="00EB14FA">
        <w:rPr>
          <w:rFonts w:ascii="Times New Roman" w:hAnsi="Times New Roman"/>
          <w:sz w:val="28"/>
          <w:szCs w:val="28"/>
        </w:rPr>
        <w:t>;</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 xml:space="preserve">стройство спортплощадок – в общественном центре с. </w:t>
      </w:r>
      <w:r w:rsidR="003613D0" w:rsidRPr="00EB14FA">
        <w:rPr>
          <w:rFonts w:ascii="Times New Roman" w:hAnsi="Times New Roman"/>
          <w:sz w:val="28"/>
          <w:szCs w:val="28"/>
        </w:rPr>
        <w:t>Благодаровка</w:t>
      </w:r>
      <w:r w:rsidR="00B75638" w:rsidRPr="00EB14FA">
        <w:rPr>
          <w:rFonts w:ascii="Times New Roman" w:hAnsi="Times New Roman"/>
          <w:sz w:val="28"/>
          <w:szCs w:val="28"/>
        </w:rPr>
        <w:t>, а также во всех крупных н</w:t>
      </w:r>
      <w:r w:rsidR="008754D8" w:rsidRPr="00EB14FA">
        <w:rPr>
          <w:rFonts w:ascii="Times New Roman" w:hAnsi="Times New Roman"/>
          <w:sz w:val="28"/>
          <w:szCs w:val="28"/>
        </w:rPr>
        <w:t>аселённых пунктах сельсовета</w:t>
      </w:r>
      <w:r w:rsidR="00B75638" w:rsidRPr="00EB14FA">
        <w:rPr>
          <w:rFonts w:ascii="Times New Roman" w:hAnsi="Times New Roman"/>
          <w:sz w:val="28"/>
          <w:szCs w:val="28"/>
        </w:rPr>
        <w:t>.</w:t>
      </w:r>
    </w:p>
    <w:p w:rsidR="00B75638" w:rsidRPr="00EB14FA" w:rsidRDefault="006709EB" w:rsidP="00EE4CAE">
      <w:pPr>
        <w:pStyle w:val="affe"/>
        <w:spacing w:line="276" w:lineRule="auto"/>
        <w:rPr>
          <w:szCs w:val="28"/>
          <w:lang w:val="ru-RU"/>
        </w:rPr>
      </w:pPr>
      <w:r w:rsidRPr="00EB14FA">
        <w:rPr>
          <w:szCs w:val="28"/>
          <w:lang w:val="ru-RU"/>
        </w:rPr>
        <w:lastRenderedPageBreak/>
        <w:t>10</w:t>
      </w:r>
      <w:r w:rsidR="00B75638" w:rsidRPr="00EB14FA">
        <w:rPr>
          <w:szCs w:val="28"/>
          <w:lang w:val="ru-RU"/>
        </w:rPr>
        <w:t>. Развитие инженерной инфраструктуры и инженерной подготовки территории муниципального образования:</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 xml:space="preserve">еконструкция существующих сетей с заменой изношенных участков; </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п</w:t>
      </w:r>
      <w:r w:rsidR="00B75638" w:rsidRPr="00EB14FA">
        <w:rPr>
          <w:rFonts w:ascii="Times New Roman" w:hAnsi="Times New Roman"/>
          <w:sz w:val="28"/>
          <w:szCs w:val="28"/>
        </w:rPr>
        <w:t>остепенный – в расчётный срок и далее на перспективу – переход на централизованное</w:t>
      </w:r>
      <w:r w:rsidR="00B60929" w:rsidRPr="00EB14FA">
        <w:rPr>
          <w:rFonts w:ascii="Times New Roman" w:hAnsi="Times New Roman"/>
          <w:sz w:val="28"/>
          <w:szCs w:val="28"/>
        </w:rPr>
        <w:t xml:space="preserve"> </w:t>
      </w:r>
      <w:r w:rsidR="00B75638" w:rsidRPr="00EB14FA">
        <w:rPr>
          <w:rFonts w:ascii="Times New Roman" w:hAnsi="Times New Roman"/>
          <w:sz w:val="28"/>
          <w:szCs w:val="28"/>
        </w:rPr>
        <w:t>снабжение питьевой водой</w:t>
      </w:r>
      <w:r w:rsidR="00B60929" w:rsidRPr="00EB14FA">
        <w:rPr>
          <w:rFonts w:ascii="Times New Roman" w:hAnsi="Times New Roman"/>
          <w:sz w:val="28"/>
          <w:szCs w:val="28"/>
        </w:rPr>
        <w:t xml:space="preserve"> </w:t>
      </w:r>
      <w:r w:rsidR="00B75638" w:rsidRPr="00EB14FA">
        <w:rPr>
          <w:rFonts w:ascii="Times New Roman" w:hAnsi="Times New Roman"/>
          <w:sz w:val="28"/>
          <w:szCs w:val="28"/>
        </w:rPr>
        <w:t xml:space="preserve">всех населённых пунктов </w:t>
      </w:r>
      <w:r w:rsidR="00FB54E4" w:rsidRPr="00EB14FA">
        <w:rPr>
          <w:rFonts w:ascii="Times New Roman" w:hAnsi="Times New Roman"/>
          <w:sz w:val="28"/>
          <w:szCs w:val="28"/>
        </w:rPr>
        <w:t xml:space="preserve">МО </w:t>
      </w:r>
      <w:r w:rsidR="001951F7" w:rsidRPr="00EB14FA">
        <w:rPr>
          <w:rFonts w:ascii="Times New Roman" w:hAnsi="Times New Roman"/>
          <w:sz w:val="28"/>
          <w:szCs w:val="28"/>
        </w:rPr>
        <w:t>Благодаровский сельсовет</w:t>
      </w:r>
      <w:r w:rsidR="00B75638" w:rsidRPr="00EB14FA">
        <w:rPr>
          <w:rFonts w:ascii="Times New Roman" w:hAnsi="Times New Roman"/>
          <w:sz w:val="28"/>
          <w:szCs w:val="28"/>
        </w:rPr>
        <w:t xml:space="preserve">; </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о</w:t>
      </w:r>
      <w:r w:rsidR="00B75638" w:rsidRPr="00EB14FA">
        <w:rPr>
          <w:rFonts w:ascii="Times New Roman" w:hAnsi="Times New Roman"/>
          <w:sz w:val="28"/>
          <w:szCs w:val="28"/>
        </w:rPr>
        <w:t>рганизация систем нормативного водоотвода с осваиваемых площадок;</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стройство ливневой канализации</w:t>
      </w:r>
      <w:r w:rsidR="00B60929" w:rsidRPr="00EB14FA">
        <w:rPr>
          <w:rFonts w:ascii="Times New Roman" w:hAnsi="Times New Roman"/>
          <w:sz w:val="28"/>
          <w:szCs w:val="28"/>
        </w:rPr>
        <w:t xml:space="preserve"> </w:t>
      </w:r>
      <w:r w:rsidR="00B75638" w:rsidRPr="00EB14FA">
        <w:rPr>
          <w:rFonts w:ascii="Times New Roman" w:hAnsi="Times New Roman"/>
          <w:sz w:val="28"/>
          <w:szCs w:val="28"/>
        </w:rPr>
        <w:t>и очистных сооружений ЛК в с</w:t>
      </w:r>
      <w:r w:rsidRPr="00EB14FA">
        <w:rPr>
          <w:rFonts w:ascii="Times New Roman" w:hAnsi="Times New Roman"/>
          <w:sz w:val="28"/>
          <w:szCs w:val="28"/>
        </w:rPr>
        <w:t>.</w:t>
      </w:r>
      <w:r w:rsidR="00B75638" w:rsidRPr="00EB14FA">
        <w:rPr>
          <w:rFonts w:ascii="Times New Roman" w:hAnsi="Times New Roman"/>
          <w:sz w:val="28"/>
          <w:szCs w:val="28"/>
        </w:rPr>
        <w:t xml:space="preserve"> </w:t>
      </w:r>
      <w:r w:rsidR="00A03209" w:rsidRPr="00EB14FA">
        <w:rPr>
          <w:rFonts w:ascii="Times New Roman" w:hAnsi="Times New Roman"/>
          <w:sz w:val="28"/>
          <w:szCs w:val="28"/>
        </w:rPr>
        <w:t xml:space="preserve">Благодаровка </w:t>
      </w:r>
      <w:r w:rsidR="00B75638" w:rsidRPr="00EB14FA">
        <w:rPr>
          <w:rFonts w:ascii="Times New Roman" w:hAnsi="Times New Roman"/>
          <w:sz w:val="28"/>
          <w:szCs w:val="28"/>
        </w:rPr>
        <w:t>.</w:t>
      </w:r>
    </w:p>
    <w:p w:rsidR="00B75638" w:rsidRPr="00EB14FA" w:rsidRDefault="006709EB" w:rsidP="00EE4CAE">
      <w:pPr>
        <w:pStyle w:val="3"/>
        <w:spacing w:line="276" w:lineRule="auto"/>
        <w:rPr>
          <w:rFonts w:cs="Times New Roman"/>
          <w:bCs w:val="0"/>
          <w:szCs w:val="28"/>
        </w:rPr>
      </w:pPr>
      <w:bookmarkStart w:id="59" w:name="_Toc244405530"/>
      <w:bookmarkStart w:id="60" w:name="_Toc244407698"/>
      <w:bookmarkStart w:id="61" w:name="_Toc244410159"/>
      <w:bookmarkStart w:id="62" w:name="_Toc244411146"/>
      <w:bookmarkStart w:id="63" w:name="_Toc270941734"/>
      <w:bookmarkStart w:id="64" w:name="_Toc312357143"/>
      <w:r w:rsidRPr="00EB14FA">
        <w:rPr>
          <w:rFonts w:cs="Times New Roman"/>
          <w:bCs w:val="0"/>
          <w:szCs w:val="28"/>
        </w:rPr>
        <w:t xml:space="preserve">3.1.3 </w:t>
      </w:r>
      <w:r w:rsidR="00B75638" w:rsidRPr="00EB14FA">
        <w:rPr>
          <w:rFonts w:cs="Times New Roman"/>
          <w:bCs w:val="0"/>
          <w:szCs w:val="28"/>
        </w:rPr>
        <w:t>Трансформация функционального зонирования</w:t>
      </w:r>
      <w:bookmarkEnd w:id="59"/>
      <w:bookmarkEnd w:id="60"/>
      <w:bookmarkEnd w:id="61"/>
      <w:bookmarkEnd w:id="62"/>
      <w:bookmarkEnd w:id="63"/>
      <w:bookmarkEnd w:id="64"/>
    </w:p>
    <w:p w:rsidR="00B75638" w:rsidRPr="00EB14FA" w:rsidRDefault="00B75638" w:rsidP="00EE4CAE">
      <w:pPr>
        <w:pStyle w:val="affe"/>
        <w:spacing w:line="276" w:lineRule="auto"/>
        <w:rPr>
          <w:szCs w:val="28"/>
          <w:u w:val="single"/>
          <w:lang w:val="ru-RU"/>
        </w:rPr>
      </w:pPr>
      <w:r w:rsidRPr="00EB14FA">
        <w:rPr>
          <w:szCs w:val="28"/>
          <w:u w:val="single"/>
          <w:lang w:val="ru-RU"/>
        </w:rPr>
        <w:t>Территориальные ресурсы</w:t>
      </w:r>
    </w:p>
    <w:p w:rsidR="00B75638" w:rsidRPr="00EB14FA" w:rsidRDefault="00B75638" w:rsidP="00EE4CAE">
      <w:pPr>
        <w:pStyle w:val="affe"/>
        <w:spacing w:line="276" w:lineRule="auto"/>
        <w:rPr>
          <w:szCs w:val="28"/>
          <w:lang w:val="ru-RU"/>
        </w:rPr>
      </w:pPr>
      <w:r w:rsidRPr="00EB14FA">
        <w:rPr>
          <w:szCs w:val="28"/>
          <w:lang w:val="ru-RU"/>
        </w:rPr>
        <w:t xml:space="preserve">С целью выявления территориальных ресурсов для развития </w:t>
      </w:r>
      <w:r w:rsidR="00AF2770" w:rsidRPr="00EB14FA">
        <w:rPr>
          <w:szCs w:val="28"/>
          <w:lang w:val="ru-RU"/>
        </w:rPr>
        <w:t xml:space="preserve">МО </w:t>
      </w:r>
      <w:r w:rsidR="00945DB2" w:rsidRPr="00EB14FA">
        <w:rPr>
          <w:szCs w:val="28"/>
          <w:lang w:val="ru-RU"/>
        </w:rPr>
        <w:t xml:space="preserve">Благодаровский </w:t>
      </w:r>
      <w:r w:rsidR="00AF2770" w:rsidRPr="00EB14FA">
        <w:rPr>
          <w:szCs w:val="28"/>
          <w:lang w:val="ru-RU"/>
        </w:rPr>
        <w:t xml:space="preserve"> сельсовет </w:t>
      </w:r>
      <w:r w:rsidRPr="00EB14FA">
        <w:rPr>
          <w:szCs w:val="28"/>
          <w:lang w:val="ru-RU"/>
        </w:rPr>
        <w:t>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EB14FA" w:rsidRDefault="00B75638" w:rsidP="00EE4CAE">
      <w:pPr>
        <w:pStyle w:val="affe"/>
        <w:spacing w:line="276" w:lineRule="auto"/>
        <w:rPr>
          <w:szCs w:val="28"/>
          <w:lang w:val="ru-RU"/>
        </w:rPr>
      </w:pPr>
      <w:r w:rsidRPr="00EB14FA">
        <w:rPr>
          <w:szCs w:val="28"/>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r w:rsidR="00745E60" w:rsidRPr="00EB14FA">
        <w:rPr>
          <w:szCs w:val="28"/>
          <w:lang w:val="ru-RU"/>
        </w:rPr>
        <w:t>)</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w:t>
      </w:r>
      <w:r w:rsidR="00B60929" w:rsidRPr="00EB14FA">
        <w:rPr>
          <w:szCs w:val="28"/>
          <w:lang w:val="ru-RU"/>
        </w:rPr>
        <w:t>«</w:t>
      </w:r>
      <w:r w:rsidRPr="00EB14FA">
        <w:rPr>
          <w:szCs w:val="28"/>
          <w:lang w:val="ru-RU"/>
        </w:rPr>
        <w:t>привлекательность</w:t>
      </w:r>
      <w:r w:rsidR="00B60929" w:rsidRPr="00EB14FA">
        <w:rPr>
          <w:szCs w:val="28"/>
          <w:lang w:val="ru-RU"/>
        </w:rPr>
        <w:t>»</w:t>
      </w:r>
      <w:r w:rsidRPr="00EB14FA">
        <w:rPr>
          <w:szCs w:val="28"/>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EB14FA" w:rsidRDefault="00B75638" w:rsidP="00EE4CAE">
      <w:pPr>
        <w:pStyle w:val="affe"/>
        <w:spacing w:line="276" w:lineRule="auto"/>
        <w:rPr>
          <w:szCs w:val="28"/>
          <w:lang w:val="ru-RU"/>
        </w:rPr>
      </w:pPr>
      <w:r w:rsidRPr="00EB14FA">
        <w:rPr>
          <w:szCs w:val="28"/>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EB14FA" w:rsidRDefault="00B75638" w:rsidP="00EE4CAE">
      <w:pPr>
        <w:pStyle w:val="affe"/>
        <w:spacing w:line="276" w:lineRule="auto"/>
        <w:rPr>
          <w:szCs w:val="28"/>
          <w:lang w:val="ru-RU"/>
        </w:rPr>
      </w:pPr>
      <w:r w:rsidRPr="00EB14FA">
        <w:rPr>
          <w:szCs w:val="28"/>
          <w:lang w:val="ru-RU"/>
        </w:rPr>
        <w:lastRenderedPageBreak/>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EB14FA" w:rsidRDefault="00B75638" w:rsidP="00EE4CAE">
      <w:pPr>
        <w:pStyle w:val="affe"/>
        <w:spacing w:line="276" w:lineRule="auto"/>
        <w:rPr>
          <w:szCs w:val="28"/>
          <w:lang w:val="ru-RU"/>
        </w:rPr>
      </w:pPr>
      <w:r w:rsidRPr="00EB14FA">
        <w:rPr>
          <w:szCs w:val="28"/>
          <w:lang w:val="ru-RU"/>
        </w:rPr>
        <w:t xml:space="preserve">Комплексный анализ выявил порядка </w:t>
      </w:r>
      <w:r w:rsidR="00F07E94" w:rsidRPr="00EB14FA">
        <w:rPr>
          <w:szCs w:val="28"/>
          <w:lang w:val="ru-RU"/>
        </w:rPr>
        <w:t>70</w:t>
      </w:r>
      <w:r w:rsidRPr="00EB14FA">
        <w:rPr>
          <w:szCs w:val="28"/>
          <w:lang w:val="ru-RU"/>
        </w:rPr>
        <w:t xml:space="preserve"> га территорий, возможных для размещения нового капитального строительства.</w:t>
      </w:r>
    </w:p>
    <w:p w:rsidR="00B75638" w:rsidRPr="00EB14FA" w:rsidRDefault="00B75638" w:rsidP="00EE4CAE">
      <w:pPr>
        <w:pStyle w:val="affe"/>
        <w:spacing w:line="276" w:lineRule="auto"/>
        <w:rPr>
          <w:szCs w:val="28"/>
          <w:lang w:val="ru-RU"/>
        </w:rPr>
      </w:pPr>
      <w:r w:rsidRPr="00EB14FA">
        <w:rPr>
          <w:szCs w:val="28"/>
          <w:lang w:val="ru-RU"/>
        </w:rPr>
        <w:t>Из общего количества земель все</w:t>
      </w:r>
      <w:r w:rsidR="00B60929" w:rsidRPr="00EB14FA">
        <w:rPr>
          <w:szCs w:val="28"/>
          <w:lang w:val="ru-RU"/>
        </w:rPr>
        <w:t xml:space="preserve"> – </w:t>
      </w:r>
      <w:r w:rsidRPr="00EB14FA">
        <w:rPr>
          <w:szCs w:val="28"/>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EB14FA" w:rsidRDefault="00B75638" w:rsidP="00EE4CAE">
      <w:pPr>
        <w:pStyle w:val="affe"/>
        <w:spacing w:line="276" w:lineRule="auto"/>
        <w:rPr>
          <w:szCs w:val="28"/>
          <w:lang w:val="ru-RU"/>
        </w:rPr>
      </w:pPr>
      <w:r w:rsidRPr="00EB14FA">
        <w:rPr>
          <w:szCs w:val="28"/>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EB14FA" w:rsidRDefault="00B75638" w:rsidP="00EE4CAE">
      <w:pPr>
        <w:pStyle w:val="affe"/>
        <w:spacing w:line="276" w:lineRule="auto"/>
        <w:rPr>
          <w:szCs w:val="28"/>
          <w:lang w:val="ru-RU"/>
        </w:rPr>
      </w:pPr>
      <w:r w:rsidRPr="00EB14FA">
        <w:rPr>
          <w:szCs w:val="28"/>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EB14FA" w:rsidRDefault="00B75638" w:rsidP="00EE4CAE">
      <w:pPr>
        <w:pStyle w:val="affe"/>
        <w:spacing w:line="276" w:lineRule="auto"/>
        <w:rPr>
          <w:szCs w:val="28"/>
          <w:lang w:val="ru-RU"/>
        </w:rPr>
      </w:pPr>
      <w:r w:rsidRPr="00EB14FA">
        <w:rPr>
          <w:szCs w:val="28"/>
          <w:lang w:val="ru-RU"/>
        </w:rPr>
        <w:t>В основе трансформации функционального зонирования поселения лежат следующие главные предпосылки:</w:t>
      </w:r>
    </w:p>
    <w:p w:rsidR="00B75638" w:rsidRPr="00EB14FA" w:rsidRDefault="00B75638" w:rsidP="00EE4CAE">
      <w:pPr>
        <w:pStyle w:val="affe"/>
        <w:spacing w:line="276" w:lineRule="auto"/>
        <w:rPr>
          <w:szCs w:val="28"/>
          <w:lang w:val="ru-RU"/>
        </w:rPr>
      </w:pPr>
      <w:r w:rsidRPr="00EB14FA">
        <w:rPr>
          <w:szCs w:val="28"/>
          <w:lang w:val="ru-RU"/>
        </w:rPr>
        <w:t xml:space="preserve">1) </w:t>
      </w:r>
      <w:r w:rsidR="006709EB" w:rsidRPr="00EB14FA">
        <w:rPr>
          <w:szCs w:val="28"/>
          <w:lang w:val="ru-RU"/>
        </w:rPr>
        <w:t>н</w:t>
      </w:r>
      <w:r w:rsidRPr="00EB14FA">
        <w:rPr>
          <w:szCs w:val="28"/>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EB14FA">
        <w:rPr>
          <w:szCs w:val="28"/>
          <w:lang w:val="ru-RU"/>
        </w:rPr>
        <w:t>«</w:t>
      </w:r>
      <w:r w:rsidRPr="00EB14FA">
        <w:rPr>
          <w:szCs w:val="28"/>
          <w:lang w:val="ru-RU"/>
        </w:rPr>
        <w:t>Доступное и комфортное жилье гражданам России</w:t>
      </w:r>
      <w:r w:rsidR="00B60929" w:rsidRPr="00EB14FA">
        <w:rPr>
          <w:szCs w:val="28"/>
          <w:lang w:val="ru-RU"/>
        </w:rPr>
        <w:t>»</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 xml:space="preserve">2) </w:t>
      </w:r>
      <w:r w:rsidR="006709EB" w:rsidRPr="00EB14FA">
        <w:rPr>
          <w:szCs w:val="28"/>
          <w:lang w:val="ru-RU"/>
        </w:rPr>
        <w:t>н</w:t>
      </w:r>
      <w:r w:rsidRPr="00EB14FA">
        <w:rPr>
          <w:szCs w:val="28"/>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EB14FA" w:rsidRDefault="00B75638" w:rsidP="00EE4CAE">
      <w:pPr>
        <w:pStyle w:val="affe"/>
        <w:spacing w:line="276" w:lineRule="auto"/>
        <w:rPr>
          <w:szCs w:val="28"/>
          <w:lang w:val="ru-RU"/>
        </w:rPr>
      </w:pPr>
      <w:r w:rsidRPr="00EB14FA">
        <w:rPr>
          <w:szCs w:val="28"/>
          <w:lang w:val="ru-RU"/>
        </w:rPr>
        <w:t xml:space="preserve">3) </w:t>
      </w:r>
      <w:r w:rsidR="006709EB" w:rsidRPr="00EB14FA">
        <w:rPr>
          <w:szCs w:val="28"/>
          <w:lang w:val="ru-RU"/>
        </w:rPr>
        <w:t>п</w:t>
      </w:r>
      <w:r w:rsidRPr="00EB14FA">
        <w:rPr>
          <w:szCs w:val="28"/>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EB14FA">
        <w:rPr>
          <w:szCs w:val="28"/>
          <w:lang w:val="ru-RU"/>
        </w:rPr>
        <w:t>-</w:t>
      </w:r>
      <w:r w:rsidRPr="00EB14FA">
        <w:rPr>
          <w:szCs w:val="28"/>
          <w:lang w:val="ru-RU"/>
        </w:rPr>
        <w:t>структур;</w:t>
      </w:r>
    </w:p>
    <w:p w:rsidR="00B75638" w:rsidRPr="00EB14FA" w:rsidRDefault="00B75638" w:rsidP="00EE4CAE">
      <w:pPr>
        <w:pStyle w:val="affe"/>
        <w:spacing w:line="276" w:lineRule="auto"/>
        <w:rPr>
          <w:szCs w:val="28"/>
          <w:lang w:val="ru-RU"/>
        </w:rPr>
      </w:pPr>
      <w:r w:rsidRPr="00EB14FA">
        <w:rPr>
          <w:szCs w:val="28"/>
          <w:lang w:val="ru-RU"/>
        </w:rPr>
        <w:t xml:space="preserve">4) </w:t>
      </w:r>
      <w:r w:rsidR="006709EB" w:rsidRPr="00EB14FA">
        <w:rPr>
          <w:szCs w:val="28"/>
          <w:lang w:val="ru-RU"/>
        </w:rPr>
        <w:t>а</w:t>
      </w:r>
      <w:r w:rsidRPr="00EB14FA">
        <w:rPr>
          <w:szCs w:val="28"/>
          <w:lang w:val="ru-RU"/>
        </w:rPr>
        <w:t>ктуальность формирования системы непрерывных зеленых насаждений общего пользования;</w:t>
      </w:r>
    </w:p>
    <w:p w:rsidR="00B75638" w:rsidRPr="00EB14FA" w:rsidRDefault="00B75638" w:rsidP="00EE4CAE">
      <w:pPr>
        <w:pStyle w:val="affe"/>
        <w:spacing w:line="276" w:lineRule="auto"/>
        <w:rPr>
          <w:szCs w:val="28"/>
          <w:lang w:val="ru-RU"/>
        </w:rPr>
      </w:pPr>
      <w:r w:rsidRPr="00EB14FA">
        <w:rPr>
          <w:szCs w:val="28"/>
          <w:lang w:val="ru-RU"/>
        </w:rPr>
        <w:t xml:space="preserve">5) </w:t>
      </w:r>
      <w:r w:rsidR="006709EB" w:rsidRPr="00EB14FA">
        <w:rPr>
          <w:szCs w:val="28"/>
          <w:lang w:val="ru-RU"/>
        </w:rPr>
        <w:t>н</w:t>
      </w:r>
      <w:r w:rsidRPr="00EB14FA">
        <w:rPr>
          <w:szCs w:val="28"/>
          <w:lang w:val="ru-RU"/>
        </w:rPr>
        <w:t>еобходимость упорядочения размещения производственных и коммунально-складских предприятий в поселении;</w:t>
      </w:r>
    </w:p>
    <w:p w:rsidR="00B75638" w:rsidRPr="00EB14FA" w:rsidRDefault="00B75638" w:rsidP="00EE4CAE">
      <w:pPr>
        <w:pStyle w:val="affe"/>
        <w:spacing w:line="276" w:lineRule="auto"/>
        <w:rPr>
          <w:szCs w:val="28"/>
          <w:lang w:val="ru-RU"/>
        </w:rPr>
      </w:pPr>
      <w:r w:rsidRPr="00EB14FA">
        <w:rPr>
          <w:szCs w:val="28"/>
          <w:lang w:val="ru-RU"/>
        </w:rPr>
        <w:t xml:space="preserve">6) </w:t>
      </w:r>
      <w:r w:rsidR="006709EB" w:rsidRPr="00EB14FA">
        <w:rPr>
          <w:szCs w:val="28"/>
          <w:lang w:val="ru-RU"/>
        </w:rPr>
        <w:t>н</w:t>
      </w:r>
      <w:r w:rsidRPr="00EB14FA">
        <w:rPr>
          <w:szCs w:val="28"/>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EB14FA" w:rsidRDefault="006709EB" w:rsidP="00EE4CAE">
      <w:pPr>
        <w:pStyle w:val="3"/>
        <w:spacing w:line="276" w:lineRule="auto"/>
        <w:rPr>
          <w:rFonts w:cs="Times New Roman"/>
          <w:bCs w:val="0"/>
          <w:szCs w:val="28"/>
        </w:rPr>
      </w:pPr>
      <w:bookmarkStart w:id="65" w:name="_Toc244405531"/>
      <w:bookmarkStart w:id="66" w:name="_Toc244407699"/>
      <w:bookmarkStart w:id="67" w:name="_Toc244410160"/>
      <w:bookmarkStart w:id="68" w:name="_Toc244411147"/>
      <w:bookmarkStart w:id="69" w:name="_Toc270941735"/>
      <w:bookmarkStart w:id="70" w:name="_Toc312357144"/>
      <w:r w:rsidRPr="00EB14FA">
        <w:rPr>
          <w:rFonts w:cs="Times New Roman"/>
          <w:bCs w:val="0"/>
          <w:szCs w:val="28"/>
        </w:rPr>
        <w:lastRenderedPageBreak/>
        <w:t xml:space="preserve">3.1.4 </w:t>
      </w:r>
      <w:r w:rsidR="00B75638" w:rsidRPr="00EB14FA">
        <w:rPr>
          <w:rFonts w:cs="Times New Roman"/>
          <w:bCs w:val="0"/>
          <w:szCs w:val="28"/>
        </w:rPr>
        <w:t>Планировочная организация территории</w:t>
      </w:r>
      <w:bookmarkEnd w:id="65"/>
      <w:bookmarkEnd w:id="66"/>
      <w:bookmarkEnd w:id="67"/>
      <w:bookmarkEnd w:id="68"/>
      <w:bookmarkEnd w:id="69"/>
      <w:bookmarkEnd w:id="70"/>
    </w:p>
    <w:p w:rsidR="00B75638" w:rsidRPr="00EB14FA" w:rsidRDefault="00B75638" w:rsidP="00EE4CAE">
      <w:pPr>
        <w:pStyle w:val="affe"/>
        <w:spacing w:line="276" w:lineRule="auto"/>
        <w:rPr>
          <w:szCs w:val="28"/>
          <w:lang w:val="ru-RU"/>
        </w:rPr>
      </w:pPr>
      <w:r w:rsidRPr="00EB14FA">
        <w:rPr>
          <w:szCs w:val="28"/>
          <w:lang w:val="ru-RU"/>
        </w:rPr>
        <w:t>Планировочная организация территории поселения исторически складывалась под воздействием следующих факторов:</w:t>
      </w:r>
    </w:p>
    <w:p w:rsidR="00B75638" w:rsidRPr="00EB14FA" w:rsidRDefault="00B75638"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природно-ландшафтный каркас территории, образованный положением</w:t>
      </w:r>
      <w:r w:rsidR="00B60929" w:rsidRPr="00EB14FA">
        <w:rPr>
          <w:rFonts w:ascii="Times New Roman" w:hAnsi="Times New Roman"/>
          <w:sz w:val="28"/>
          <w:szCs w:val="28"/>
        </w:rPr>
        <w:t xml:space="preserve"> </w:t>
      </w:r>
      <w:r w:rsidRPr="00EB14FA">
        <w:rPr>
          <w:rFonts w:ascii="Times New Roman" w:hAnsi="Times New Roman"/>
          <w:sz w:val="28"/>
          <w:szCs w:val="28"/>
        </w:rPr>
        <w:t>главного населён</w:t>
      </w:r>
      <w:r w:rsidR="0028191F" w:rsidRPr="00EB14FA">
        <w:rPr>
          <w:rFonts w:ascii="Times New Roman" w:hAnsi="Times New Roman"/>
          <w:sz w:val="28"/>
          <w:szCs w:val="28"/>
        </w:rPr>
        <w:t>ного пункта поселения – с.</w:t>
      </w:r>
      <w:r w:rsidR="00A03209" w:rsidRPr="00EB14FA">
        <w:rPr>
          <w:rFonts w:ascii="Times New Roman" w:hAnsi="Times New Roman"/>
          <w:sz w:val="28"/>
          <w:szCs w:val="28"/>
        </w:rPr>
        <w:t xml:space="preserve">Благодаровка </w:t>
      </w:r>
      <w:r w:rsidR="00F43120" w:rsidRPr="00EB14FA">
        <w:rPr>
          <w:rFonts w:ascii="Times New Roman" w:hAnsi="Times New Roman"/>
          <w:sz w:val="28"/>
          <w:szCs w:val="28"/>
        </w:rPr>
        <w:t xml:space="preserve"> </w:t>
      </w:r>
      <w:r w:rsidRPr="00EB14FA">
        <w:rPr>
          <w:rFonts w:ascii="Times New Roman" w:hAnsi="Times New Roman"/>
          <w:sz w:val="28"/>
          <w:szCs w:val="28"/>
        </w:rPr>
        <w:t>.</w:t>
      </w:r>
    </w:p>
    <w:p w:rsidR="00B75638" w:rsidRPr="00EB14FA" w:rsidRDefault="006709EB"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выгодное географическое положение</w:t>
      </w:r>
      <w:r w:rsidR="00B75638" w:rsidRPr="00EB14FA">
        <w:rPr>
          <w:rFonts w:ascii="Times New Roman" w:hAnsi="Times New Roman"/>
          <w:sz w:val="28"/>
          <w:szCs w:val="28"/>
        </w:rPr>
        <w:t xml:space="preserve">. </w:t>
      </w:r>
    </w:p>
    <w:p w:rsidR="00B75638" w:rsidRPr="00EB14FA" w:rsidRDefault="00C034A4" w:rsidP="00EE4CAE">
      <w:pPr>
        <w:pStyle w:val="3"/>
        <w:spacing w:line="276" w:lineRule="auto"/>
        <w:rPr>
          <w:rFonts w:cs="Times New Roman"/>
          <w:bCs w:val="0"/>
          <w:szCs w:val="28"/>
        </w:rPr>
      </w:pPr>
      <w:bookmarkStart w:id="71" w:name="_Toc244405532"/>
      <w:bookmarkStart w:id="72" w:name="_Toc244407700"/>
      <w:bookmarkStart w:id="73" w:name="_Toc244410161"/>
      <w:bookmarkStart w:id="74" w:name="_Toc244411148"/>
      <w:bookmarkStart w:id="75" w:name="_Toc270941736"/>
      <w:bookmarkStart w:id="76" w:name="_Toc312357145"/>
      <w:r w:rsidRPr="00EB14FA">
        <w:rPr>
          <w:rFonts w:cs="Times New Roman"/>
          <w:bCs w:val="0"/>
          <w:szCs w:val="28"/>
        </w:rPr>
        <w:t xml:space="preserve">3.1.5 </w:t>
      </w:r>
      <w:r w:rsidR="00B75638" w:rsidRPr="00EB14FA">
        <w:rPr>
          <w:rFonts w:cs="Times New Roman"/>
          <w:bCs w:val="0"/>
          <w:szCs w:val="28"/>
        </w:rPr>
        <w:t>Концепция территориального развития поселения</w:t>
      </w:r>
      <w:bookmarkEnd w:id="71"/>
      <w:bookmarkEnd w:id="72"/>
      <w:bookmarkEnd w:id="73"/>
      <w:bookmarkEnd w:id="74"/>
      <w:bookmarkEnd w:id="75"/>
      <w:bookmarkEnd w:id="76"/>
    </w:p>
    <w:p w:rsidR="00B75638" w:rsidRPr="00EB14FA" w:rsidRDefault="00B75638" w:rsidP="00EE4CAE">
      <w:pPr>
        <w:pStyle w:val="affe"/>
        <w:spacing w:line="276" w:lineRule="auto"/>
        <w:rPr>
          <w:szCs w:val="28"/>
          <w:lang w:val="ru-RU"/>
        </w:rPr>
      </w:pPr>
      <w:r w:rsidRPr="00EB14FA">
        <w:rPr>
          <w:szCs w:val="28"/>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w:t>
      </w:r>
      <w:r w:rsidR="00B60929" w:rsidRPr="00EB14FA">
        <w:rPr>
          <w:szCs w:val="28"/>
          <w:lang w:val="ru-RU"/>
        </w:rPr>
        <w:t xml:space="preserve"> </w:t>
      </w:r>
      <w:r w:rsidRPr="00EB14FA">
        <w:rPr>
          <w:szCs w:val="28"/>
          <w:lang w:val="ru-RU"/>
        </w:rPr>
        <w:t>существующей застройке).</w:t>
      </w:r>
    </w:p>
    <w:p w:rsidR="00B75638" w:rsidRPr="00EB14FA" w:rsidRDefault="00B75638" w:rsidP="00EE4CAE">
      <w:pPr>
        <w:pStyle w:val="affe"/>
        <w:spacing w:line="276" w:lineRule="auto"/>
        <w:rPr>
          <w:szCs w:val="28"/>
          <w:lang w:val="ru-RU"/>
        </w:rPr>
      </w:pPr>
      <w:r w:rsidRPr="00EB14FA">
        <w:rPr>
          <w:szCs w:val="28"/>
          <w:lang w:val="ru-RU"/>
        </w:rPr>
        <w:t>На свободных территориях в населённых пунктах поселения, в основном, в центре поселения предусматривается один</w:t>
      </w:r>
      <w:r w:rsidR="00B60929" w:rsidRPr="00EB14FA">
        <w:rPr>
          <w:szCs w:val="28"/>
          <w:lang w:val="ru-RU"/>
        </w:rPr>
        <w:t xml:space="preserve"> </w:t>
      </w:r>
      <w:r w:rsidRPr="00EB14FA">
        <w:rPr>
          <w:szCs w:val="28"/>
          <w:lang w:val="ru-RU"/>
        </w:rPr>
        <w:t>из двух видов нового жилищного строительства – индивидуальное, с приквартирными участками</w:t>
      </w:r>
      <w:r w:rsidR="00B60929" w:rsidRPr="00EB14FA">
        <w:rPr>
          <w:szCs w:val="28"/>
          <w:lang w:val="ru-RU"/>
        </w:rPr>
        <w:t xml:space="preserve"> </w:t>
      </w:r>
      <w:r w:rsidRPr="00EB14FA">
        <w:rPr>
          <w:szCs w:val="28"/>
          <w:lang w:val="ru-RU"/>
        </w:rPr>
        <w:t>а также комплексное развитие пром- и коммунальных территорий, социальной, инженерной</w:t>
      </w:r>
      <w:r w:rsidR="00B60929" w:rsidRPr="00EB14FA">
        <w:rPr>
          <w:szCs w:val="28"/>
          <w:lang w:val="ru-RU"/>
        </w:rPr>
        <w:t xml:space="preserve"> </w:t>
      </w:r>
      <w:r w:rsidRPr="00EB14FA">
        <w:rPr>
          <w:szCs w:val="28"/>
          <w:lang w:val="ru-RU"/>
        </w:rPr>
        <w:t>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75638" w:rsidRPr="00EB14FA" w:rsidRDefault="00B75638" w:rsidP="00EE4CAE">
      <w:pPr>
        <w:pStyle w:val="affe"/>
        <w:spacing w:line="276" w:lineRule="auto"/>
        <w:rPr>
          <w:szCs w:val="28"/>
          <w:lang w:val="ru-RU"/>
        </w:rPr>
      </w:pPr>
      <w:r w:rsidRPr="00EB14FA">
        <w:rPr>
          <w:szCs w:val="28"/>
          <w:lang w:val="ru-RU"/>
        </w:rPr>
        <w:t>Базовыми принципами планирования территории поселения являются:</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еорганизация жилой среды, повышение её качества;</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силение взаимосвязи мест проживания с местами приложения труда;</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у</w:t>
      </w:r>
      <w:r w:rsidR="00B75638" w:rsidRPr="00EB14FA">
        <w:rPr>
          <w:rFonts w:ascii="Times New Roman" w:hAnsi="Times New Roman"/>
          <w:sz w:val="28"/>
          <w:szCs w:val="28"/>
        </w:rPr>
        <w:t>силение взаимосвязи между населёнными пунктами поселения;</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м</w:t>
      </w:r>
      <w:r w:rsidR="00B75638" w:rsidRPr="00EB14FA">
        <w:rPr>
          <w:rFonts w:ascii="Times New Roman" w:hAnsi="Times New Roman"/>
          <w:sz w:val="28"/>
          <w:szCs w:val="28"/>
        </w:rPr>
        <w:t xml:space="preserve">аксимальный учет природно-экологических и санитарно-гигиенических ограничений; </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w:t>
      </w:r>
    </w:p>
    <w:p w:rsidR="00B75638" w:rsidRPr="00EB14FA" w:rsidRDefault="00C034A4" w:rsidP="00EE4CAE">
      <w:pPr>
        <w:pStyle w:val="ab"/>
        <w:numPr>
          <w:ilvl w:val="0"/>
          <w:numId w:val="40"/>
        </w:numPr>
        <w:spacing w:before="0" w:after="0" w:line="276" w:lineRule="auto"/>
        <w:ind w:left="714" w:hanging="357"/>
        <w:jc w:val="both"/>
        <w:rPr>
          <w:rFonts w:ascii="Times New Roman" w:hAnsi="Times New Roman"/>
          <w:sz w:val="28"/>
          <w:szCs w:val="28"/>
        </w:rPr>
      </w:pPr>
      <w:r w:rsidRPr="00EB14FA">
        <w:rPr>
          <w:rFonts w:ascii="Times New Roman" w:hAnsi="Times New Roman"/>
          <w:sz w:val="28"/>
          <w:szCs w:val="28"/>
        </w:rPr>
        <w:t>р</w:t>
      </w:r>
      <w:r w:rsidR="00B75638" w:rsidRPr="00EB14FA">
        <w:rPr>
          <w:rFonts w:ascii="Times New Roman" w:hAnsi="Times New Roman"/>
          <w:sz w:val="28"/>
          <w:szCs w:val="28"/>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EB14FA" w:rsidRDefault="00C034A4" w:rsidP="00EE4CAE">
      <w:pPr>
        <w:pStyle w:val="3"/>
        <w:spacing w:line="276" w:lineRule="auto"/>
        <w:rPr>
          <w:rFonts w:cs="Times New Roman"/>
          <w:bCs w:val="0"/>
          <w:szCs w:val="28"/>
        </w:rPr>
      </w:pPr>
      <w:bookmarkStart w:id="77" w:name="_Toc244405533"/>
      <w:bookmarkStart w:id="78" w:name="_Toc244407701"/>
      <w:bookmarkStart w:id="79" w:name="_Toc244410162"/>
      <w:bookmarkStart w:id="80" w:name="_Toc244411149"/>
      <w:bookmarkStart w:id="81" w:name="_Toc270941737"/>
      <w:bookmarkStart w:id="82" w:name="_Toc312357146"/>
      <w:r w:rsidRPr="00EB14FA">
        <w:rPr>
          <w:rFonts w:cs="Times New Roman"/>
          <w:bCs w:val="0"/>
          <w:szCs w:val="28"/>
        </w:rPr>
        <w:lastRenderedPageBreak/>
        <w:t xml:space="preserve">3.1.6 </w:t>
      </w:r>
      <w:r w:rsidR="00B75638" w:rsidRPr="00EB14FA">
        <w:rPr>
          <w:rFonts w:cs="Times New Roman"/>
          <w:bCs w:val="0"/>
          <w:szCs w:val="28"/>
        </w:rPr>
        <w:t>Развитие и совершенствование функционального зонирования и планировочной структуры поселения</w:t>
      </w:r>
      <w:bookmarkEnd w:id="77"/>
      <w:bookmarkEnd w:id="78"/>
      <w:bookmarkEnd w:id="79"/>
      <w:bookmarkEnd w:id="80"/>
      <w:bookmarkEnd w:id="81"/>
      <w:bookmarkEnd w:id="82"/>
    </w:p>
    <w:p w:rsidR="00B75638" w:rsidRPr="00EB14FA" w:rsidRDefault="00B75638" w:rsidP="00EE4CAE">
      <w:pPr>
        <w:pStyle w:val="affe"/>
        <w:spacing w:line="276" w:lineRule="auto"/>
        <w:rPr>
          <w:szCs w:val="28"/>
          <w:lang w:val="ru-RU"/>
        </w:rPr>
      </w:pPr>
      <w:r w:rsidRPr="00EB14FA">
        <w:rPr>
          <w:szCs w:val="28"/>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B60929" w:rsidRPr="00EB14FA">
        <w:rPr>
          <w:szCs w:val="28"/>
          <w:lang w:val="ru-RU"/>
        </w:rPr>
        <w:t xml:space="preserve"> </w:t>
      </w:r>
      <w:r w:rsidRPr="00EB14FA">
        <w:rPr>
          <w:szCs w:val="28"/>
          <w:lang w:val="ru-RU"/>
        </w:rPr>
        <w:t>на территории поселения инвестиционно привлекательными становятся т</w:t>
      </w:r>
      <w:r w:rsidR="0028191F" w:rsidRPr="00EB14FA">
        <w:rPr>
          <w:szCs w:val="28"/>
          <w:lang w:val="ru-RU"/>
        </w:rPr>
        <w:t>ерритории центра поселения – с.</w:t>
      </w:r>
      <w:r w:rsidR="00041A02" w:rsidRPr="00EB14FA">
        <w:rPr>
          <w:szCs w:val="28"/>
          <w:lang w:val="ru-RU"/>
        </w:rPr>
        <w:t>Благодаровка</w:t>
      </w:r>
      <w:r w:rsidRPr="00EB14FA">
        <w:rPr>
          <w:szCs w:val="28"/>
          <w:lang w:val="ru-RU"/>
        </w:rPr>
        <w:t xml:space="preserve">, а также крупных населённых пунктов поселения – </w:t>
      </w:r>
      <w:r w:rsidR="00041A02" w:rsidRPr="00EB14FA">
        <w:rPr>
          <w:szCs w:val="28"/>
          <w:lang w:val="ru-RU"/>
        </w:rPr>
        <w:t>д</w:t>
      </w:r>
      <w:r w:rsidR="0028191F" w:rsidRPr="00EB14FA">
        <w:rPr>
          <w:szCs w:val="28"/>
          <w:lang w:val="ru-RU"/>
        </w:rPr>
        <w:t xml:space="preserve">. </w:t>
      </w:r>
      <w:r w:rsidR="00041A02" w:rsidRPr="00EB14FA">
        <w:rPr>
          <w:szCs w:val="28"/>
          <w:lang w:val="ru-RU"/>
        </w:rPr>
        <w:t>Саловка</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Решениями генерального плана не</w:t>
      </w:r>
      <w:r w:rsidR="00B60929" w:rsidRPr="00EB14FA">
        <w:rPr>
          <w:szCs w:val="28"/>
          <w:lang w:val="ru-RU"/>
        </w:rPr>
        <w:t xml:space="preserve"> </w:t>
      </w:r>
      <w:r w:rsidRPr="00EB14FA">
        <w:rPr>
          <w:szCs w:val="28"/>
          <w:lang w:val="ru-RU"/>
        </w:rPr>
        <w:t>меняются очертания границы</w:t>
      </w:r>
      <w:r w:rsidR="00B60929" w:rsidRPr="00EB14FA">
        <w:rPr>
          <w:szCs w:val="28"/>
          <w:lang w:val="ru-RU"/>
        </w:rPr>
        <w:t xml:space="preserve"> </w:t>
      </w:r>
      <w:r w:rsidRPr="00EB14FA">
        <w:rPr>
          <w:szCs w:val="28"/>
          <w:lang w:val="ru-RU"/>
        </w:rPr>
        <w:t xml:space="preserve">с. </w:t>
      </w:r>
      <w:r w:rsidR="00A03209" w:rsidRPr="00EB14FA">
        <w:rPr>
          <w:szCs w:val="28"/>
          <w:lang w:val="ru-RU"/>
        </w:rPr>
        <w:t xml:space="preserve">Благодаровка </w:t>
      </w:r>
      <w:r w:rsidR="00F43120" w:rsidRPr="00EB14FA">
        <w:rPr>
          <w:szCs w:val="28"/>
          <w:lang w:val="ru-RU"/>
        </w:rPr>
        <w:t xml:space="preserve"> </w:t>
      </w:r>
      <w:r w:rsidRPr="00EB14FA">
        <w:rPr>
          <w:szCs w:val="28"/>
          <w:lang w:val="ru-RU"/>
        </w:rPr>
        <w:t xml:space="preserve"> – центра поселения и других населённых пунктов поселения. </w:t>
      </w:r>
    </w:p>
    <w:p w:rsidR="00B75638" w:rsidRPr="00EB14FA" w:rsidRDefault="00B75638" w:rsidP="00EE4CAE">
      <w:pPr>
        <w:pStyle w:val="affe"/>
        <w:spacing w:line="276" w:lineRule="auto"/>
        <w:rPr>
          <w:szCs w:val="28"/>
          <w:lang w:val="ru-RU"/>
        </w:rPr>
      </w:pPr>
      <w:r w:rsidRPr="00EB14FA">
        <w:rPr>
          <w:szCs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B75638" w:rsidRPr="00EB14FA" w:rsidRDefault="00B75638" w:rsidP="00EE4CAE">
      <w:pPr>
        <w:pStyle w:val="affe"/>
        <w:numPr>
          <w:ilvl w:val="0"/>
          <w:numId w:val="41"/>
        </w:numPr>
        <w:spacing w:line="276" w:lineRule="auto"/>
        <w:rPr>
          <w:szCs w:val="28"/>
          <w:lang w:val="ru-RU"/>
        </w:rPr>
      </w:pPr>
      <w:r w:rsidRPr="00EB14FA">
        <w:rPr>
          <w:szCs w:val="28"/>
          <w:lang w:val="ru-RU"/>
        </w:rPr>
        <w:t xml:space="preserve">жилые и общественно-деловые; </w:t>
      </w:r>
    </w:p>
    <w:p w:rsidR="00B75638" w:rsidRPr="00EB14FA" w:rsidRDefault="00B75638" w:rsidP="00EE4CAE">
      <w:pPr>
        <w:pStyle w:val="affe"/>
        <w:numPr>
          <w:ilvl w:val="0"/>
          <w:numId w:val="41"/>
        </w:numPr>
        <w:spacing w:line="276" w:lineRule="auto"/>
        <w:rPr>
          <w:szCs w:val="28"/>
          <w:lang w:val="ru-RU"/>
        </w:rPr>
      </w:pPr>
      <w:r w:rsidRPr="00EB14FA">
        <w:rPr>
          <w:szCs w:val="28"/>
          <w:lang w:val="ru-RU"/>
        </w:rPr>
        <w:t xml:space="preserve">промышленности (и коммунально-складские); </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рекреационные;</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земли сельскохозяйственного назначения;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земли спецтерриторий;</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земли транспорта;</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земли водного фонда;</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земли гослесфонда.</w:t>
      </w:r>
    </w:p>
    <w:p w:rsidR="00B75638" w:rsidRPr="00EB14FA" w:rsidRDefault="00C034A4" w:rsidP="00EE4CAE">
      <w:pPr>
        <w:pStyle w:val="4"/>
        <w:spacing w:line="276" w:lineRule="auto"/>
        <w:rPr>
          <w:b/>
        </w:rPr>
      </w:pPr>
      <w:bookmarkStart w:id="83" w:name="_Toc244411150"/>
      <w:bookmarkStart w:id="84" w:name="_Toc270941738"/>
      <w:r w:rsidRPr="00EB14FA">
        <w:t xml:space="preserve">3.1.6.1 </w:t>
      </w:r>
      <w:r w:rsidR="00B75638" w:rsidRPr="00EB14FA">
        <w:t>Жилые зоны</w:t>
      </w:r>
      <w:bookmarkEnd w:id="83"/>
      <w:bookmarkEnd w:id="84"/>
    </w:p>
    <w:p w:rsidR="00B75638" w:rsidRPr="00EB14FA" w:rsidRDefault="00B75638" w:rsidP="00EE4CAE">
      <w:pPr>
        <w:pStyle w:val="affe"/>
        <w:spacing w:line="276" w:lineRule="auto"/>
        <w:rPr>
          <w:szCs w:val="28"/>
          <w:lang w:val="ru-RU"/>
        </w:rPr>
      </w:pPr>
      <w:r w:rsidRPr="00EB14FA">
        <w:rPr>
          <w:szCs w:val="28"/>
          <w:lang w:val="ru-RU"/>
        </w:rPr>
        <w:t>В проектных решениях генерального плана не предусмотрено дробление жилых зон.</w:t>
      </w:r>
    </w:p>
    <w:p w:rsidR="00B75638" w:rsidRPr="00EB14FA" w:rsidRDefault="00B75638" w:rsidP="00EE4CAE">
      <w:pPr>
        <w:pStyle w:val="affe"/>
        <w:spacing w:line="276" w:lineRule="auto"/>
        <w:rPr>
          <w:szCs w:val="28"/>
          <w:lang w:val="ru-RU"/>
        </w:rPr>
      </w:pPr>
      <w:r w:rsidRPr="00EB14FA">
        <w:rPr>
          <w:szCs w:val="28"/>
          <w:lang w:val="ru-RU"/>
        </w:rPr>
        <w:t xml:space="preserve"> Районы, занятые существующей усадебной застройкой, можно характеризовать, как зону высокой градостроительной ценности, в силу тех обстоятельств, что эти площадки достаточно близко расположены от мест приложения труда, учреждений обслуживания периодического пользования, и</w:t>
      </w:r>
      <w:r w:rsidR="00B60929" w:rsidRPr="00EB14FA">
        <w:rPr>
          <w:szCs w:val="28"/>
          <w:lang w:val="ru-RU"/>
        </w:rPr>
        <w:t xml:space="preserve"> </w:t>
      </w:r>
      <w:r w:rsidRPr="00EB14FA">
        <w:rPr>
          <w:szCs w:val="28"/>
          <w:lang w:val="ru-RU"/>
        </w:rPr>
        <w:t xml:space="preserve">примыкают к главным транспортным связям поселения. </w:t>
      </w:r>
    </w:p>
    <w:p w:rsidR="00B75638" w:rsidRPr="00EB14FA" w:rsidRDefault="00B75638" w:rsidP="00EE4CAE">
      <w:pPr>
        <w:pStyle w:val="affe"/>
        <w:spacing w:line="276" w:lineRule="auto"/>
        <w:rPr>
          <w:szCs w:val="28"/>
          <w:lang w:val="ru-RU"/>
        </w:rPr>
      </w:pPr>
      <w:r w:rsidRPr="00EB14FA">
        <w:rPr>
          <w:szCs w:val="28"/>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w:t>
      </w:r>
      <w:r w:rsidRPr="00EB14FA">
        <w:rPr>
          <w:szCs w:val="28"/>
          <w:lang w:val="ru-RU"/>
        </w:rPr>
        <w:lastRenderedPageBreak/>
        <w:t xml:space="preserve">воспитания и культурно-бытового обслуживания. В предложениях по генеральному плану в населённых пунктах выделены зоны </w:t>
      </w:r>
      <w:r w:rsidR="00C034A4" w:rsidRPr="00EB14FA">
        <w:rPr>
          <w:szCs w:val="28"/>
          <w:lang w:val="ru-RU"/>
        </w:rPr>
        <w:t>усадебной</w:t>
      </w:r>
      <w:r w:rsidRPr="00EB14FA">
        <w:rPr>
          <w:szCs w:val="28"/>
          <w:lang w:val="ru-RU"/>
        </w:rPr>
        <w:t xml:space="preserve"> жилой застройки</w:t>
      </w:r>
      <w:r w:rsidR="00C034A4" w:rsidRPr="00EB14FA">
        <w:rPr>
          <w:szCs w:val="28"/>
          <w:lang w:val="ru-RU"/>
        </w:rPr>
        <w:t xml:space="preserve"> (</w:t>
      </w:r>
      <w:r w:rsidR="00F07E94" w:rsidRPr="00EB14FA">
        <w:rPr>
          <w:szCs w:val="28"/>
          <w:lang w:val="ru-RU"/>
        </w:rPr>
        <w:t>2</w:t>
      </w:r>
      <w:r w:rsidR="00A31277" w:rsidRPr="00EB14FA">
        <w:rPr>
          <w:szCs w:val="28"/>
          <w:lang w:val="ru-RU"/>
        </w:rPr>
        <w:t>00</w:t>
      </w:r>
      <w:r w:rsidR="00C034A4" w:rsidRPr="00EB14FA">
        <w:rPr>
          <w:szCs w:val="28"/>
          <w:lang w:val="ru-RU"/>
        </w:rPr>
        <w:t xml:space="preserve"> усадеб</w:t>
      </w:r>
      <w:r w:rsidR="00AE2778" w:rsidRPr="00EB14FA">
        <w:rPr>
          <w:szCs w:val="28"/>
          <w:lang w:val="ru-RU"/>
        </w:rPr>
        <w:t>а</w:t>
      </w:r>
      <w:r w:rsidR="00C034A4" w:rsidRPr="00EB14FA">
        <w:rPr>
          <w:szCs w:val="28"/>
          <w:lang w:val="ru-RU"/>
        </w:rPr>
        <w:t>)</w:t>
      </w:r>
      <w:r w:rsidRPr="00EB14FA">
        <w:rPr>
          <w:szCs w:val="28"/>
          <w:lang w:val="ru-RU"/>
        </w:rPr>
        <w:t>.</w:t>
      </w:r>
    </w:p>
    <w:p w:rsidR="00B75638" w:rsidRPr="00EB14FA" w:rsidRDefault="00C034A4" w:rsidP="00EE4CAE">
      <w:pPr>
        <w:pStyle w:val="4"/>
        <w:spacing w:line="276" w:lineRule="auto"/>
      </w:pPr>
      <w:bookmarkStart w:id="85" w:name="_Toc244411151"/>
      <w:bookmarkStart w:id="86" w:name="_Toc270941739"/>
      <w:r w:rsidRPr="00EB14FA">
        <w:t xml:space="preserve">3.1.6.2 </w:t>
      </w:r>
      <w:r w:rsidR="00B75638" w:rsidRPr="00EB14FA">
        <w:t>Общественно-деловые зоны</w:t>
      </w:r>
      <w:bookmarkEnd w:id="85"/>
      <w:bookmarkEnd w:id="86"/>
    </w:p>
    <w:p w:rsidR="00B75638" w:rsidRPr="00EB14FA" w:rsidRDefault="00B75638" w:rsidP="00EE4CAE">
      <w:pPr>
        <w:pStyle w:val="affe"/>
        <w:spacing w:line="276" w:lineRule="auto"/>
        <w:rPr>
          <w:szCs w:val="28"/>
          <w:lang w:val="ru-RU"/>
        </w:rPr>
      </w:pPr>
      <w:r w:rsidRPr="00EB14FA">
        <w:rPr>
          <w:szCs w:val="28"/>
          <w:lang w:val="ru-RU"/>
        </w:rPr>
        <w:t>Общественно-деловые зоны включают в себя территории преимущественно занимаемые зданиями органов государственного и муниципального управления, предприятиями общественного питания, клубами, культурно-развлекательными и торговыми учреждениями. Общественно-деловые зоны не выделены, так как входят</w:t>
      </w:r>
      <w:r w:rsidR="00B60929" w:rsidRPr="00EB14FA">
        <w:rPr>
          <w:szCs w:val="28"/>
          <w:lang w:val="ru-RU"/>
        </w:rPr>
        <w:t xml:space="preserve"> </w:t>
      </w:r>
      <w:r w:rsidRPr="00EB14FA">
        <w:rPr>
          <w:szCs w:val="28"/>
          <w:lang w:val="ru-RU"/>
        </w:rPr>
        <w:t xml:space="preserve">в понятие </w:t>
      </w:r>
      <w:r w:rsidR="00B60929" w:rsidRPr="00EB14FA">
        <w:rPr>
          <w:szCs w:val="28"/>
          <w:lang w:val="ru-RU"/>
        </w:rPr>
        <w:t>«</w:t>
      </w:r>
      <w:r w:rsidRPr="00EB14FA">
        <w:rPr>
          <w:szCs w:val="28"/>
          <w:lang w:val="ru-RU"/>
        </w:rPr>
        <w:t>застроенные территории</w:t>
      </w:r>
      <w:r w:rsidR="00B60929" w:rsidRPr="00EB14FA">
        <w:rPr>
          <w:szCs w:val="28"/>
          <w:lang w:val="ru-RU"/>
        </w:rPr>
        <w:t>»</w:t>
      </w:r>
      <w:r w:rsidRPr="00EB14FA">
        <w:rPr>
          <w:szCs w:val="28"/>
          <w:lang w:val="ru-RU"/>
        </w:rPr>
        <w:t xml:space="preserve">. Во всём поселении они могут составить не более </w:t>
      </w:r>
      <w:r w:rsidR="00BE0A97" w:rsidRPr="00EB14FA">
        <w:rPr>
          <w:szCs w:val="28"/>
          <w:lang w:val="ru-RU"/>
        </w:rPr>
        <w:t>1</w:t>
      </w:r>
      <w:r w:rsidR="00A31277" w:rsidRPr="00EB14FA">
        <w:rPr>
          <w:szCs w:val="28"/>
          <w:lang w:val="ru-RU"/>
        </w:rPr>
        <w:t>0</w:t>
      </w:r>
      <w:r w:rsidRPr="00EB14FA">
        <w:rPr>
          <w:szCs w:val="28"/>
          <w:lang w:val="ru-RU"/>
        </w:rPr>
        <w:t>га.</w:t>
      </w:r>
    </w:p>
    <w:p w:rsidR="00B75638" w:rsidRPr="00EB14FA" w:rsidRDefault="00C034A4" w:rsidP="00EE4CAE">
      <w:pPr>
        <w:pStyle w:val="4"/>
        <w:spacing w:line="276" w:lineRule="auto"/>
      </w:pPr>
      <w:bookmarkStart w:id="87" w:name="_Toc244411152"/>
      <w:bookmarkStart w:id="88" w:name="_Toc270941740"/>
      <w:r w:rsidRPr="00EB14FA">
        <w:t xml:space="preserve">3.1.6.3 </w:t>
      </w:r>
      <w:r w:rsidR="00B75638" w:rsidRPr="00EB14FA">
        <w:t>Рекреационные зоны</w:t>
      </w:r>
      <w:bookmarkEnd w:id="87"/>
      <w:bookmarkEnd w:id="88"/>
    </w:p>
    <w:p w:rsidR="00B75638" w:rsidRPr="00EB14FA" w:rsidRDefault="00B75638" w:rsidP="00EE4CAE">
      <w:pPr>
        <w:pStyle w:val="affe"/>
        <w:spacing w:line="276" w:lineRule="auto"/>
        <w:rPr>
          <w:szCs w:val="28"/>
          <w:lang w:val="ru-RU"/>
        </w:rPr>
      </w:pPr>
      <w:r w:rsidRPr="00EB14FA">
        <w:rPr>
          <w:szCs w:val="28"/>
          <w:lang w:val="ru-RU"/>
        </w:rPr>
        <w:t xml:space="preserve">Зоны парков и скверов, а также других зелёных насаждений общего пользования могут составить </w:t>
      </w:r>
      <w:r w:rsidR="00884E79" w:rsidRPr="00EB14FA">
        <w:rPr>
          <w:szCs w:val="28"/>
          <w:lang w:val="ru-RU"/>
        </w:rPr>
        <w:t>8</w:t>
      </w:r>
      <w:r w:rsidRPr="00EB14FA">
        <w:rPr>
          <w:szCs w:val="28"/>
          <w:lang w:val="ru-RU"/>
        </w:rPr>
        <w:t xml:space="preserve"> га, а также других территорий зеленых насаждений</w:t>
      </w:r>
      <w:r w:rsidR="00B60929" w:rsidRPr="00EB14FA">
        <w:rPr>
          <w:szCs w:val="28"/>
          <w:lang w:val="ru-RU"/>
        </w:rPr>
        <w:t xml:space="preserve"> </w:t>
      </w:r>
      <w:r w:rsidRPr="00EB14FA">
        <w:rPr>
          <w:szCs w:val="28"/>
          <w:lang w:val="ru-RU"/>
        </w:rPr>
        <w:t>общественного назначения, рассредоточенных по поселению</w:t>
      </w:r>
      <w:r w:rsidR="00B60929" w:rsidRPr="00EB14FA">
        <w:rPr>
          <w:szCs w:val="28"/>
          <w:lang w:val="ru-RU"/>
        </w:rPr>
        <w:t xml:space="preserve"> – </w:t>
      </w:r>
      <w:r w:rsidRPr="00EB14FA">
        <w:rPr>
          <w:szCs w:val="28"/>
          <w:lang w:val="ru-RU"/>
        </w:rPr>
        <w:t>это проектируемые рекреационные</w:t>
      </w:r>
      <w:r w:rsidR="00B60929" w:rsidRPr="00EB14FA">
        <w:rPr>
          <w:szCs w:val="28"/>
          <w:lang w:val="ru-RU"/>
        </w:rPr>
        <w:t xml:space="preserve"> </w:t>
      </w:r>
      <w:r w:rsidRPr="00EB14FA">
        <w:rPr>
          <w:szCs w:val="28"/>
          <w:lang w:val="ru-RU"/>
        </w:rPr>
        <w:t>зоны в районе лесов и водных объектов, могут составить</w:t>
      </w:r>
      <w:r w:rsidR="00745E60" w:rsidRPr="00EB14FA">
        <w:rPr>
          <w:szCs w:val="28"/>
          <w:lang w:val="ru-RU"/>
        </w:rPr>
        <w:t xml:space="preserve"> </w:t>
      </w:r>
      <w:r w:rsidRPr="00EB14FA">
        <w:rPr>
          <w:szCs w:val="28"/>
          <w:lang w:val="ru-RU"/>
        </w:rPr>
        <w:t>1</w:t>
      </w:r>
      <w:r w:rsidR="00041F18" w:rsidRPr="00EB14FA">
        <w:rPr>
          <w:szCs w:val="28"/>
          <w:lang w:val="ru-RU"/>
        </w:rPr>
        <w:t>5</w:t>
      </w:r>
      <w:r w:rsidR="006935C9" w:rsidRPr="00EB14FA">
        <w:rPr>
          <w:szCs w:val="28"/>
          <w:lang w:val="ru-RU"/>
        </w:rPr>
        <w:t>0</w:t>
      </w:r>
      <w:r w:rsidRPr="00EB14FA">
        <w:rPr>
          <w:szCs w:val="28"/>
          <w:lang w:val="ru-RU"/>
        </w:rPr>
        <w:t xml:space="preserve"> га.</w:t>
      </w:r>
    </w:p>
    <w:p w:rsidR="00B75638" w:rsidRPr="00EB14FA" w:rsidRDefault="00B75638" w:rsidP="00EE4CAE">
      <w:pPr>
        <w:pStyle w:val="affe"/>
        <w:spacing w:line="276" w:lineRule="auto"/>
        <w:rPr>
          <w:szCs w:val="28"/>
          <w:lang w:val="ru-RU"/>
        </w:rPr>
      </w:pPr>
      <w:r w:rsidRPr="00EB14FA">
        <w:rPr>
          <w:szCs w:val="28"/>
          <w:lang w:val="ru-RU"/>
        </w:rPr>
        <w:t xml:space="preserve">Зона спортивных сооружений –в с. </w:t>
      </w:r>
      <w:r w:rsidR="00041F18" w:rsidRPr="00EB14FA">
        <w:rPr>
          <w:szCs w:val="28"/>
          <w:lang w:val="ru-RU"/>
        </w:rPr>
        <w:t>Благодаровка</w:t>
      </w:r>
      <w:r w:rsidR="00C034A4" w:rsidRPr="00EB14FA">
        <w:rPr>
          <w:szCs w:val="28"/>
          <w:lang w:val="ru-RU"/>
        </w:rPr>
        <w:t xml:space="preserve">, </w:t>
      </w:r>
      <w:r w:rsidRPr="00EB14FA">
        <w:rPr>
          <w:szCs w:val="28"/>
          <w:lang w:val="ru-RU"/>
        </w:rPr>
        <w:t>проектируемые спортивные площадки</w:t>
      </w:r>
      <w:r w:rsidR="00B60929" w:rsidRPr="00EB14FA">
        <w:rPr>
          <w:szCs w:val="28"/>
          <w:lang w:val="ru-RU"/>
        </w:rPr>
        <w:t xml:space="preserve"> </w:t>
      </w:r>
      <w:r w:rsidRPr="00EB14FA">
        <w:rPr>
          <w:szCs w:val="28"/>
          <w:lang w:val="ru-RU"/>
        </w:rPr>
        <w:t>в других</w:t>
      </w:r>
      <w:r w:rsidR="00BE0A97" w:rsidRPr="00EB14FA">
        <w:rPr>
          <w:szCs w:val="28"/>
          <w:lang w:val="ru-RU"/>
        </w:rPr>
        <w:t xml:space="preserve"> населённых пунктах сельсовета.</w:t>
      </w:r>
    </w:p>
    <w:p w:rsidR="00B75638" w:rsidRPr="00EB14FA" w:rsidRDefault="00B75638" w:rsidP="00EE4CAE">
      <w:pPr>
        <w:pStyle w:val="affe"/>
        <w:spacing w:line="276" w:lineRule="auto"/>
        <w:rPr>
          <w:szCs w:val="28"/>
          <w:lang w:val="ru-RU"/>
        </w:rPr>
      </w:pPr>
      <w:r w:rsidRPr="00EB14FA">
        <w:rPr>
          <w:szCs w:val="28"/>
          <w:lang w:val="ru-RU"/>
        </w:rPr>
        <w:t xml:space="preserve">Она составляет </w:t>
      </w:r>
      <w:r w:rsidR="00041F18" w:rsidRPr="00EB14FA">
        <w:rPr>
          <w:szCs w:val="28"/>
          <w:lang w:val="ru-RU"/>
        </w:rPr>
        <w:t>3</w:t>
      </w:r>
      <w:r w:rsidRPr="00EB14FA">
        <w:rPr>
          <w:szCs w:val="28"/>
          <w:lang w:val="ru-RU"/>
        </w:rPr>
        <w:t xml:space="preserve"> га.</w:t>
      </w:r>
    </w:p>
    <w:p w:rsidR="00B75638" w:rsidRPr="00EB14FA" w:rsidRDefault="00C034A4" w:rsidP="00EE4CAE">
      <w:pPr>
        <w:pStyle w:val="4"/>
        <w:spacing w:line="276" w:lineRule="auto"/>
      </w:pPr>
      <w:bookmarkStart w:id="89" w:name="_Toc244411153"/>
      <w:bookmarkStart w:id="90" w:name="_Toc270941741"/>
      <w:r w:rsidRPr="00EB14FA">
        <w:t xml:space="preserve">3.1.6.4 </w:t>
      </w:r>
      <w:r w:rsidR="00B75638" w:rsidRPr="00EB14FA">
        <w:t>Зоны промышленности (и коммунально-складские)</w:t>
      </w:r>
      <w:bookmarkEnd w:id="89"/>
      <w:bookmarkEnd w:id="90"/>
    </w:p>
    <w:p w:rsidR="00B75638" w:rsidRPr="00EB14FA" w:rsidRDefault="00B75638" w:rsidP="00EE4CAE">
      <w:pPr>
        <w:pStyle w:val="affe"/>
        <w:spacing w:line="276" w:lineRule="auto"/>
        <w:rPr>
          <w:szCs w:val="28"/>
          <w:lang w:val="ru-RU"/>
        </w:rPr>
      </w:pPr>
      <w:r w:rsidRPr="00EB14FA">
        <w:rPr>
          <w:szCs w:val="28"/>
          <w:lang w:val="ru-RU"/>
        </w:rPr>
        <w:t>Зоны промышленности представлены площадками существующими и проектируемых предприятий перерабатывающей промышленности, площадками существующих и проектируемых складских территорий, а также площадками</w:t>
      </w:r>
      <w:r w:rsidR="00B60929" w:rsidRPr="00EB14FA">
        <w:rPr>
          <w:szCs w:val="28"/>
          <w:lang w:val="ru-RU"/>
        </w:rPr>
        <w:t xml:space="preserve"> </w:t>
      </w:r>
      <w:r w:rsidRPr="00EB14FA">
        <w:rPr>
          <w:szCs w:val="28"/>
          <w:lang w:val="ru-RU"/>
        </w:rPr>
        <w:t>агропромышленных комплексов. Они составляют</w:t>
      </w:r>
      <w:r w:rsidR="00B60929" w:rsidRPr="00EB14FA">
        <w:rPr>
          <w:szCs w:val="28"/>
          <w:lang w:val="ru-RU"/>
        </w:rPr>
        <w:t xml:space="preserve"> </w:t>
      </w:r>
      <w:r w:rsidRPr="00EB14FA">
        <w:rPr>
          <w:szCs w:val="28"/>
          <w:lang w:val="ru-RU"/>
        </w:rPr>
        <w:t>около</w:t>
      </w:r>
      <w:r w:rsidR="00C034A4" w:rsidRPr="00EB14FA">
        <w:rPr>
          <w:szCs w:val="28"/>
          <w:lang w:val="ru-RU"/>
        </w:rPr>
        <w:t xml:space="preserve"> </w:t>
      </w:r>
      <w:r w:rsidR="00BE0A97" w:rsidRPr="00EB14FA">
        <w:rPr>
          <w:szCs w:val="28"/>
          <w:lang w:val="ru-RU"/>
        </w:rPr>
        <w:t>49,2</w:t>
      </w:r>
      <w:r w:rsidRPr="00EB14FA">
        <w:rPr>
          <w:szCs w:val="28"/>
          <w:lang w:val="ru-RU"/>
        </w:rPr>
        <w:t xml:space="preserve"> га.</w:t>
      </w:r>
    </w:p>
    <w:p w:rsidR="00B75638" w:rsidRPr="00EB14FA" w:rsidRDefault="00C034A4" w:rsidP="00EE4CAE">
      <w:pPr>
        <w:pStyle w:val="4"/>
        <w:spacing w:line="276" w:lineRule="auto"/>
      </w:pPr>
      <w:bookmarkStart w:id="91" w:name="_Toc244411154"/>
      <w:bookmarkStart w:id="92" w:name="_Toc270941742"/>
      <w:r w:rsidRPr="00EB14FA">
        <w:t xml:space="preserve">3.1.6.5 </w:t>
      </w:r>
      <w:r w:rsidR="00B75638" w:rsidRPr="00EB14FA">
        <w:t>Зоны сельскохозяйственного назначения</w:t>
      </w:r>
      <w:bookmarkEnd w:id="91"/>
      <w:bookmarkEnd w:id="92"/>
    </w:p>
    <w:p w:rsidR="00B75638" w:rsidRPr="00EB14FA" w:rsidRDefault="00B75638" w:rsidP="00EE4CAE">
      <w:pPr>
        <w:pStyle w:val="affe"/>
        <w:spacing w:line="276" w:lineRule="auto"/>
        <w:rPr>
          <w:szCs w:val="28"/>
          <w:lang w:val="ru-RU"/>
        </w:rPr>
      </w:pPr>
      <w:r w:rsidRPr="00EB14FA">
        <w:rPr>
          <w:szCs w:val="28"/>
          <w:lang w:val="ru-RU"/>
        </w:rPr>
        <w:t>К зонам сельскохозяйственного назначения отнесены территории, занятые сенокосами,</w:t>
      </w:r>
      <w:r w:rsidR="00B60929" w:rsidRPr="00EB14FA">
        <w:rPr>
          <w:szCs w:val="28"/>
          <w:lang w:val="ru-RU"/>
        </w:rPr>
        <w:t xml:space="preserve"> </w:t>
      </w:r>
      <w:r w:rsidRPr="00EB14FA">
        <w:rPr>
          <w:szCs w:val="28"/>
          <w:lang w:val="ru-RU"/>
        </w:rPr>
        <w:t>выпасами, территориями сельхозпроизводства. Они составляют</w:t>
      </w:r>
      <w:r w:rsidR="00041F18" w:rsidRPr="00EB14FA">
        <w:rPr>
          <w:szCs w:val="28"/>
          <w:lang w:val="ru-RU"/>
        </w:rPr>
        <w:t xml:space="preserve"> 6 780,6 </w:t>
      </w:r>
      <w:r w:rsidRPr="00EB14FA">
        <w:rPr>
          <w:szCs w:val="28"/>
          <w:lang w:val="ru-RU"/>
        </w:rPr>
        <w:t>га.</w:t>
      </w:r>
    </w:p>
    <w:p w:rsidR="00B75638" w:rsidRPr="00EB14FA" w:rsidRDefault="00C034A4" w:rsidP="00EE4CAE">
      <w:pPr>
        <w:pStyle w:val="4"/>
        <w:spacing w:line="276" w:lineRule="auto"/>
      </w:pPr>
      <w:bookmarkStart w:id="93" w:name="_Toc244411155"/>
      <w:bookmarkStart w:id="94" w:name="_Toc270941743"/>
      <w:r w:rsidRPr="00EB14FA">
        <w:t xml:space="preserve">3.1.6.6 </w:t>
      </w:r>
      <w:r w:rsidR="00B75638" w:rsidRPr="00EB14FA">
        <w:t>Зоны спецтерриторий</w:t>
      </w:r>
      <w:bookmarkEnd w:id="93"/>
      <w:bookmarkEnd w:id="94"/>
    </w:p>
    <w:p w:rsidR="00B75638" w:rsidRPr="00EB14FA" w:rsidRDefault="00B75638" w:rsidP="00EE4CAE">
      <w:pPr>
        <w:pStyle w:val="affe"/>
        <w:spacing w:line="276" w:lineRule="auto"/>
        <w:rPr>
          <w:szCs w:val="28"/>
          <w:lang w:val="ru-RU"/>
        </w:rPr>
      </w:pPr>
      <w:r w:rsidRPr="00EB14FA">
        <w:rPr>
          <w:szCs w:val="28"/>
          <w:lang w:val="ru-RU"/>
        </w:rPr>
        <w:t>Земли спецтерриторий</w:t>
      </w:r>
      <w:r w:rsidR="00B60929" w:rsidRPr="00EB14FA">
        <w:rPr>
          <w:szCs w:val="28"/>
          <w:lang w:val="ru-RU"/>
        </w:rPr>
        <w:t xml:space="preserve"> </w:t>
      </w:r>
      <w:r w:rsidRPr="00EB14FA">
        <w:rPr>
          <w:szCs w:val="28"/>
          <w:lang w:val="ru-RU"/>
        </w:rPr>
        <w:t xml:space="preserve">(кладбища) в </w:t>
      </w:r>
      <w:r w:rsidR="00BE0A97"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 составят </w:t>
      </w:r>
      <w:r w:rsidR="00041F18" w:rsidRPr="00EB14FA">
        <w:rPr>
          <w:szCs w:val="28"/>
          <w:lang w:val="ru-RU"/>
        </w:rPr>
        <w:t>2,6</w:t>
      </w:r>
      <w:r w:rsidR="00C034A4" w:rsidRPr="00EB14FA">
        <w:rPr>
          <w:szCs w:val="28"/>
          <w:lang w:val="ru-RU"/>
        </w:rPr>
        <w:t xml:space="preserve"> </w:t>
      </w:r>
      <w:r w:rsidRPr="00EB14FA">
        <w:rPr>
          <w:szCs w:val="28"/>
          <w:lang w:val="ru-RU"/>
        </w:rPr>
        <w:t xml:space="preserve">га. </w:t>
      </w:r>
    </w:p>
    <w:p w:rsidR="00B75638" w:rsidRPr="00EB14FA" w:rsidRDefault="00C034A4" w:rsidP="00EE4CAE">
      <w:pPr>
        <w:pStyle w:val="4"/>
        <w:spacing w:line="276" w:lineRule="auto"/>
      </w:pPr>
      <w:bookmarkStart w:id="95" w:name="_Toc244411156"/>
      <w:bookmarkStart w:id="96" w:name="_Toc270941744"/>
      <w:r w:rsidRPr="00EB14FA">
        <w:lastRenderedPageBreak/>
        <w:t xml:space="preserve">3.1.6.7 </w:t>
      </w:r>
      <w:r w:rsidR="00B75638" w:rsidRPr="00EB14FA">
        <w:t>Зоны транспорта</w:t>
      </w:r>
      <w:bookmarkEnd w:id="95"/>
      <w:bookmarkEnd w:id="96"/>
    </w:p>
    <w:p w:rsidR="00B75638" w:rsidRPr="00EB14FA" w:rsidRDefault="00B75638" w:rsidP="00EE4CAE">
      <w:pPr>
        <w:pStyle w:val="affe"/>
        <w:spacing w:line="276" w:lineRule="auto"/>
        <w:rPr>
          <w:szCs w:val="28"/>
          <w:lang w:val="ru-RU"/>
        </w:rPr>
      </w:pPr>
      <w:r w:rsidRPr="00EB14FA">
        <w:rPr>
          <w:szCs w:val="28"/>
          <w:lang w:val="ru-RU"/>
        </w:rPr>
        <w:t xml:space="preserve">Земли транспорта </w:t>
      </w:r>
      <w:r w:rsidR="00BE0A97"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представлены территориями автомобильного транспорта. Они</w:t>
      </w:r>
      <w:r w:rsidR="00B60929" w:rsidRPr="00EB14FA">
        <w:rPr>
          <w:szCs w:val="28"/>
          <w:lang w:val="ru-RU"/>
        </w:rPr>
        <w:t xml:space="preserve"> </w:t>
      </w:r>
      <w:r w:rsidRPr="00EB14FA">
        <w:rPr>
          <w:szCs w:val="28"/>
          <w:lang w:val="ru-RU"/>
        </w:rPr>
        <w:t>заняты площадями, улицами, дорогами и т.д.</w:t>
      </w:r>
      <w:r w:rsidR="00B60929" w:rsidRPr="00EB14FA">
        <w:rPr>
          <w:szCs w:val="28"/>
          <w:lang w:val="ru-RU"/>
        </w:rPr>
        <w:t xml:space="preserve"> </w:t>
      </w:r>
      <w:r w:rsidRPr="00EB14FA">
        <w:rPr>
          <w:szCs w:val="28"/>
          <w:lang w:val="ru-RU"/>
        </w:rPr>
        <w:t xml:space="preserve">и составят </w:t>
      </w:r>
      <w:r w:rsidR="000017AB" w:rsidRPr="00EB14FA">
        <w:rPr>
          <w:szCs w:val="28"/>
          <w:lang w:val="ru-RU"/>
        </w:rPr>
        <w:t xml:space="preserve">35 </w:t>
      </w:r>
      <w:r w:rsidRPr="00EB14FA">
        <w:rPr>
          <w:szCs w:val="28"/>
          <w:lang w:val="ru-RU"/>
        </w:rPr>
        <w:t>га.</w:t>
      </w:r>
    </w:p>
    <w:p w:rsidR="00B75638" w:rsidRPr="00EB14FA" w:rsidRDefault="00C034A4" w:rsidP="00EE4CAE">
      <w:pPr>
        <w:pStyle w:val="4"/>
        <w:spacing w:line="276" w:lineRule="auto"/>
      </w:pPr>
      <w:bookmarkStart w:id="97" w:name="_Toc244411157"/>
      <w:bookmarkStart w:id="98" w:name="_Toc270941745"/>
      <w:r w:rsidRPr="00EB14FA">
        <w:t xml:space="preserve">3.1.6.8 </w:t>
      </w:r>
      <w:r w:rsidR="00B75638" w:rsidRPr="00EB14FA">
        <w:t>Зоны водного фонда</w:t>
      </w:r>
      <w:bookmarkEnd w:id="97"/>
      <w:bookmarkEnd w:id="98"/>
    </w:p>
    <w:p w:rsidR="00B75638" w:rsidRPr="00EB14FA" w:rsidRDefault="00B75638" w:rsidP="00EE4CAE">
      <w:pPr>
        <w:pStyle w:val="affe"/>
        <w:spacing w:line="276" w:lineRule="auto"/>
        <w:rPr>
          <w:szCs w:val="28"/>
          <w:lang w:val="ru-RU"/>
        </w:rPr>
      </w:pPr>
      <w:r w:rsidRPr="00EB14FA">
        <w:rPr>
          <w:szCs w:val="28"/>
          <w:lang w:val="ru-RU"/>
        </w:rPr>
        <w:t>Территории</w:t>
      </w:r>
      <w:r w:rsidR="00B60929" w:rsidRPr="00EB14FA">
        <w:rPr>
          <w:szCs w:val="28"/>
          <w:lang w:val="ru-RU"/>
        </w:rPr>
        <w:t xml:space="preserve"> </w:t>
      </w:r>
      <w:r w:rsidRPr="00EB14FA">
        <w:rPr>
          <w:szCs w:val="28"/>
          <w:lang w:val="ru-RU"/>
        </w:rPr>
        <w:t xml:space="preserve">водного фонда в поселении представлены </w:t>
      </w:r>
      <w:r w:rsidR="00954E6E" w:rsidRPr="00EB14FA">
        <w:rPr>
          <w:szCs w:val="28"/>
          <w:lang w:val="ru-RU"/>
        </w:rPr>
        <w:t>реками Большой Кинель</w:t>
      </w:r>
      <w:r w:rsidR="00DA590F" w:rsidRPr="00EB14FA">
        <w:rPr>
          <w:szCs w:val="28"/>
          <w:lang w:val="ru-RU"/>
        </w:rPr>
        <w:t xml:space="preserve">, </w:t>
      </w:r>
      <w:r w:rsidR="00954E6E" w:rsidRPr="00EB14FA">
        <w:rPr>
          <w:szCs w:val="28"/>
          <w:lang w:val="ru-RU"/>
        </w:rPr>
        <w:t xml:space="preserve">Савруша </w:t>
      </w:r>
      <w:r w:rsidR="00DA590F" w:rsidRPr="00EB14FA">
        <w:rPr>
          <w:szCs w:val="28"/>
          <w:lang w:val="ru-RU"/>
        </w:rPr>
        <w:t xml:space="preserve">их </w:t>
      </w:r>
      <w:r w:rsidRPr="00EB14FA">
        <w:rPr>
          <w:szCs w:val="28"/>
          <w:lang w:val="ru-RU"/>
        </w:rPr>
        <w:t xml:space="preserve">притоками, </w:t>
      </w:r>
      <w:r w:rsidR="00954E6E" w:rsidRPr="00EB14FA">
        <w:rPr>
          <w:szCs w:val="28"/>
          <w:lang w:val="ru-RU"/>
        </w:rPr>
        <w:t xml:space="preserve">озерами, </w:t>
      </w:r>
      <w:r w:rsidR="00C034A4" w:rsidRPr="00EB14FA">
        <w:rPr>
          <w:szCs w:val="28"/>
          <w:lang w:val="ru-RU"/>
        </w:rPr>
        <w:t>прудами</w:t>
      </w:r>
      <w:r w:rsidR="00954E6E" w:rsidRPr="00EB14FA">
        <w:rPr>
          <w:szCs w:val="28"/>
          <w:lang w:val="ru-RU"/>
        </w:rPr>
        <w:t xml:space="preserve"> и другими водоёмами</w:t>
      </w:r>
      <w:r w:rsidRPr="00EB14FA">
        <w:rPr>
          <w:szCs w:val="28"/>
          <w:lang w:val="ru-RU"/>
        </w:rPr>
        <w:t>.</w:t>
      </w:r>
      <w:r w:rsidR="00B60929" w:rsidRPr="00EB14FA">
        <w:rPr>
          <w:szCs w:val="28"/>
          <w:lang w:val="ru-RU"/>
        </w:rPr>
        <w:t xml:space="preserve"> </w:t>
      </w:r>
      <w:r w:rsidRPr="00EB14FA">
        <w:rPr>
          <w:szCs w:val="28"/>
          <w:lang w:val="ru-RU"/>
        </w:rPr>
        <w:t xml:space="preserve">Они составляют </w:t>
      </w:r>
      <w:r w:rsidR="00954E6E" w:rsidRPr="00EB14FA">
        <w:rPr>
          <w:szCs w:val="28"/>
          <w:lang w:val="ru-RU"/>
        </w:rPr>
        <w:t xml:space="preserve">87,4 </w:t>
      </w:r>
      <w:r w:rsidRPr="00EB14FA">
        <w:rPr>
          <w:szCs w:val="28"/>
          <w:lang w:val="ru-RU"/>
        </w:rPr>
        <w:t>га.</w:t>
      </w:r>
    </w:p>
    <w:p w:rsidR="00B75638" w:rsidRPr="00EB14FA" w:rsidRDefault="00C034A4" w:rsidP="00EE4CAE">
      <w:pPr>
        <w:pStyle w:val="4"/>
        <w:spacing w:line="276" w:lineRule="auto"/>
      </w:pPr>
      <w:bookmarkStart w:id="99" w:name="_Toc244411158"/>
      <w:bookmarkStart w:id="100" w:name="_Toc270941746"/>
      <w:r w:rsidRPr="00EB14FA">
        <w:t xml:space="preserve">3.1.6.9 </w:t>
      </w:r>
      <w:r w:rsidR="00B75638" w:rsidRPr="00EB14FA">
        <w:t>Зоны гослесфонда</w:t>
      </w:r>
      <w:bookmarkEnd w:id="99"/>
      <w:bookmarkEnd w:id="100"/>
    </w:p>
    <w:p w:rsidR="00B75638" w:rsidRPr="00EB14FA" w:rsidRDefault="00B75638" w:rsidP="00EE4CAE">
      <w:pPr>
        <w:pStyle w:val="affe"/>
        <w:spacing w:line="276" w:lineRule="auto"/>
        <w:rPr>
          <w:szCs w:val="28"/>
          <w:lang w:val="ru-RU"/>
        </w:rPr>
      </w:pPr>
      <w:r w:rsidRPr="00EB14FA">
        <w:rPr>
          <w:szCs w:val="28"/>
          <w:lang w:val="ru-RU"/>
        </w:rPr>
        <w:t xml:space="preserve">Территории гослесфонда в пределах </w:t>
      </w:r>
      <w:r w:rsidR="001604C1"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представлены, в основном, существующими лесонасаждениями. Они составляют </w:t>
      </w:r>
      <w:r w:rsidR="00954E6E" w:rsidRPr="00EB14FA">
        <w:rPr>
          <w:szCs w:val="28"/>
          <w:lang w:val="ru-RU"/>
        </w:rPr>
        <w:t>2 111</w:t>
      </w:r>
      <w:r w:rsidRPr="00EB14FA">
        <w:rPr>
          <w:szCs w:val="28"/>
          <w:lang w:val="ru-RU"/>
        </w:rPr>
        <w:t>га.</w:t>
      </w:r>
    </w:p>
    <w:p w:rsidR="00B75638" w:rsidRPr="00EB14FA" w:rsidRDefault="00B75638" w:rsidP="00EE4CAE">
      <w:pPr>
        <w:pStyle w:val="affe"/>
        <w:spacing w:line="276" w:lineRule="auto"/>
        <w:rPr>
          <w:szCs w:val="28"/>
          <w:lang w:val="ru-RU"/>
        </w:rPr>
      </w:pPr>
      <w:r w:rsidRPr="00EB14FA">
        <w:rPr>
          <w:szCs w:val="28"/>
          <w:lang w:val="ru-RU"/>
        </w:rPr>
        <w:t>Территории функциональных</w:t>
      </w:r>
      <w:r w:rsidR="00B60929" w:rsidRPr="00EB14FA">
        <w:rPr>
          <w:szCs w:val="28"/>
          <w:lang w:val="ru-RU"/>
        </w:rPr>
        <w:t xml:space="preserve"> </w:t>
      </w:r>
      <w:r w:rsidRPr="00EB14FA">
        <w:rPr>
          <w:szCs w:val="28"/>
          <w:lang w:val="ru-RU"/>
        </w:rPr>
        <w:t>зон не изменяются по сравнению с существующим положением, данные по которому представлены Администрацией поселения.</w:t>
      </w:r>
    </w:p>
    <w:p w:rsidR="00B75638" w:rsidRPr="00EB14FA" w:rsidRDefault="00CA43BD" w:rsidP="00EE4CAE">
      <w:pPr>
        <w:pStyle w:val="2"/>
        <w:spacing w:line="276" w:lineRule="auto"/>
        <w:rPr>
          <w:rFonts w:cs="Times New Roman"/>
        </w:rPr>
      </w:pPr>
      <w:bookmarkStart w:id="101" w:name="_Toc244407702"/>
      <w:bookmarkStart w:id="102" w:name="_Toc244410163"/>
      <w:bookmarkStart w:id="103" w:name="_Toc244411159"/>
      <w:bookmarkStart w:id="104" w:name="_Toc270941747"/>
      <w:bookmarkStart w:id="105" w:name="_Toc312357147"/>
      <w:r w:rsidRPr="00EB14FA">
        <w:rPr>
          <w:rFonts w:cs="Times New Roman"/>
        </w:rPr>
        <w:t xml:space="preserve">3.2 </w:t>
      </w:r>
      <w:r w:rsidR="00B75638" w:rsidRPr="00EB14FA">
        <w:rPr>
          <w:rFonts w:cs="Times New Roman"/>
        </w:rPr>
        <w:t>Жилищное строительство</w:t>
      </w:r>
      <w:bookmarkEnd w:id="101"/>
      <w:bookmarkEnd w:id="102"/>
      <w:bookmarkEnd w:id="103"/>
      <w:bookmarkEnd w:id="104"/>
      <w:bookmarkEnd w:id="105"/>
    </w:p>
    <w:p w:rsidR="00B75638" w:rsidRPr="00EB14FA" w:rsidRDefault="00CA43BD" w:rsidP="00EE4CAE">
      <w:pPr>
        <w:pStyle w:val="3"/>
        <w:spacing w:line="276" w:lineRule="auto"/>
        <w:rPr>
          <w:rFonts w:cs="Times New Roman"/>
          <w:bCs w:val="0"/>
          <w:szCs w:val="28"/>
        </w:rPr>
      </w:pPr>
      <w:bookmarkStart w:id="106" w:name="_Toc244407703"/>
      <w:bookmarkStart w:id="107" w:name="_Toc244410164"/>
      <w:bookmarkStart w:id="108" w:name="_Toc244411160"/>
      <w:bookmarkStart w:id="109" w:name="_Toc270941748"/>
      <w:bookmarkStart w:id="110" w:name="_Toc312357148"/>
      <w:r w:rsidRPr="00EB14FA">
        <w:rPr>
          <w:rFonts w:cs="Times New Roman"/>
          <w:bCs w:val="0"/>
          <w:szCs w:val="28"/>
        </w:rPr>
        <w:t xml:space="preserve">3.2.1 </w:t>
      </w:r>
      <w:r w:rsidR="00B75638" w:rsidRPr="00EB14FA">
        <w:rPr>
          <w:rFonts w:cs="Times New Roman"/>
          <w:bCs w:val="0"/>
          <w:szCs w:val="28"/>
        </w:rPr>
        <w:t>Основные направления жилищного строительства</w:t>
      </w:r>
      <w:bookmarkEnd w:id="106"/>
      <w:bookmarkEnd w:id="107"/>
      <w:bookmarkEnd w:id="108"/>
      <w:bookmarkEnd w:id="109"/>
      <w:bookmarkEnd w:id="110"/>
    </w:p>
    <w:p w:rsidR="00B75638" w:rsidRPr="00EB14FA" w:rsidRDefault="00B75638" w:rsidP="00EE4CAE">
      <w:pPr>
        <w:pStyle w:val="affe"/>
        <w:spacing w:line="276" w:lineRule="auto"/>
        <w:rPr>
          <w:szCs w:val="28"/>
          <w:lang w:val="ru-RU"/>
        </w:rPr>
      </w:pPr>
      <w:r w:rsidRPr="00EB14FA">
        <w:rPr>
          <w:szCs w:val="28"/>
          <w:lang w:val="ru-RU"/>
        </w:rPr>
        <w:t>Проектом предлагают следующие принципы осуществления нового жилищного строительства.</w:t>
      </w:r>
    </w:p>
    <w:p w:rsidR="00B75638" w:rsidRPr="00EB14FA" w:rsidRDefault="003367A0" w:rsidP="00EE4CAE">
      <w:pPr>
        <w:pStyle w:val="affe"/>
        <w:spacing w:line="276" w:lineRule="auto"/>
        <w:rPr>
          <w:szCs w:val="28"/>
          <w:lang w:val="ru-RU"/>
        </w:rPr>
      </w:pPr>
      <w:r w:rsidRPr="00EB14FA">
        <w:rPr>
          <w:szCs w:val="28"/>
          <w:lang w:val="ru-RU"/>
        </w:rPr>
        <w:t xml:space="preserve">1. </w:t>
      </w:r>
      <w:r w:rsidR="00B75638" w:rsidRPr="00EB14FA">
        <w:rPr>
          <w:szCs w:val="28"/>
          <w:lang w:val="ru-RU"/>
        </w:rPr>
        <w:t>Комплексная реконструкция и</w:t>
      </w:r>
      <w:r w:rsidR="00B60929" w:rsidRPr="00EB14FA">
        <w:rPr>
          <w:szCs w:val="28"/>
          <w:lang w:val="ru-RU"/>
        </w:rPr>
        <w:t xml:space="preserve"> </w:t>
      </w:r>
      <w:r w:rsidR="00B75638" w:rsidRPr="00EB14FA">
        <w:rPr>
          <w:szCs w:val="28"/>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EB14FA" w:rsidRDefault="003367A0" w:rsidP="00EE4CAE">
      <w:pPr>
        <w:pStyle w:val="affe"/>
        <w:spacing w:line="276" w:lineRule="auto"/>
        <w:rPr>
          <w:szCs w:val="28"/>
          <w:lang w:val="ru-RU"/>
        </w:rPr>
      </w:pPr>
      <w:r w:rsidRPr="00EB14FA">
        <w:rPr>
          <w:szCs w:val="28"/>
          <w:lang w:val="ru-RU"/>
        </w:rPr>
        <w:t xml:space="preserve">2. </w:t>
      </w:r>
      <w:r w:rsidR="00B75638" w:rsidRPr="00EB14FA">
        <w:rPr>
          <w:szCs w:val="28"/>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EB14FA" w:rsidRDefault="003367A0" w:rsidP="00EE4CAE">
      <w:pPr>
        <w:pStyle w:val="affe"/>
        <w:spacing w:line="276" w:lineRule="auto"/>
        <w:rPr>
          <w:szCs w:val="28"/>
          <w:lang w:val="ru-RU"/>
        </w:rPr>
      </w:pPr>
      <w:r w:rsidRPr="00EB14FA">
        <w:rPr>
          <w:szCs w:val="28"/>
          <w:lang w:val="ru-RU"/>
        </w:rPr>
        <w:t xml:space="preserve">3. </w:t>
      </w:r>
      <w:r w:rsidR="00B75638" w:rsidRPr="00EB14FA">
        <w:rPr>
          <w:szCs w:val="28"/>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EB14FA" w:rsidRDefault="003367A0" w:rsidP="00EE4CAE">
      <w:pPr>
        <w:pStyle w:val="affe"/>
        <w:spacing w:line="276" w:lineRule="auto"/>
        <w:rPr>
          <w:szCs w:val="28"/>
          <w:lang w:val="ru-RU"/>
        </w:rPr>
      </w:pPr>
      <w:r w:rsidRPr="00EB14FA">
        <w:rPr>
          <w:szCs w:val="28"/>
          <w:lang w:val="ru-RU"/>
        </w:rPr>
        <w:t xml:space="preserve">4. </w:t>
      </w:r>
      <w:r w:rsidR="00B75638" w:rsidRPr="00EB14FA">
        <w:rPr>
          <w:szCs w:val="28"/>
          <w:lang w:val="ru-RU"/>
        </w:rPr>
        <w:t>Индивидуальный подход к реконструкции и застройке различных населённых пунктов поселения; переход к проектированию и строительству разнообразных типов жилых объектов, жилых комплексов, групп жилых домов, жилых кварталов.</w:t>
      </w:r>
    </w:p>
    <w:p w:rsidR="00B75638" w:rsidRPr="00EB14FA" w:rsidRDefault="003367A0" w:rsidP="00EE4CAE">
      <w:pPr>
        <w:pStyle w:val="affe"/>
        <w:spacing w:line="276" w:lineRule="auto"/>
        <w:rPr>
          <w:szCs w:val="28"/>
          <w:lang w:val="ru-RU"/>
        </w:rPr>
      </w:pPr>
      <w:r w:rsidRPr="00EB14FA">
        <w:rPr>
          <w:szCs w:val="28"/>
          <w:lang w:val="ru-RU"/>
        </w:rPr>
        <w:lastRenderedPageBreak/>
        <w:t xml:space="preserve">5. </w:t>
      </w:r>
      <w:r w:rsidR="00B75638" w:rsidRPr="00EB14FA">
        <w:rPr>
          <w:szCs w:val="28"/>
          <w:lang w:val="ru-RU"/>
        </w:rPr>
        <w:t>Формирование комфортной архитектурно-пространственной среды жилых зон; переход к более мягкому масштабу застройки.</w:t>
      </w:r>
    </w:p>
    <w:p w:rsidR="00B75638" w:rsidRPr="00EB14FA" w:rsidRDefault="003367A0" w:rsidP="00EE4CAE">
      <w:pPr>
        <w:pStyle w:val="affe"/>
        <w:spacing w:line="276" w:lineRule="auto"/>
        <w:rPr>
          <w:szCs w:val="28"/>
          <w:lang w:val="ru-RU"/>
        </w:rPr>
      </w:pPr>
      <w:r w:rsidRPr="00EB14FA">
        <w:rPr>
          <w:szCs w:val="28"/>
          <w:lang w:val="ru-RU"/>
        </w:rPr>
        <w:t xml:space="preserve">6. </w:t>
      </w:r>
      <w:r w:rsidR="00B75638" w:rsidRPr="00EB14FA">
        <w:rPr>
          <w:szCs w:val="28"/>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B75638" w:rsidRPr="00EB14FA" w:rsidRDefault="003367A0" w:rsidP="00EE4CAE">
      <w:pPr>
        <w:pStyle w:val="affe"/>
        <w:spacing w:line="276" w:lineRule="auto"/>
        <w:rPr>
          <w:szCs w:val="28"/>
          <w:lang w:val="ru-RU"/>
        </w:rPr>
      </w:pPr>
      <w:r w:rsidRPr="00EB14FA">
        <w:rPr>
          <w:szCs w:val="28"/>
          <w:lang w:val="ru-RU"/>
        </w:rPr>
        <w:t xml:space="preserve">7. </w:t>
      </w:r>
      <w:r w:rsidR="00B75638" w:rsidRPr="00EB14FA">
        <w:rPr>
          <w:szCs w:val="28"/>
          <w:lang w:val="ru-RU"/>
        </w:rPr>
        <w:t xml:space="preserve">Схемой территориального планирования </w:t>
      </w:r>
      <w:r w:rsidR="00FB54E4" w:rsidRPr="00EB14FA">
        <w:rPr>
          <w:szCs w:val="28"/>
          <w:lang w:val="ru-RU"/>
        </w:rPr>
        <w:t xml:space="preserve">Оренбургской </w:t>
      </w:r>
      <w:r w:rsidR="00B60929" w:rsidRPr="00EB14FA">
        <w:rPr>
          <w:szCs w:val="28"/>
          <w:lang w:val="ru-RU"/>
        </w:rPr>
        <w:t xml:space="preserve"> </w:t>
      </w:r>
      <w:r w:rsidR="00B75638" w:rsidRPr="00EB14FA">
        <w:rPr>
          <w:szCs w:val="28"/>
          <w:lang w:val="ru-RU"/>
        </w:rPr>
        <w:t>области предполагается развитие жилищного строительства в регионе в целом</w:t>
      </w:r>
      <w:r w:rsidR="00B60929" w:rsidRPr="00EB14FA">
        <w:rPr>
          <w:szCs w:val="28"/>
          <w:lang w:val="ru-RU"/>
        </w:rPr>
        <w:t xml:space="preserve"> </w:t>
      </w:r>
      <w:r w:rsidR="00B75638" w:rsidRPr="00EB14FA">
        <w:rPr>
          <w:szCs w:val="28"/>
          <w:lang w:val="ru-RU"/>
        </w:rPr>
        <w:t>в соответствии с нижеследующими базовыми положениями.</w:t>
      </w:r>
    </w:p>
    <w:p w:rsidR="00B75638" w:rsidRPr="00EB14FA" w:rsidRDefault="00B75638" w:rsidP="00EE4CAE">
      <w:pPr>
        <w:pStyle w:val="affe"/>
        <w:spacing w:line="276" w:lineRule="auto"/>
        <w:rPr>
          <w:szCs w:val="28"/>
          <w:lang w:val="ru-RU"/>
        </w:rPr>
      </w:pPr>
      <w:r w:rsidRPr="00EB14FA">
        <w:rPr>
          <w:szCs w:val="28"/>
          <w:lang w:val="ru-RU"/>
        </w:rPr>
        <w:t>На период до 201</w:t>
      </w:r>
      <w:r w:rsidR="005F3971" w:rsidRPr="00EB14FA">
        <w:rPr>
          <w:szCs w:val="28"/>
          <w:lang w:val="ru-RU"/>
        </w:rPr>
        <w:t>8</w:t>
      </w:r>
      <w:r w:rsidR="00745E60" w:rsidRPr="00EB14FA">
        <w:rPr>
          <w:szCs w:val="28"/>
          <w:lang w:val="ru-RU"/>
        </w:rPr>
        <w:t xml:space="preserve"> </w:t>
      </w:r>
      <w:r w:rsidRPr="00EB14FA">
        <w:rPr>
          <w:szCs w:val="28"/>
          <w:lang w:val="ru-RU"/>
        </w:rPr>
        <w:t>г. жилищное строительство в целом по области планируется вести в соответствии с базовыми показателями жилищной обеспеченности в 30м</w:t>
      </w:r>
      <w:r w:rsidRPr="00EB14FA">
        <w:rPr>
          <w:szCs w:val="28"/>
          <w:vertAlign w:val="superscript"/>
          <w:lang w:val="ru-RU"/>
        </w:rPr>
        <w:t>2</w:t>
      </w:r>
      <w:r w:rsidRPr="00EB14FA">
        <w:rPr>
          <w:szCs w:val="28"/>
          <w:lang w:val="ru-RU"/>
        </w:rPr>
        <w:t>/чел.</w:t>
      </w:r>
    </w:p>
    <w:p w:rsidR="00B75638" w:rsidRPr="00EB14FA" w:rsidRDefault="00B75638" w:rsidP="00EE4CAE">
      <w:pPr>
        <w:pStyle w:val="affe"/>
        <w:spacing w:line="276" w:lineRule="auto"/>
        <w:rPr>
          <w:szCs w:val="28"/>
          <w:lang w:val="ru-RU"/>
        </w:rPr>
      </w:pPr>
      <w:r w:rsidRPr="00EB14FA">
        <w:rPr>
          <w:szCs w:val="28"/>
          <w:lang w:val="ru-RU"/>
        </w:rPr>
        <w:t>Основные критерии развития жилищного комплекса, заложенные областной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p>
    <w:p w:rsidR="00B75638" w:rsidRPr="00EB14FA" w:rsidRDefault="00B75638" w:rsidP="00EE4CAE">
      <w:pPr>
        <w:pStyle w:val="affe"/>
        <w:spacing w:line="276" w:lineRule="auto"/>
        <w:rPr>
          <w:szCs w:val="28"/>
          <w:lang w:val="ru-RU"/>
        </w:rPr>
      </w:pPr>
      <w:r w:rsidRPr="00EB14FA">
        <w:rPr>
          <w:szCs w:val="28"/>
          <w:lang w:val="ru-RU"/>
        </w:rPr>
        <w:t xml:space="preserve">В последующем стратегия развитие жилищного строительства в </w:t>
      </w:r>
      <w:r w:rsidR="008E6B21"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должна строиться на использовании благоприятных конъюнктурных факторов – </w:t>
      </w:r>
      <w:r w:rsidR="003367A0" w:rsidRPr="00EB14FA">
        <w:rPr>
          <w:szCs w:val="28"/>
          <w:lang w:val="ru-RU"/>
        </w:rPr>
        <w:t xml:space="preserve">наличия административного </w:t>
      </w:r>
      <w:r w:rsidRPr="00EB14FA">
        <w:rPr>
          <w:szCs w:val="28"/>
          <w:lang w:val="ru-RU"/>
        </w:rPr>
        <w:t>районно</w:t>
      </w:r>
      <w:r w:rsidR="003367A0" w:rsidRPr="00EB14FA">
        <w:rPr>
          <w:szCs w:val="28"/>
          <w:lang w:val="ru-RU"/>
        </w:rPr>
        <w:t>го</w:t>
      </w:r>
      <w:r w:rsidRPr="00EB14FA">
        <w:rPr>
          <w:szCs w:val="28"/>
          <w:lang w:val="ru-RU"/>
        </w:rPr>
        <w:t xml:space="preserve"> центр</w:t>
      </w:r>
      <w:r w:rsidR="003367A0" w:rsidRPr="00EB14FA">
        <w:rPr>
          <w:szCs w:val="28"/>
          <w:lang w:val="ru-RU"/>
        </w:rPr>
        <w:t>а</w:t>
      </w:r>
      <w:r w:rsidRPr="00EB14FA">
        <w:rPr>
          <w:szCs w:val="28"/>
          <w:lang w:val="ru-RU"/>
        </w:rPr>
        <w:t xml:space="preserve"> и наличию стабильного спроса на жилье со стороны жителей </w:t>
      </w:r>
      <w:r w:rsidR="003367A0" w:rsidRPr="00EB14FA">
        <w:rPr>
          <w:szCs w:val="28"/>
          <w:lang w:val="ru-RU"/>
        </w:rPr>
        <w:t>поселения</w:t>
      </w:r>
      <w:r w:rsidRPr="00EB14FA">
        <w:rPr>
          <w:szCs w:val="28"/>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p>
    <w:p w:rsidR="00B75638" w:rsidRPr="00EB14FA" w:rsidRDefault="00B75638" w:rsidP="00EE4CAE">
      <w:pPr>
        <w:pStyle w:val="affe"/>
        <w:spacing w:line="276" w:lineRule="auto"/>
        <w:rPr>
          <w:szCs w:val="28"/>
          <w:lang w:val="ru-RU"/>
        </w:rPr>
      </w:pPr>
      <w:r w:rsidRPr="00EB14FA">
        <w:rPr>
          <w:szCs w:val="28"/>
          <w:lang w:val="ru-RU"/>
        </w:rPr>
        <w:t>Приведенные данные свидетельствуют о том, что достичь поставленной цели жилобеспеченности –</w:t>
      </w:r>
      <w:r w:rsidR="00F96D03" w:rsidRPr="00EB14FA">
        <w:rPr>
          <w:szCs w:val="28"/>
          <w:lang w:val="ru-RU"/>
        </w:rPr>
        <w:t xml:space="preserve"> </w:t>
      </w:r>
      <w:r w:rsidRPr="00EB14FA">
        <w:rPr>
          <w:szCs w:val="28"/>
          <w:lang w:val="ru-RU"/>
        </w:rPr>
        <w:t>можно только в случае ввода в эксплуатацию кварталов усадебной жилой застройки в населённых пунктах поселения</w:t>
      </w:r>
      <w:r w:rsidR="005F5402" w:rsidRPr="00EB14FA">
        <w:rPr>
          <w:szCs w:val="28"/>
          <w:lang w:val="ru-RU"/>
        </w:rPr>
        <w:t xml:space="preserve"> (с. </w:t>
      </w:r>
      <w:r w:rsidR="00A03209" w:rsidRPr="00EB14FA">
        <w:rPr>
          <w:szCs w:val="28"/>
          <w:lang w:val="ru-RU"/>
        </w:rPr>
        <w:t xml:space="preserve">Благодаровка </w:t>
      </w:r>
      <w:r w:rsidR="00F43120" w:rsidRPr="00EB14FA">
        <w:rPr>
          <w:szCs w:val="28"/>
          <w:lang w:val="ru-RU"/>
        </w:rPr>
        <w:t xml:space="preserve"> </w:t>
      </w:r>
      <w:r w:rsidR="005F5402" w:rsidRPr="00EB14FA">
        <w:rPr>
          <w:szCs w:val="28"/>
          <w:lang w:val="ru-RU"/>
        </w:rPr>
        <w:t xml:space="preserve"> и </w:t>
      </w:r>
      <w:r w:rsidR="003613D0" w:rsidRPr="00EB14FA">
        <w:rPr>
          <w:szCs w:val="28"/>
          <w:lang w:val="ru-RU"/>
        </w:rPr>
        <w:t>д</w:t>
      </w:r>
      <w:r w:rsidR="005F5402" w:rsidRPr="00EB14FA">
        <w:rPr>
          <w:szCs w:val="28"/>
          <w:lang w:val="ru-RU"/>
        </w:rPr>
        <w:t xml:space="preserve">. </w:t>
      </w:r>
      <w:r w:rsidR="003613D0" w:rsidRPr="00EB14FA">
        <w:rPr>
          <w:szCs w:val="28"/>
          <w:lang w:val="ru-RU"/>
        </w:rPr>
        <w:t>Карповка</w:t>
      </w:r>
      <w:r w:rsidR="005F5402" w:rsidRPr="00EB14FA">
        <w:rPr>
          <w:szCs w:val="28"/>
          <w:lang w:val="ru-RU"/>
        </w:rPr>
        <w:t>)</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Данные таблицы свидетельствуют о том, что 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EB14FA" w:rsidRDefault="005F5402" w:rsidP="00EE4CAE">
      <w:pPr>
        <w:pStyle w:val="affe"/>
        <w:numPr>
          <w:ilvl w:val="0"/>
          <w:numId w:val="41"/>
        </w:numPr>
        <w:spacing w:line="276" w:lineRule="auto"/>
        <w:rPr>
          <w:szCs w:val="28"/>
          <w:lang w:val="ru-RU"/>
        </w:rPr>
      </w:pPr>
      <w:r w:rsidRPr="00EB14FA">
        <w:rPr>
          <w:szCs w:val="28"/>
          <w:lang w:val="ru-RU"/>
        </w:rPr>
        <w:t>н</w:t>
      </w:r>
      <w:r w:rsidR="00B75638" w:rsidRPr="00EB14FA">
        <w:rPr>
          <w:szCs w:val="28"/>
          <w:lang w:val="ru-RU"/>
        </w:rPr>
        <w:t>аращивание имеющихся мощностей строительных организаций и создание новых в условиях;</w:t>
      </w:r>
    </w:p>
    <w:p w:rsidR="00B75638" w:rsidRPr="00EB14FA" w:rsidRDefault="005F5402" w:rsidP="00EE4CAE">
      <w:pPr>
        <w:pStyle w:val="affe"/>
        <w:numPr>
          <w:ilvl w:val="0"/>
          <w:numId w:val="41"/>
        </w:numPr>
        <w:spacing w:line="276" w:lineRule="auto"/>
        <w:rPr>
          <w:szCs w:val="28"/>
          <w:lang w:val="ru-RU"/>
        </w:rPr>
      </w:pPr>
      <w:r w:rsidRPr="00EB14FA">
        <w:rPr>
          <w:szCs w:val="28"/>
          <w:lang w:val="ru-RU"/>
        </w:rPr>
        <w:t>р</w:t>
      </w:r>
      <w:r w:rsidR="00B75638" w:rsidRPr="00EB14FA">
        <w:rPr>
          <w:szCs w:val="28"/>
          <w:lang w:val="ru-RU"/>
        </w:rPr>
        <w:t>еорганизация и также наращивание мощностей промышленности строительных материалов;</w:t>
      </w:r>
    </w:p>
    <w:p w:rsidR="00B75638" w:rsidRPr="00EB14FA" w:rsidRDefault="005F5402" w:rsidP="00EE4CAE">
      <w:pPr>
        <w:pStyle w:val="affe"/>
        <w:numPr>
          <w:ilvl w:val="0"/>
          <w:numId w:val="41"/>
        </w:numPr>
        <w:spacing w:line="276" w:lineRule="auto"/>
        <w:rPr>
          <w:szCs w:val="28"/>
          <w:lang w:val="ru-RU"/>
        </w:rPr>
      </w:pPr>
      <w:r w:rsidRPr="00EB14FA">
        <w:rPr>
          <w:szCs w:val="28"/>
          <w:lang w:val="ru-RU"/>
        </w:rPr>
        <w:lastRenderedPageBreak/>
        <w:t>р</w:t>
      </w:r>
      <w:r w:rsidR="00B75638" w:rsidRPr="00EB14FA">
        <w:rPr>
          <w:szCs w:val="28"/>
          <w:lang w:val="ru-RU"/>
        </w:rPr>
        <w:t>еализация инвестиционной программы и, как, следствие приток населения.</w:t>
      </w:r>
    </w:p>
    <w:p w:rsidR="00B75638" w:rsidRPr="00EB14FA" w:rsidRDefault="00B75638" w:rsidP="00EE4CAE">
      <w:pPr>
        <w:pStyle w:val="affe"/>
        <w:spacing w:line="276" w:lineRule="auto"/>
        <w:rPr>
          <w:szCs w:val="28"/>
          <w:lang w:val="ru-RU"/>
        </w:rPr>
      </w:pPr>
      <w:r w:rsidRPr="00EB14FA">
        <w:rPr>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 сколько быстро на рынке формируются соответствующие предложения и будет ли реализован данный проект в установленный срок.</w:t>
      </w:r>
    </w:p>
    <w:p w:rsidR="00B75638" w:rsidRPr="00EB14FA" w:rsidRDefault="00B75638" w:rsidP="00EE4CAE">
      <w:pPr>
        <w:pStyle w:val="affe"/>
        <w:spacing w:line="276" w:lineRule="auto"/>
        <w:rPr>
          <w:szCs w:val="28"/>
          <w:lang w:val="ru-RU"/>
        </w:rPr>
      </w:pPr>
      <w:r w:rsidRPr="00EB14FA">
        <w:rPr>
          <w:szCs w:val="28"/>
          <w:lang w:val="ru-RU"/>
        </w:rPr>
        <w:t xml:space="preserve">Высокие объемы жилищного строительства повлекут за собой освоение под застройку более </w:t>
      </w:r>
      <w:r w:rsidR="003613D0" w:rsidRPr="00EB14FA">
        <w:rPr>
          <w:szCs w:val="28"/>
          <w:lang w:val="ru-RU"/>
        </w:rPr>
        <w:t>30</w:t>
      </w:r>
      <w:r w:rsidRPr="00EB14FA">
        <w:rPr>
          <w:szCs w:val="28"/>
          <w:lang w:val="ru-RU"/>
        </w:rPr>
        <w:t xml:space="preserve">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EB14FA" w:rsidRDefault="000C62EE" w:rsidP="00EE4CAE">
      <w:pPr>
        <w:pStyle w:val="3"/>
        <w:spacing w:line="276" w:lineRule="auto"/>
        <w:rPr>
          <w:rFonts w:cs="Times New Roman"/>
          <w:bCs w:val="0"/>
          <w:szCs w:val="28"/>
        </w:rPr>
      </w:pPr>
      <w:bookmarkStart w:id="111" w:name="_Toc244407704"/>
      <w:bookmarkStart w:id="112" w:name="_Toc244410165"/>
      <w:bookmarkStart w:id="113" w:name="_Toc244411161"/>
      <w:bookmarkStart w:id="114" w:name="_Toc270941749"/>
      <w:bookmarkStart w:id="115" w:name="_Toc312357149"/>
      <w:r w:rsidRPr="00EB14FA">
        <w:rPr>
          <w:rFonts w:cs="Times New Roman"/>
          <w:bCs w:val="0"/>
          <w:szCs w:val="28"/>
        </w:rPr>
        <w:t xml:space="preserve">3.2.2 </w:t>
      </w:r>
      <w:r w:rsidR="00B75638" w:rsidRPr="00EB14FA">
        <w:rPr>
          <w:rFonts w:cs="Times New Roman"/>
          <w:bCs w:val="0"/>
          <w:szCs w:val="28"/>
        </w:rPr>
        <w:t>Площадки жилищного строительства</w:t>
      </w:r>
      <w:bookmarkEnd w:id="111"/>
      <w:bookmarkEnd w:id="112"/>
      <w:bookmarkEnd w:id="113"/>
      <w:bookmarkEnd w:id="114"/>
      <w:bookmarkEnd w:id="115"/>
    </w:p>
    <w:p w:rsidR="00B75638" w:rsidRPr="00EB14FA" w:rsidRDefault="00B75638" w:rsidP="00EE4CAE">
      <w:pPr>
        <w:pStyle w:val="affe"/>
        <w:spacing w:line="276" w:lineRule="auto"/>
        <w:rPr>
          <w:szCs w:val="28"/>
          <w:lang w:val="ru-RU"/>
        </w:rPr>
      </w:pPr>
      <w:r w:rsidRPr="00EB14FA">
        <w:rPr>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EB14FA" w:rsidRDefault="00B75638" w:rsidP="00EE4CAE">
      <w:pPr>
        <w:pStyle w:val="affe"/>
        <w:spacing w:line="276" w:lineRule="auto"/>
        <w:rPr>
          <w:szCs w:val="28"/>
          <w:lang w:val="ru-RU"/>
        </w:rPr>
      </w:pPr>
      <w:r w:rsidRPr="00EB14FA">
        <w:rPr>
          <w:szCs w:val="28"/>
          <w:lang w:val="ru-RU"/>
        </w:rPr>
        <w:t xml:space="preserve">Параметры жилищного и сопутствующего строительства на показанных выше территориях приведены в разделе 3.1.4 </w:t>
      </w:r>
      <w:r w:rsidR="00B60929" w:rsidRPr="00EB14FA">
        <w:rPr>
          <w:szCs w:val="28"/>
          <w:lang w:val="ru-RU"/>
        </w:rPr>
        <w:t>«</w:t>
      </w:r>
      <w:r w:rsidRPr="00EB14FA">
        <w:rPr>
          <w:szCs w:val="28"/>
          <w:lang w:val="ru-RU"/>
        </w:rPr>
        <w:t>Развитие жилых зон</w:t>
      </w:r>
      <w:r w:rsidR="00B60929" w:rsidRPr="00EB14FA">
        <w:rPr>
          <w:szCs w:val="28"/>
          <w:lang w:val="ru-RU"/>
        </w:rPr>
        <w:t>»</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Принятые плотности застройки:</w:t>
      </w:r>
    </w:p>
    <w:p w:rsidR="00B75638" w:rsidRPr="00EB14FA" w:rsidRDefault="00B75638" w:rsidP="00EE4CAE">
      <w:pPr>
        <w:pStyle w:val="affe"/>
        <w:spacing w:line="276" w:lineRule="auto"/>
        <w:rPr>
          <w:szCs w:val="28"/>
          <w:lang w:val="ru-RU"/>
        </w:rPr>
      </w:pPr>
      <w:r w:rsidRPr="00EB14FA">
        <w:rPr>
          <w:szCs w:val="28"/>
          <w:lang w:val="ru-RU"/>
        </w:rPr>
        <w:t>Усадебная застройка при участках в 15</w:t>
      </w:r>
      <w:r w:rsidR="000C62EE" w:rsidRPr="00EB14FA">
        <w:rPr>
          <w:szCs w:val="28"/>
          <w:lang w:val="ru-RU"/>
        </w:rPr>
        <w:t>-</w:t>
      </w:r>
      <w:r w:rsidRPr="00EB14FA">
        <w:rPr>
          <w:szCs w:val="28"/>
          <w:lang w:val="ru-RU"/>
        </w:rPr>
        <w:t>30 соток –</w:t>
      </w:r>
      <w:r w:rsidR="00B60929" w:rsidRPr="00EB14FA">
        <w:rPr>
          <w:szCs w:val="28"/>
          <w:lang w:val="ru-RU"/>
        </w:rPr>
        <w:t xml:space="preserve"> </w:t>
      </w:r>
      <w:r w:rsidRPr="00EB14FA">
        <w:rPr>
          <w:szCs w:val="28"/>
          <w:lang w:val="ru-RU"/>
        </w:rPr>
        <w:t>от 20 чел</w:t>
      </w:r>
      <w:r w:rsidR="000C62EE" w:rsidRPr="00EB14FA">
        <w:rPr>
          <w:szCs w:val="28"/>
          <w:lang w:val="ru-RU"/>
        </w:rPr>
        <w:t>.</w:t>
      </w:r>
      <w:r w:rsidRPr="00EB14FA">
        <w:rPr>
          <w:szCs w:val="28"/>
          <w:lang w:val="ru-RU"/>
        </w:rPr>
        <w:t xml:space="preserve">/га. </w:t>
      </w:r>
    </w:p>
    <w:p w:rsidR="00B75638" w:rsidRPr="00EB14FA" w:rsidRDefault="000C62EE" w:rsidP="00EE4CAE">
      <w:pPr>
        <w:pStyle w:val="2"/>
        <w:spacing w:line="276" w:lineRule="auto"/>
        <w:rPr>
          <w:rFonts w:cs="Times New Roman"/>
        </w:rPr>
      </w:pPr>
      <w:bookmarkStart w:id="116" w:name="_Toc244407705"/>
      <w:bookmarkStart w:id="117" w:name="_Toc244410166"/>
      <w:bookmarkStart w:id="118" w:name="_Toc244411162"/>
      <w:bookmarkStart w:id="119" w:name="_Toc270941750"/>
      <w:bookmarkStart w:id="120" w:name="_Toc312357150"/>
      <w:r w:rsidRPr="00EB14FA">
        <w:rPr>
          <w:rFonts w:cs="Times New Roman"/>
        </w:rPr>
        <w:t xml:space="preserve">3.3 </w:t>
      </w:r>
      <w:r w:rsidR="00B75638" w:rsidRPr="00EB14FA">
        <w:rPr>
          <w:rFonts w:cs="Times New Roman"/>
        </w:rPr>
        <w:t>Совершенствование сети обслуживания территории объектами социальной инфраструктуры</w:t>
      </w:r>
      <w:bookmarkEnd w:id="116"/>
      <w:bookmarkEnd w:id="117"/>
      <w:bookmarkEnd w:id="118"/>
      <w:bookmarkEnd w:id="119"/>
      <w:bookmarkEnd w:id="120"/>
    </w:p>
    <w:p w:rsidR="00B75638" w:rsidRPr="00EB14FA" w:rsidRDefault="00B75638" w:rsidP="00EE4CAE">
      <w:pPr>
        <w:pStyle w:val="affe"/>
        <w:spacing w:line="276" w:lineRule="auto"/>
        <w:rPr>
          <w:szCs w:val="28"/>
          <w:lang w:val="ru-RU"/>
        </w:rPr>
      </w:pPr>
      <w:r w:rsidRPr="00EB14FA">
        <w:rPr>
          <w:szCs w:val="28"/>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EB14FA" w:rsidRDefault="00B75638" w:rsidP="00EE4CAE">
      <w:pPr>
        <w:pStyle w:val="affe"/>
        <w:spacing w:line="276" w:lineRule="auto"/>
        <w:rPr>
          <w:szCs w:val="28"/>
          <w:lang w:val="ru-RU"/>
        </w:rPr>
      </w:pPr>
      <w:r w:rsidRPr="00EB14FA">
        <w:rPr>
          <w:szCs w:val="28"/>
          <w:lang w:val="ru-RU"/>
        </w:rPr>
        <w:t>Районный статус</w:t>
      </w:r>
      <w:r w:rsidR="00B60929" w:rsidRPr="00EB14FA">
        <w:rPr>
          <w:szCs w:val="28"/>
          <w:lang w:val="ru-RU"/>
        </w:rPr>
        <w:t xml:space="preserve">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обуславливает особые требования к перечню размещаемых на его территории общественных учреждений и объектов, предполагает развитие социальной функции, </w:t>
      </w:r>
      <w:r w:rsidRPr="00EB14FA">
        <w:rPr>
          <w:szCs w:val="28"/>
          <w:lang w:val="ru-RU"/>
        </w:rPr>
        <w:lastRenderedPageBreak/>
        <w:t>решающей задачи совершенствования сервисного обслуживания с целью достижения качества жизни населения, соответствующего стандартам, принятым для поселений такого ранга.</w:t>
      </w:r>
    </w:p>
    <w:p w:rsidR="00B75638" w:rsidRPr="00EB14FA" w:rsidRDefault="00B75638" w:rsidP="00EE4CAE">
      <w:pPr>
        <w:pStyle w:val="affe"/>
        <w:spacing w:line="276" w:lineRule="auto"/>
        <w:rPr>
          <w:szCs w:val="28"/>
          <w:lang w:val="ru-RU"/>
        </w:rPr>
      </w:pPr>
      <w:r w:rsidRPr="00EB14FA">
        <w:rPr>
          <w:szCs w:val="28"/>
          <w:lang w:val="ru-RU"/>
        </w:rPr>
        <w:t xml:space="preserve">Формирование и насыщение общественной застройки должно подчеркнуть имидж поселения, </w:t>
      </w:r>
      <w:r w:rsidR="00DA590F" w:rsidRPr="00EB14FA">
        <w:rPr>
          <w:szCs w:val="28"/>
          <w:lang w:val="ru-RU"/>
        </w:rPr>
        <w:t>близость</w:t>
      </w:r>
      <w:r w:rsidRPr="00EB14FA">
        <w:rPr>
          <w:szCs w:val="28"/>
          <w:lang w:val="ru-RU"/>
        </w:rPr>
        <w:t xml:space="preserve"> </w:t>
      </w:r>
      <w:r w:rsidR="00DA590F" w:rsidRPr="00EB14FA">
        <w:rPr>
          <w:szCs w:val="28"/>
          <w:lang w:val="ru-RU"/>
        </w:rPr>
        <w:t>к</w:t>
      </w:r>
      <w:r w:rsidR="00B60929" w:rsidRPr="00EB14FA">
        <w:rPr>
          <w:szCs w:val="28"/>
          <w:lang w:val="ru-RU"/>
        </w:rPr>
        <w:t xml:space="preserve"> </w:t>
      </w:r>
      <w:r w:rsidRPr="00EB14FA">
        <w:rPr>
          <w:szCs w:val="28"/>
          <w:lang w:val="ru-RU"/>
        </w:rPr>
        <w:t>районно</w:t>
      </w:r>
      <w:r w:rsidR="00DA590F" w:rsidRPr="00EB14FA">
        <w:rPr>
          <w:szCs w:val="28"/>
          <w:lang w:val="ru-RU"/>
        </w:rPr>
        <w:t>му</w:t>
      </w:r>
      <w:r w:rsidRPr="00EB14FA">
        <w:rPr>
          <w:szCs w:val="28"/>
          <w:lang w:val="ru-RU"/>
        </w:rPr>
        <w:t xml:space="preserve"> центр</w:t>
      </w:r>
      <w:r w:rsidR="00DA590F" w:rsidRPr="00EB14FA">
        <w:rPr>
          <w:szCs w:val="28"/>
          <w:lang w:val="ru-RU"/>
        </w:rPr>
        <w:t>у</w:t>
      </w:r>
      <w:r w:rsidRPr="00EB14FA">
        <w:rPr>
          <w:szCs w:val="28"/>
          <w:lang w:val="ru-RU"/>
        </w:rPr>
        <w:t>, с целью создания благоприятного инвестиционного климата.</w:t>
      </w:r>
    </w:p>
    <w:p w:rsidR="00B75638" w:rsidRPr="00EB14FA" w:rsidRDefault="00B75638" w:rsidP="00EE4CAE">
      <w:pPr>
        <w:pStyle w:val="affe"/>
        <w:spacing w:line="276" w:lineRule="auto"/>
        <w:rPr>
          <w:szCs w:val="28"/>
          <w:lang w:val="ru-RU"/>
        </w:rPr>
      </w:pPr>
      <w:r w:rsidRPr="00EB14FA">
        <w:rPr>
          <w:szCs w:val="28"/>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B60929" w:rsidRPr="00EB14FA">
        <w:rPr>
          <w:szCs w:val="28"/>
          <w:lang w:val="ru-RU"/>
        </w:rPr>
        <w:t xml:space="preserve"> </w:t>
      </w:r>
      <w:r w:rsidRPr="00EB14FA">
        <w:rPr>
          <w:szCs w:val="28"/>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EB14FA" w:rsidRDefault="00B75638" w:rsidP="00EE4CAE">
      <w:pPr>
        <w:pStyle w:val="affe"/>
        <w:spacing w:line="276" w:lineRule="auto"/>
        <w:rPr>
          <w:szCs w:val="28"/>
          <w:lang w:val="ru-RU"/>
        </w:rPr>
      </w:pPr>
      <w:r w:rsidRPr="00EB14FA">
        <w:rPr>
          <w:szCs w:val="28"/>
          <w:lang w:val="ru-RU"/>
        </w:rPr>
        <w:t>Это требует перестройки всей системы культурно-бытовой сферы:</w:t>
      </w:r>
    </w:p>
    <w:p w:rsidR="00B75638" w:rsidRPr="00EB14FA" w:rsidRDefault="00B75638" w:rsidP="00EE4CAE">
      <w:pPr>
        <w:pStyle w:val="affe"/>
        <w:numPr>
          <w:ilvl w:val="0"/>
          <w:numId w:val="41"/>
        </w:numPr>
        <w:spacing w:line="276" w:lineRule="auto"/>
        <w:rPr>
          <w:szCs w:val="28"/>
          <w:lang w:val="ru-RU"/>
        </w:rPr>
      </w:pPr>
      <w:r w:rsidRPr="00EB14FA">
        <w:rPr>
          <w:szCs w:val="28"/>
          <w:lang w:val="ru-RU"/>
        </w:rPr>
        <w:t>пересмотра нормативной базы с последующим ее использованием только как контролирующей;</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EB14FA" w:rsidRDefault="00B75638" w:rsidP="00EE4CAE">
      <w:pPr>
        <w:pStyle w:val="affe"/>
        <w:spacing w:line="276" w:lineRule="auto"/>
        <w:rPr>
          <w:szCs w:val="28"/>
          <w:lang w:val="ru-RU"/>
        </w:rPr>
      </w:pPr>
      <w:r w:rsidRPr="00EB14FA">
        <w:rPr>
          <w:szCs w:val="28"/>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EB14FA" w:rsidRDefault="00B75638" w:rsidP="00EE4CAE">
      <w:pPr>
        <w:pStyle w:val="affe"/>
        <w:spacing w:line="276" w:lineRule="auto"/>
        <w:rPr>
          <w:szCs w:val="28"/>
          <w:lang w:val="ru-RU"/>
        </w:rPr>
      </w:pPr>
      <w:r w:rsidRPr="00EB14FA">
        <w:rPr>
          <w:szCs w:val="28"/>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EB14FA" w:rsidRDefault="00B75638" w:rsidP="00EE4CAE">
      <w:pPr>
        <w:pStyle w:val="affe"/>
        <w:spacing w:line="276" w:lineRule="auto"/>
        <w:rPr>
          <w:szCs w:val="28"/>
          <w:lang w:val="ru-RU"/>
        </w:rPr>
      </w:pPr>
      <w:r w:rsidRPr="00EB14FA">
        <w:rPr>
          <w:szCs w:val="28"/>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EB14FA" w:rsidRDefault="00B75638" w:rsidP="00EE4CAE">
      <w:pPr>
        <w:pStyle w:val="affe"/>
        <w:spacing w:line="276" w:lineRule="auto"/>
        <w:rPr>
          <w:szCs w:val="28"/>
          <w:lang w:val="ru-RU"/>
        </w:rPr>
      </w:pPr>
      <w:r w:rsidRPr="00EB14FA">
        <w:rPr>
          <w:szCs w:val="28"/>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EB14FA" w:rsidRDefault="00B75638" w:rsidP="00EE4CAE">
      <w:pPr>
        <w:pStyle w:val="affe"/>
        <w:spacing w:line="276" w:lineRule="auto"/>
        <w:rPr>
          <w:szCs w:val="28"/>
          <w:lang w:val="ru-RU"/>
        </w:rPr>
      </w:pPr>
      <w:r w:rsidRPr="00EB14FA">
        <w:rPr>
          <w:szCs w:val="28"/>
          <w:lang w:val="ru-RU"/>
        </w:rPr>
        <w:t>Социальная – ориентируется на всё население, в первую очередь на малообеспеченное, и должна обеспечивать гарантированный социальный минимум услуг.</w:t>
      </w:r>
    </w:p>
    <w:p w:rsidR="00B75638" w:rsidRPr="00EB14FA" w:rsidRDefault="00B75638" w:rsidP="00EE4CAE">
      <w:pPr>
        <w:pStyle w:val="affe"/>
        <w:spacing w:line="276" w:lineRule="auto"/>
        <w:rPr>
          <w:szCs w:val="28"/>
          <w:lang w:val="ru-RU"/>
        </w:rPr>
      </w:pPr>
      <w:r w:rsidRPr="00EB14FA">
        <w:rPr>
          <w:szCs w:val="28"/>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EB14FA" w:rsidRDefault="00B75638" w:rsidP="00EE4CAE">
      <w:pPr>
        <w:pStyle w:val="affe"/>
        <w:spacing w:line="276" w:lineRule="auto"/>
        <w:rPr>
          <w:szCs w:val="28"/>
          <w:lang w:val="ru-RU"/>
        </w:rPr>
      </w:pPr>
      <w:r w:rsidRPr="00EB14FA">
        <w:rPr>
          <w:szCs w:val="28"/>
          <w:lang w:val="ru-RU"/>
        </w:rPr>
        <w:lastRenderedPageBreak/>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EB14FA" w:rsidRDefault="00B75638" w:rsidP="00EE4CAE">
      <w:pPr>
        <w:pStyle w:val="affe"/>
        <w:spacing w:line="276" w:lineRule="auto"/>
        <w:rPr>
          <w:szCs w:val="28"/>
          <w:lang w:val="ru-RU"/>
        </w:rPr>
      </w:pPr>
      <w:r w:rsidRPr="00EB14FA">
        <w:rPr>
          <w:szCs w:val="28"/>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EB14FA" w:rsidRDefault="00B75638" w:rsidP="00EE4CAE">
      <w:pPr>
        <w:pStyle w:val="affe"/>
        <w:spacing w:line="276" w:lineRule="auto"/>
        <w:rPr>
          <w:szCs w:val="28"/>
          <w:lang w:val="ru-RU"/>
        </w:rPr>
      </w:pPr>
      <w:r w:rsidRPr="00EB14FA">
        <w:rPr>
          <w:szCs w:val="28"/>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EB14FA" w:rsidRDefault="00B75638" w:rsidP="00EE4CAE">
      <w:pPr>
        <w:pStyle w:val="affe"/>
        <w:spacing w:line="276" w:lineRule="auto"/>
        <w:rPr>
          <w:szCs w:val="28"/>
          <w:lang w:val="ru-RU"/>
        </w:rPr>
      </w:pPr>
      <w:r w:rsidRPr="00EB14FA">
        <w:rPr>
          <w:szCs w:val="28"/>
          <w:lang w:val="ru-RU"/>
        </w:rPr>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B75638" w:rsidRPr="00EB14FA" w:rsidRDefault="00B75638" w:rsidP="00EE4CAE">
      <w:pPr>
        <w:pStyle w:val="affe"/>
        <w:spacing w:line="276" w:lineRule="auto"/>
        <w:rPr>
          <w:szCs w:val="28"/>
          <w:lang w:val="ru-RU"/>
        </w:rPr>
      </w:pPr>
      <w:r w:rsidRPr="00EB14FA">
        <w:rPr>
          <w:szCs w:val="28"/>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EB14FA" w:rsidRDefault="00B75638" w:rsidP="00EE4CAE">
      <w:pPr>
        <w:pStyle w:val="affe"/>
        <w:spacing w:line="276" w:lineRule="auto"/>
        <w:rPr>
          <w:szCs w:val="28"/>
          <w:lang w:val="ru-RU"/>
        </w:rPr>
      </w:pPr>
      <w:r w:rsidRPr="00EB14FA">
        <w:rPr>
          <w:szCs w:val="28"/>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 xml:space="preserve">изменения в пространственной организации системы обслуживания: рост доли учреждений </w:t>
      </w:r>
      <w:r w:rsidR="00745E60" w:rsidRPr="00EB14FA">
        <w:rPr>
          <w:szCs w:val="28"/>
          <w:lang w:val="ru-RU"/>
        </w:rPr>
        <w:t>общего</w:t>
      </w:r>
      <w:r w:rsidRPr="00EB14FA">
        <w:rPr>
          <w:szCs w:val="28"/>
          <w:lang w:val="ru-RU"/>
        </w:rPr>
        <w:t xml:space="preserve"> значения;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EB14FA" w:rsidRDefault="00B75638" w:rsidP="00EE4CAE">
      <w:pPr>
        <w:pStyle w:val="affe"/>
        <w:spacing w:line="276" w:lineRule="auto"/>
        <w:rPr>
          <w:szCs w:val="28"/>
          <w:lang w:val="ru-RU"/>
        </w:rPr>
      </w:pPr>
      <w:r w:rsidRPr="00EB14FA">
        <w:rPr>
          <w:szCs w:val="28"/>
          <w:lang w:val="ru-RU"/>
        </w:rPr>
        <w:t xml:space="preserve">Поскольку численность населения </w:t>
      </w:r>
      <w:r w:rsidR="00C635E9"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EB14FA" w:rsidRDefault="00B75638" w:rsidP="00EE4CAE">
      <w:pPr>
        <w:pStyle w:val="affe"/>
        <w:spacing w:line="276" w:lineRule="auto"/>
        <w:rPr>
          <w:szCs w:val="28"/>
          <w:lang w:val="ru-RU"/>
        </w:rPr>
      </w:pPr>
      <w:r w:rsidRPr="00EB14FA">
        <w:rPr>
          <w:szCs w:val="28"/>
          <w:lang w:val="ru-RU"/>
        </w:rPr>
        <w:t xml:space="preserve">Развитие социальной инфраструктуры предусматривает повышение качества жизни населения по основным сферам: образование, </w:t>
      </w:r>
      <w:r w:rsidRPr="00EB14FA">
        <w:rPr>
          <w:szCs w:val="28"/>
          <w:lang w:val="ru-RU"/>
        </w:rPr>
        <w:lastRenderedPageBreak/>
        <w:t>здравоохранение, культура, физкультура и спорт, социальная защита, жилищно-коммунальное хозяйство, торговля и бытовое обслуживание.</w:t>
      </w:r>
    </w:p>
    <w:p w:rsidR="00B75638" w:rsidRPr="00EB14FA" w:rsidRDefault="000C62EE" w:rsidP="00EE4CAE">
      <w:pPr>
        <w:pStyle w:val="3"/>
        <w:spacing w:line="276" w:lineRule="auto"/>
        <w:rPr>
          <w:rFonts w:cs="Times New Roman"/>
          <w:bCs w:val="0"/>
          <w:szCs w:val="28"/>
        </w:rPr>
      </w:pPr>
      <w:bookmarkStart w:id="121" w:name="_Toc244407706"/>
      <w:bookmarkStart w:id="122" w:name="_Toc244410167"/>
      <w:bookmarkStart w:id="123" w:name="_Toc244411163"/>
      <w:bookmarkStart w:id="124" w:name="_Toc270941751"/>
      <w:bookmarkStart w:id="125" w:name="_Toc312357151"/>
      <w:r w:rsidRPr="00EB14FA">
        <w:rPr>
          <w:rFonts w:cs="Times New Roman"/>
          <w:bCs w:val="0"/>
          <w:szCs w:val="28"/>
        </w:rPr>
        <w:t xml:space="preserve">3.3.1 </w:t>
      </w:r>
      <w:r w:rsidR="00B75638" w:rsidRPr="00EB14FA">
        <w:rPr>
          <w:rFonts w:cs="Times New Roman"/>
          <w:bCs w:val="0"/>
          <w:szCs w:val="28"/>
        </w:rPr>
        <w:t>Учреждения образования</w:t>
      </w:r>
      <w:bookmarkEnd w:id="121"/>
      <w:bookmarkEnd w:id="122"/>
      <w:bookmarkEnd w:id="123"/>
      <w:bookmarkEnd w:id="124"/>
      <w:bookmarkEnd w:id="125"/>
    </w:p>
    <w:p w:rsidR="00B75638" w:rsidRPr="00EB14FA" w:rsidRDefault="00F17615" w:rsidP="00EE4CAE">
      <w:pPr>
        <w:pStyle w:val="4"/>
        <w:spacing w:line="276" w:lineRule="auto"/>
      </w:pPr>
      <w:bookmarkStart w:id="126" w:name="_Toc244411164"/>
      <w:bookmarkStart w:id="127" w:name="_Toc270941752"/>
      <w:r w:rsidRPr="00EB14FA">
        <w:t xml:space="preserve">3.3.1.1 </w:t>
      </w:r>
      <w:r w:rsidR="00B75638" w:rsidRPr="00EB14FA">
        <w:t>Детские дошкольные учреждения</w:t>
      </w:r>
      <w:bookmarkEnd w:id="126"/>
      <w:bookmarkEnd w:id="127"/>
    </w:p>
    <w:p w:rsidR="00B75638" w:rsidRPr="00EB14FA" w:rsidRDefault="00523579" w:rsidP="00EE4CAE">
      <w:pPr>
        <w:pStyle w:val="affe"/>
        <w:spacing w:line="276" w:lineRule="auto"/>
        <w:rPr>
          <w:szCs w:val="28"/>
          <w:lang w:val="ru-RU"/>
        </w:rPr>
      </w:pPr>
      <w:r w:rsidRPr="00EB14FA">
        <w:rPr>
          <w:szCs w:val="28"/>
          <w:lang w:val="ru-RU"/>
        </w:rPr>
        <w:t xml:space="preserve">В </w:t>
      </w:r>
      <w:r w:rsidR="008E6B21" w:rsidRPr="00EB14FA">
        <w:rPr>
          <w:szCs w:val="28"/>
          <w:lang w:val="ru-RU"/>
        </w:rPr>
        <w:t xml:space="preserve">МО </w:t>
      </w:r>
      <w:r w:rsidR="00945DB2" w:rsidRPr="00EB14FA">
        <w:rPr>
          <w:szCs w:val="28"/>
          <w:lang w:val="ru-RU"/>
        </w:rPr>
        <w:t xml:space="preserve">Благодаровский сельсовет </w:t>
      </w:r>
      <w:r w:rsidR="00F17615" w:rsidRPr="00EB14FA">
        <w:rPr>
          <w:szCs w:val="28"/>
          <w:lang w:val="ru-RU"/>
        </w:rPr>
        <w:t xml:space="preserve">существует </w:t>
      </w:r>
      <w:r w:rsidR="00B75638" w:rsidRPr="00EB14FA">
        <w:rPr>
          <w:szCs w:val="28"/>
          <w:lang w:val="ru-RU"/>
        </w:rPr>
        <w:t>потребность в новом строительстве детск</w:t>
      </w:r>
      <w:r w:rsidRPr="00EB14FA">
        <w:rPr>
          <w:szCs w:val="28"/>
          <w:lang w:val="ru-RU"/>
        </w:rPr>
        <w:t>ого</w:t>
      </w:r>
      <w:r w:rsidR="00B75638" w:rsidRPr="00EB14FA">
        <w:rPr>
          <w:szCs w:val="28"/>
          <w:lang w:val="ru-RU"/>
        </w:rPr>
        <w:t xml:space="preserve"> дошкольн</w:t>
      </w:r>
      <w:r w:rsidRPr="00EB14FA">
        <w:rPr>
          <w:szCs w:val="28"/>
          <w:lang w:val="ru-RU"/>
        </w:rPr>
        <w:t>ого</w:t>
      </w:r>
      <w:r w:rsidR="00B75638" w:rsidRPr="00EB14FA">
        <w:rPr>
          <w:szCs w:val="28"/>
          <w:lang w:val="ru-RU"/>
        </w:rPr>
        <w:t xml:space="preserve"> учреждени</w:t>
      </w:r>
      <w:r w:rsidRPr="00EB14FA">
        <w:rPr>
          <w:szCs w:val="28"/>
          <w:lang w:val="ru-RU"/>
        </w:rPr>
        <w:t>я</w:t>
      </w:r>
      <w:r w:rsidR="006811D0" w:rsidRPr="00EB14FA">
        <w:rPr>
          <w:szCs w:val="28"/>
          <w:lang w:val="ru-RU"/>
        </w:rPr>
        <w:t xml:space="preserve"> в размере </w:t>
      </w:r>
      <w:r w:rsidR="005F0837" w:rsidRPr="00EB14FA">
        <w:rPr>
          <w:szCs w:val="28"/>
          <w:lang w:val="ru-RU"/>
        </w:rPr>
        <w:t>50</w:t>
      </w:r>
      <w:r w:rsidR="006811D0" w:rsidRPr="00EB14FA">
        <w:rPr>
          <w:szCs w:val="28"/>
          <w:lang w:val="ru-RU"/>
        </w:rPr>
        <w:t xml:space="preserve"> мест. В связи с этим планируется строительство нового детского сада в с. </w:t>
      </w:r>
      <w:r w:rsidR="00864A76" w:rsidRPr="00EB14FA">
        <w:rPr>
          <w:szCs w:val="28"/>
          <w:lang w:val="ru-RU"/>
        </w:rPr>
        <w:t>Благодаровка</w:t>
      </w:r>
      <w:r w:rsidR="006811D0"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Представленные данные являются оценочными для определения объема строительства детских дошкольных учреждений.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w:t>
      </w:r>
    </w:p>
    <w:p w:rsidR="00B75638" w:rsidRPr="00EB14FA" w:rsidRDefault="00F17615" w:rsidP="00EE4CAE">
      <w:pPr>
        <w:pStyle w:val="4"/>
        <w:spacing w:line="276" w:lineRule="auto"/>
      </w:pPr>
      <w:bookmarkStart w:id="128" w:name="_Toc244411165"/>
      <w:bookmarkStart w:id="129" w:name="_Toc270941753"/>
      <w:r w:rsidRPr="00EB14FA">
        <w:t xml:space="preserve">3.3.1.2 </w:t>
      </w:r>
      <w:r w:rsidR="00B75638" w:rsidRPr="00EB14FA">
        <w:t>Общеобразовательные школы</w:t>
      </w:r>
      <w:bookmarkEnd w:id="128"/>
      <w:bookmarkEnd w:id="129"/>
    </w:p>
    <w:p w:rsidR="00B75638" w:rsidRPr="00EB14FA" w:rsidRDefault="00B75638" w:rsidP="00EE4CAE">
      <w:pPr>
        <w:pStyle w:val="affe"/>
        <w:spacing w:line="276" w:lineRule="auto"/>
        <w:rPr>
          <w:szCs w:val="28"/>
          <w:lang w:val="ru-RU"/>
        </w:rPr>
      </w:pPr>
      <w:r w:rsidRPr="00EB14FA">
        <w:rPr>
          <w:szCs w:val="28"/>
          <w:lang w:val="ru-RU"/>
        </w:rPr>
        <w:t xml:space="preserve">В исходный год численность детей школьного возраста составила </w:t>
      </w:r>
      <w:r w:rsidR="00523579" w:rsidRPr="00EB14FA">
        <w:rPr>
          <w:szCs w:val="28"/>
          <w:lang w:val="ru-RU"/>
        </w:rPr>
        <w:t xml:space="preserve">100 </w:t>
      </w:r>
      <w:r w:rsidRPr="00EB14FA">
        <w:rPr>
          <w:szCs w:val="28"/>
          <w:lang w:val="ru-RU"/>
        </w:rPr>
        <w:t>человек.</w:t>
      </w:r>
    </w:p>
    <w:p w:rsidR="008F2C4C" w:rsidRPr="00EB14FA" w:rsidRDefault="00B75638" w:rsidP="008F2C4C">
      <w:pPr>
        <w:pStyle w:val="affe"/>
        <w:spacing w:line="276" w:lineRule="auto"/>
        <w:rPr>
          <w:szCs w:val="28"/>
          <w:lang w:val="ru-RU"/>
        </w:rPr>
      </w:pPr>
      <w:r w:rsidRPr="00EB14FA">
        <w:rPr>
          <w:szCs w:val="28"/>
          <w:lang w:val="ru-RU"/>
        </w:rPr>
        <w:t xml:space="preserve">На расчетный срок в соответствии с демографическим прогнозом предполагается </w:t>
      </w:r>
      <w:bookmarkStart w:id="130" w:name="_Toc270941754"/>
      <w:r w:rsidR="00523579" w:rsidRPr="00EB14FA">
        <w:rPr>
          <w:szCs w:val="28"/>
          <w:lang w:val="ru-RU"/>
        </w:rPr>
        <w:t>некоторое увеличение</w:t>
      </w:r>
      <w:r w:rsidR="008F2C4C" w:rsidRPr="00EB14FA">
        <w:rPr>
          <w:szCs w:val="28"/>
          <w:lang w:val="ru-RU"/>
        </w:rPr>
        <w:t xml:space="preserve"> детей школьного возраста.</w:t>
      </w:r>
      <w:r w:rsidR="00523579" w:rsidRPr="00EB14FA">
        <w:rPr>
          <w:szCs w:val="28"/>
          <w:lang w:val="ru-RU"/>
        </w:rPr>
        <w:t xml:space="preserve"> Проектная вместимость существующего здания  МБОУ СОШ позволяет в перспективе размещение большего количества человек.</w:t>
      </w:r>
    </w:p>
    <w:p w:rsidR="00B75638" w:rsidRPr="00EB14FA" w:rsidRDefault="00F17615" w:rsidP="00EE4CAE">
      <w:pPr>
        <w:pStyle w:val="4"/>
        <w:spacing w:line="276" w:lineRule="auto"/>
      </w:pPr>
      <w:r w:rsidRPr="00EB14FA">
        <w:t xml:space="preserve">3.3.1.3 </w:t>
      </w:r>
      <w:r w:rsidR="00B75638" w:rsidRPr="00EB14FA">
        <w:t>Учреждения среднего специального образования</w:t>
      </w:r>
      <w:bookmarkEnd w:id="130"/>
    </w:p>
    <w:p w:rsidR="00B75638" w:rsidRPr="00EB14FA" w:rsidRDefault="00B75638" w:rsidP="00EE4CAE">
      <w:pPr>
        <w:pStyle w:val="affe"/>
        <w:spacing w:line="276" w:lineRule="auto"/>
        <w:rPr>
          <w:szCs w:val="28"/>
          <w:lang w:val="ru-RU"/>
        </w:rPr>
      </w:pPr>
      <w:r w:rsidRPr="00EB14FA">
        <w:rPr>
          <w:szCs w:val="28"/>
          <w:lang w:val="ru-RU"/>
        </w:rPr>
        <w:t>Проектом генерального плана не предусмотрено мероприятий по строительству новых средних учебных заведений, реконструкции, требующей расширения и выделения новых земельных участков.</w:t>
      </w:r>
    </w:p>
    <w:p w:rsidR="00B75638" w:rsidRPr="00EB14FA" w:rsidRDefault="00B75638" w:rsidP="00EE4CAE">
      <w:pPr>
        <w:pStyle w:val="affe"/>
        <w:spacing w:line="276" w:lineRule="auto"/>
        <w:rPr>
          <w:szCs w:val="28"/>
          <w:lang w:val="ru-RU"/>
        </w:rPr>
      </w:pPr>
      <w:r w:rsidRPr="00EB14FA">
        <w:rPr>
          <w:szCs w:val="28"/>
          <w:lang w:val="ru-RU"/>
        </w:rPr>
        <w:t>Ввиду того, что все учреждения высшего и среднего специального образования</w:t>
      </w:r>
      <w:r w:rsidR="00B60929" w:rsidRPr="00EB14FA">
        <w:rPr>
          <w:szCs w:val="28"/>
          <w:lang w:val="ru-RU"/>
        </w:rPr>
        <w:t xml:space="preserve"> </w:t>
      </w:r>
      <w:r w:rsidRPr="00EB14FA">
        <w:rPr>
          <w:szCs w:val="28"/>
          <w:lang w:val="ru-RU"/>
        </w:rPr>
        <w:t xml:space="preserve">находятся в ведение Администрации </w:t>
      </w:r>
      <w:r w:rsidR="00864A76" w:rsidRPr="00EB14FA">
        <w:rPr>
          <w:szCs w:val="28"/>
          <w:lang w:val="ru-RU"/>
        </w:rPr>
        <w:t>Оренбургской</w:t>
      </w:r>
      <w:r w:rsidRPr="00EB14FA">
        <w:rPr>
          <w:szCs w:val="28"/>
          <w:lang w:val="ru-RU"/>
        </w:rPr>
        <w:t xml:space="preserve"> области, вопросы их развития должны быть отражены в документах территориального планирования области, где нет подобных положений.</w:t>
      </w:r>
    </w:p>
    <w:p w:rsidR="00B75638" w:rsidRPr="00EB14FA" w:rsidRDefault="00F17615" w:rsidP="00EE4CAE">
      <w:pPr>
        <w:pStyle w:val="3"/>
        <w:spacing w:line="276" w:lineRule="auto"/>
        <w:rPr>
          <w:rFonts w:cs="Times New Roman"/>
          <w:bCs w:val="0"/>
          <w:szCs w:val="28"/>
        </w:rPr>
      </w:pPr>
      <w:bookmarkStart w:id="131" w:name="_Toc244407707"/>
      <w:bookmarkStart w:id="132" w:name="_Toc244410168"/>
      <w:bookmarkStart w:id="133" w:name="_Toc244411166"/>
      <w:bookmarkStart w:id="134" w:name="_Toc270941755"/>
      <w:bookmarkStart w:id="135" w:name="_Toc312357152"/>
      <w:r w:rsidRPr="00EB14FA">
        <w:rPr>
          <w:rFonts w:cs="Times New Roman"/>
          <w:bCs w:val="0"/>
          <w:szCs w:val="28"/>
        </w:rPr>
        <w:lastRenderedPageBreak/>
        <w:t xml:space="preserve">3.3.2 </w:t>
      </w:r>
      <w:r w:rsidR="00B75638" w:rsidRPr="00EB14FA">
        <w:rPr>
          <w:rFonts w:cs="Times New Roman"/>
          <w:bCs w:val="0"/>
          <w:szCs w:val="28"/>
        </w:rPr>
        <w:t>Учреждения здравоохранения</w:t>
      </w:r>
      <w:bookmarkEnd w:id="131"/>
      <w:bookmarkEnd w:id="132"/>
      <w:bookmarkEnd w:id="133"/>
      <w:bookmarkEnd w:id="134"/>
      <w:bookmarkEnd w:id="135"/>
    </w:p>
    <w:p w:rsidR="00B75638" w:rsidRPr="00EB14FA" w:rsidRDefault="003A7796" w:rsidP="00EE4CAE">
      <w:pPr>
        <w:pStyle w:val="4"/>
        <w:spacing w:line="276" w:lineRule="auto"/>
      </w:pPr>
      <w:bookmarkStart w:id="136" w:name="_Toc244411167"/>
      <w:bookmarkStart w:id="137" w:name="_Toc270941756"/>
      <w:r w:rsidRPr="00EB14FA">
        <w:t xml:space="preserve">3.3.2.1 </w:t>
      </w:r>
      <w:r w:rsidR="00B75638" w:rsidRPr="00EB14FA">
        <w:t>Учреждения здравоохранения стандартного типа.</w:t>
      </w:r>
      <w:bookmarkEnd w:id="136"/>
      <w:bookmarkEnd w:id="137"/>
    </w:p>
    <w:p w:rsidR="00B75638" w:rsidRPr="00EB14FA" w:rsidRDefault="00F43120" w:rsidP="00EE4CAE">
      <w:pPr>
        <w:pStyle w:val="affe"/>
        <w:spacing w:line="276" w:lineRule="auto"/>
        <w:rPr>
          <w:szCs w:val="28"/>
          <w:lang w:val="ru-RU"/>
        </w:rPr>
      </w:pPr>
      <w:r w:rsidRPr="00EB14FA">
        <w:rPr>
          <w:szCs w:val="28"/>
          <w:lang w:val="ru-RU"/>
        </w:rPr>
        <w:t xml:space="preserve">МО </w:t>
      </w:r>
      <w:r w:rsidR="00945DB2" w:rsidRPr="00EB14FA">
        <w:rPr>
          <w:szCs w:val="28"/>
          <w:lang w:val="ru-RU"/>
        </w:rPr>
        <w:t xml:space="preserve">Благодаровский сельсовет </w:t>
      </w:r>
      <w:r w:rsidR="00B75638" w:rsidRPr="00EB14FA">
        <w:rPr>
          <w:szCs w:val="28"/>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3A7796" w:rsidRPr="00EB14FA" w:rsidRDefault="003A7796" w:rsidP="00EE4CAE">
      <w:pPr>
        <w:pStyle w:val="affe"/>
        <w:spacing w:line="276" w:lineRule="auto"/>
        <w:rPr>
          <w:szCs w:val="28"/>
          <w:lang w:val="ru-RU"/>
        </w:rPr>
      </w:pPr>
      <w:r w:rsidRPr="00EB14FA">
        <w:rPr>
          <w:szCs w:val="28"/>
          <w:lang w:val="ru-RU"/>
        </w:rPr>
        <w:t>В проекте генерального плана предусматривается реконструкция ЦРБ – организация отделения экстренной помощи</w:t>
      </w:r>
      <w:r w:rsidR="00745E60" w:rsidRPr="00EB14FA">
        <w:rPr>
          <w:szCs w:val="28"/>
          <w:lang w:val="ru-RU"/>
        </w:rPr>
        <w:t>.</w:t>
      </w:r>
    </w:p>
    <w:p w:rsidR="00B75638" w:rsidRPr="00EB14FA" w:rsidRDefault="003A7796" w:rsidP="00EE4CAE">
      <w:pPr>
        <w:pStyle w:val="4"/>
        <w:spacing w:line="276" w:lineRule="auto"/>
      </w:pPr>
      <w:bookmarkStart w:id="138" w:name="_Toc244411168"/>
      <w:bookmarkStart w:id="139" w:name="_Toc270941757"/>
      <w:r w:rsidRPr="00EB14FA">
        <w:t xml:space="preserve">3.3.2.2 </w:t>
      </w:r>
      <w:r w:rsidR="00B75638" w:rsidRPr="00EB14FA">
        <w:t>Амбулаторно-поликлинические учреждения</w:t>
      </w:r>
      <w:bookmarkEnd w:id="138"/>
      <w:bookmarkEnd w:id="139"/>
    </w:p>
    <w:p w:rsidR="00B75638" w:rsidRPr="00EB14FA" w:rsidRDefault="00B75638" w:rsidP="00EE4CAE">
      <w:pPr>
        <w:pStyle w:val="affe"/>
        <w:spacing w:line="276" w:lineRule="auto"/>
        <w:rPr>
          <w:szCs w:val="28"/>
          <w:lang w:val="ru-RU"/>
        </w:rPr>
      </w:pPr>
      <w:r w:rsidRPr="00EB14FA">
        <w:rPr>
          <w:szCs w:val="28"/>
          <w:lang w:val="ru-RU"/>
        </w:rPr>
        <w:t>В рамках действующих национальных проектов, федеральных и областных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B75638" w:rsidRPr="00EB14FA" w:rsidRDefault="00B75638" w:rsidP="00EE4CAE">
      <w:pPr>
        <w:pStyle w:val="affe"/>
        <w:spacing w:line="276" w:lineRule="auto"/>
        <w:rPr>
          <w:szCs w:val="28"/>
          <w:lang w:val="ru-RU"/>
        </w:rPr>
      </w:pPr>
      <w:r w:rsidRPr="00EB14FA">
        <w:rPr>
          <w:szCs w:val="28"/>
          <w:lang w:val="ru-RU"/>
        </w:rPr>
        <w:t>На проектный срок необходимо</w:t>
      </w:r>
      <w:r w:rsidR="00B60929" w:rsidRPr="00EB14FA">
        <w:rPr>
          <w:szCs w:val="28"/>
          <w:lang w:val="ru-RU"/>
        </w:rPr>
        <w:t xml:space="preserve"> </w:t>
      </w:r>
      <w:r w:rsidRPr="00EB14FA">
        <w:rPr>
          <w:szCs w:val="28"/>
          <w:lang w:val="ru-RU"/>
        </w:rPr>
        <w:t>расширение ФАПов, их</w:t>
      </w:r>
      <w:r w:rsidR="00B60929" w:rsidRPr="00EB14FA">
        <w:rPr>
          <w:szCs w:val="28"/>
          <w:lang w:val="ru-RU"/>
        </w:rPr>
        <w:t xml:space="preserve"> </w:t>
      </w:r>
      <w:r w:rsidRPr="00EB14FA">
        <w:rPr>
          <w:szCs w:val="28"/>
          <w:lang w:val="ru-RU"/>
        </w:rPr>
        <w:t>реконструкция и переоснащение.</w:t>
      </w:r>
      <w:r w:rsidR="00B60929" w:rsidRPr="00EB14FA">
        <w:rPr>
          <w:szCs w:val="28"/>
          <w:lang w:val="ru-RU"/>
        </w:rPr>
        <w:t xml:space="preserve"> </w:t>
      </w:r>
    </w:p>
    <w:p w:rsidR="00B75638" w:rsidRPr="00EB14FA" w:rsidRDefault="00A5771D" w:rsidP="00EE4CAE">
      <w:pPr>
        <w:pStyle w:val="4"/>
        <w:spacing w:line="276" w:lineRule="auto"/>
      </w:pPr>
      <w:bookmarkStart w:id="140" w:name="_Toc244411169"/>
      <w:bookmarkStart w:id="141" w:name="_Toc270941758"/>
      <w:r w:rsidRPr="00EB14FA">
        <w:t xml:space="preserve">3.3.2.3 </w:t>
      </w:r>
      <w:r w:rsidR="00B75638" w:rsidRPr="00EB14FA">
        <w:t>Скорая медицинская помощь</w:t>
      </w:r>
      <w:bookmarkEnd w:id="140"/>
      <w:bookmarkEnd w:id="141"/>
    </w:p>
    <w:p w:rsidR="00A5771D" w:rsidRPr="00EB14FA" w:rsidRDefault="00B75638" w:rsidP="00EE4CAE">
      <w:pPr>
        <w:pStyle w:val="affe"/>
        <w:spacing w:line="276" w:lineRule="auto"/>
        <w:rPr>
          <w:szCs w:val="28"/>
          <w:lang w:val="ru-RU"/>
        </w:rPr>
      </w:pPr>
      <w:r w:rsidRPr="00EB14FA">
        <w:rPr>
          <w:szCs w:val="28"/>
          <w:lang w:val="ru-RU"/>
        </w:rPr>
        <w:t xml:space="preserve">При формировании проектных решений по развитию системы скорой помощи поселения была взята норма СНиП 2.07.01-89* </w:t>
      </w:r>
      <w:r w:rsidR="00B60929" w:rsidRPr="00EB14FA">
        <w:rPr>
          <w:szCs w:val="28"/>
          <w:lang w:val="ru-RU"/>
        </w:rPr>
        <w:t>«</w:t>
      </w:r>
      <w:r w:rsidRPr="00EB14FA">
        <w:rPr>
          <w:szCs w:val="28"/>
          <w:lang w:val="ru-RU"/>
        </w:rPr>
        <w:t>Градостроительство. Планировка и застройка городских и сельских поселений</w:t>
      </w:r>
      <w:r w:rsidR="00B60929" w:rsidRPr="00EB14FA">
        <w:rPr>
          <w:szCs w:val="28"/>
          <w:lang w:val="ru-RU"/>
        </w:rPr>
        <w:t>»</w:t>
      </w:r>
      <w:r w:rsidRPr="00EB14FA">
        <w:rPr>
          <w:szCs w:val="28"/>
          <w:lang w:val="ru-RU"/>
        </w:rPr>
        <w:t>, при которой необходимо по расчету 2 автомобиля на расчетный срок на 10 тыс. жителей (в том числе один резервный).</w:t>
      </w:r>
      <w:r w:rsidR="00B60929" w:rsidRPr="00EB14FA">
        <w:rPr>
          <w:szCs w:val="28"/>
          <w:lang w:val="ru-RU"/>
        </w:rPr>
        <w:t xml:space="preserve"> </w:t>
      </w:r>
    </w:p>
    <w:p w:rsidR="00B75638" w:rsidRPr="00EB14FA" w:rsidRDefault="00A5771D" w:rsidP="00EE4CAE">
      <w:pPr>
        <w:pStyle w:val="3"/>
        <w:spacing w:line="276" w:lineRule="auto"/>
        <w:rPr>
          <w:rFonts w:cs="Times New Roman"/>
          <w:bCs w:val="0"/>
          <w:szCs w:val="28"/>
        </w:rPr>
      </w:pPr>
      <w:bookmarkStart w:id="142" w:name="_Toc244407708"/>
      <w:bookmarkStart w:id="143" w:name="_Toc244410169"/>
      <w:bookmarkStart w:id="144" w:name="_Toc244411170"/>
      <w:bookmarkStart w:id="145" w:name="_Toc270941759"/>
      <w:bookmarkStart w:id="146" w:name="_Toc312357153"/>
      <w:r w:rsidRPr="00EB14FA">
        <w:rPr>
          <w:rFonts w:cs="Times New Roman"/>
          <w:bCs w:val="0"/>
          <w:szCs w:val="28"/>
        </w:rPr>
        <w:t xml:space="preserve">3.3.3 </w:t>
      </w:r>
      <w:r w:rsidR="00B75638" w:rsidRPr="00EB14FA">
        <w:rPr>
          <w:rFonts w:cs="Times New Roman"/>
          <w:bCs w:val="0"/>
          <w:szCs w:val="28"/>
        </w:rPr>
        <w:t>Спортивные и физкультурно-оздоровительные учреждения</w:t>
      </w:r>
      <w:bookmarkEnd w:id="142"/>
      <w:bookmarkEnd w:id="143"/>
      <w:bookmarkEnd w:id="144"/>
      <w:bookmarkEnd w:id="145"/>
      <w:bookmarkEnd w:id="146"/>
    </w:p>
    <w:p w:rsidR="00B75638" w:rsidRPr="00EB14FA" w:rsidRDefault="00B75638" w:rsidP="00EE4CAE">
      <w:pPr>
        <w:pStyle w:val="affe"/>
        <w:spacing w:line="276" w:lineRule="auto"/>
        <w:rPr>
          <w:szCs w:val="28"/>
          <w:lang w:val="ru-RU"/>
        </w:rPr>
      </w:pPr>
      <w:r w:rsidRPr="00EB14FA">
        <w:rPr>
          <w:szCs w:val="28"/>
          <w:lang w:val="ru-RU"/>
        </w:rPr>
        <w:t xml:space="preserve">В соответствии с Федеральной целевой программой </w:t>
      </w:r>
      <w:r w:rsidR="00B60929" w:rsidRPr="00EB14FA">
        <w:rPr>
          <w:szCs w:val="28"/>
          <w:lang w:val="ru-RU"/>
        </w:rPr>
        <w:t>«</w:t>
      </w:r>
      <w:r w:rsidRPr="00EB14FA">
        <w:rPr>
          <w:szCs w:val="28"/>
          <w:lang w:val="ru-RU"/>
        </w:rPr>
        <w:t>Развитие физической культуры и спорта в РФ на 2006 – 2015гг</w:t>
      </w:r>
      <w:r w:rsidR="00B60929" w:rsidRPr="00EB14FA">
        <w:rPr>
          <w:szCs w:val="28"/>
          <w:lang w:val="ru-RU"/>
        </w:rPr>
        <w:t>»</w:t>
      </w:r>
      <w:r w:rsidR="00A5771D" w:rsidRPr="00EB14FA">
        <w:rPr>
          <w:szCs w:val="28"/>
          <w:lang w:val="ru-RU"/>
        </w:rPr>
        <w:t xml:space="preserve"> к</w:t>
      </w:r>
      <w:r w:rsidRPr="00EB14FA">
        <w:rPr>
          <w:szCs w:val="28"/>
          <w:lang w:val="ru-RU"/>
        </w:rPr>
        <w:t xml:space="preserve"> 2015</w:t>
      </w:r>
      <w:r w:rsidR="00A5771D" w:rsidRPr="00EB14FA">
        <w:rPr>
          <w:szCs w:val="28"/>
          <w:lang w:val="ru-RU"/>
        </w:rPr>
        <w:t xml:space="preserve"> </w:t>
      </w:r>
      <w:r w:rsidRPr="00EB14FA">
        <w:rPr>
          <w:szCs w:val="28"/>
          <w:lang w:val="ru-RU"/>
        </w:rPr>
        <w:t>г. необходимо довести численность занимающая физкульт</w:t>
      </w:r>
      <w:r w:rsidR="00A94FC2" w:rsidRPr="00EB14FA">
        <w:rPr>
          <w:szCs w:val="28"/>
          <w:lang w:val="ru-RU"/>
        </w:rPr>
        <w:t>урой и спортом до 30% населения.</w:t>
      </w:r>
    </w:p>
    <w:p w:rsidR="0002002A" w:rsidRPr="00EB14FA" w:rsidRDefault="00102867" w:rsidP="00EE4CAE">
      <w:pPr>
        <w:pStyle w:val="affe"/>
        <w:spacing w:line="276" w:lineRule="auto"/>
        <w:rPr>
          <w:lang w:val="ru-RU"/>
        </w:rPr>
      </w:pPr>
      <w:r w:rsidRPr="00EB14FA">
        <w:rPr>
          <w:lang w:val="ru-RU"/>
        </w:rPr>
        <w:t xml:space="preserve">На территории МО Благодаровский сельсовет  расположены два спортивных сооружения: спортивный зал в МОУ СОШ и  спортплощадка. </w:t>
      </w:r>
    </w:p>
    <w:p w:rsidR="00102867" w:rsidRPr="00EB14FA" w:rsidRDefault="00102867" w:rsidP="00102867">
      <w:pPr>
        <w:pStyle w:val="affe"/>
        <w:spacing w:line="276" w:lineRule="auto"/>
        <w:rPr>
          <w:lang w:val="ru-RU"/>
        </w:rPr>
      </w:pPr>
      <w:r w:rsidRPr="00EB14FA">
        <w:rPr>
          <w:lang w:val="ru-RU"/>
        </w:rPr>
        <w:t xml:space="preserve">Основной проблемой на сегодняшний день в сфере физкультуры и спорта является нехватка спортивных сооружений в МО Благодаровский   сельсовет, которая тормозит дальнейшее развитие массового спорта и не </w:t>
      </w:r>
      <w:r w:rsidRPr="00EB14FA">
        <w:rPr>
          <w:lang w:val="ru-RU"/>
        </w:rPr>
        <w:lastRenderedPageBreak/>
        <w:t xml:space="preserve">способствует привлечению большего количества занимающихся физической культурой и спортом. </w:t>
      </w:r>
    </w:p>
    <w:p w:rsidR="00B75638" w:rsidRPr="00EB14FA" w:rsidRDefault="00A5771D" w:rsidP="00EE4CAE">
      <w:pPr>
        <w:pStyle w:val="3"/>
        <w:spacing w:line="276" w:lineRule="auto"/>
        <w:rPr>
          <w:rFonts w:cs="Times New Roman"/>
          <w:bCs w:val="0"/>
          <w:szCs w:val="28"/>
        </w:rPr>
      </w:pPr>
      <w:bookmarkStart w:id="147" w:name="_Toc244407709"/>
      <w:bookmarkStart w:id="148" w:name="_Toc244410170"/>
      <w:bookmarkStart w:id="149" w:name="_Toc244411171"/>
      <w:bookmarkStart w:id="150" w:name="_Toc270941760"/>
      <w:bookmarkStart w:id="151" w:name="_Toc312357154"/>
      <w:r w:rsidRPr="00EB14FA">
        <w:rPr>
          <w:rFonts w:cs="Times New Roman"/>
          <w:bCs w:val="0"/>
          <w:szCs w:val="28"/>
        </w:rPr>
        <w:t xml:space="preserve">3.3.4 </w:t>
      </w:r>
      <w:r w:rsidR="00B75638" w:rsidRPr="00EB14FA">
        <w:rPr>
          <w:rFonts w:cs="Times New Roman"/>
          <w:bCs w:val="0"/>
          <w:szCs w:val="28"/>
        </w:rPr>
        <w:t>Коммунальные объекты</w:t>
      </w:r>
      <w:bookmarkEnd w:id="147"/>
      <w:bookmarkEnd w:id="148"/>
      <w:bookmarkEnd w:id="149"/>
      <w:bookmarkEnd w:id="150"/>
      <w:bookmarkEnd w:id="151"/>
    </w:p>
    <w:p w:rsidR="00B75638" w:rsidRPr="00EB14FA" w:rsidRDefault="00A94FC2" w:rsidP="00EE4CAE">
      <w:pPr>
        <w:pStyle w:val="affe"/>
        <w:spacing w:line="276" w:lineRule="auto"/>
        <w:rPr>
          <w:szCs w:val="28"/>
          <w:lang w:val="ru-RU"/>
        </w:rPr>
      </w:pPr>
      <w:r w:rsidRPr="00EB14FA">
        <w:rPr>
          <w:szCs w:val="28"/>
          <w:lang w:val="ru-RU"/>
        </w:rPr>
        <w:t xml:space="preserve">На перспективу в проект генерального </w:t>
      </w:r>
      <w:r w:rsidR="00ED70D7" w:rsidRPr="00EB14FA">
        <w:rPr>
          <w:szCs w:val="28"/>
          <w:lang w:val="ru-RU"/>
        </w:rPr>
        <w:t>п</w:t>
      </w:r>
      <w:r w:rsidRPr="00EB14FA">
        <w:rPr>
          <w:szCs w:val="28"/>
          <w:lang w:val="ru-RU"/>
        </w:rPr>
        <w:t xml:space="preserve">лана </w:t>
      </w:r>
      <w:r w:rsidR="00ED70D7" w:rsidRPr="00EB14FA">
        <w:rPr>
          <w:szCs w:val="28"/>
          <w:lang w:val="ru-RU"/>
        </w:rPr>
        <w:t xml:space="preserve">нем </w:t>
      </w:r>
      <w:r w:rsidRPr="00EB14FA">
        <w:rPr>
          <w:szCs w:val="28"/>
          <w:lang w:val="ru-RU"/>
        </w:rPr>
        <w:t xml:space="preserve">заложено строительство </w:t>
      </w:r>
      <w:r w:rsidR="00ED70D7" w:rsidRPr="00EB14FA">
        <w:rPr>
          <w:szCs w:val="28"/>
          <w:lang w:val="ru-RU"/>
        </w:rPr>
        <w:t>коммунальных объектов</w:t>
      </w:r>
      <w:r w:rsidRPr="00EB14FA">
        <w:rPr>
          <w:szCs w:val="28"/>
          <w:lang w:val="ru-RU"/>
        </w:rPr>
        <w:t>.</w:t>
      </w:r>
    </w:p>
    <w:p w:rsidR="00B75638" w:rsidRPr="00EB14FA" w:rsidRDefault="00A5771D" w:rsidP="00EE4CAE">
      <w:pPr>
        <w:pStyle w:val="2"/>
        <w:spacing w:line="276" w:lineRule="auto"/>
        <w:rPr>
          <w:rFonts w:cs="Times New Roman"/>
        </w:rPr>
      </w:pPr>
      <w:bookmarkStart w:id="152" w:name="_Toc244407710"/>
      <w:bookmarkStart w:id="153" w:name="_Toc244410171"/>
      <w:bookmarkStart w:id="154" w:name="_Toc244411172"/>
      <w:bookmarkStart w:id="155" w:name="_Toc270941761"/>
      <w:bookmarkStart w:id="156" w:name="_Toc312357155"/>
      <w:r w:rsidRPr="00EB14FA">
        <w:rPr>
          <w:rFonts w:cs="Times New Roman"/>
        </w:rPr>
        <w:t xml:space="preserve">3.4 </w:t>
      </w:r>
      <w:r w:rsidR="00B75638" w:rsidRPr="00EB14FA">
        <w:rPr>
          <w:rFonts w:cs="Times New Roman"/>
        </w:rPr>
        <w:t>Развитие коммерческого сектора системы обслуживания населения</w:t>
      </w:r>
      <w:bookmarkEnd w:id="152"/>
      <w:bookmarkEnd w:id="153"/>
      <w:bookmarkEnd w:id="154"/>
      <w:bookmarkEnd w:id="155"/>
      <w:bookmarkEnd w:id="156"/>
    </w:p>
    <w:p w:rsidR="00B75638" w:rsidRPr="00EB14FA" w:rsidRDefault="00B75638" w:rsidP="00EE4CAE">
      <w:pPr>
        <w:pStyle w:val="affe"/>
        <w:spacing w:line="276" w:lineRule="auto"/>
        <w:rPr>
          <w:szCs w:val="28"/>
          <w:lang w:val="ru-RU"/>
        </w:rPr>
      </w:pPr>
      <w:r w:rsidRPr="00EB14FA">
        <w:rPr>
          <w:szCs w:val="28"/>
          <w:lang w:val="ru-RU"/>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B60929" w:rsidRPr="00EB14FA">
        <w:rPr>
          <w:szCs w:val="28"/>
          <w:lang w:val="ru-RU"/>
        </w:rPr>
        <w:t xml:space="preserve"> </w:t>
      </w:r>
      <w:r w:rsidRPr="00EB14FA">
        <w:rPr>
          <w:szCs w:val="28"/>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A5771D" w:rsidRPr="00EB14FA" w:rsidRDefault="00B75638" w:rsidP="00EE4CAE">
      <w:pPr>
        <w:pStyle w:val="affe"/>
        <w:spacing w:line="276" w:lineRule="auto"/>
        <w:rPr>
          <w:szCs w:val="28"/>
          <w:lang w:val="ru-RU"/>
        </w:rPr>
      </w:pPr>
      <w:r w:rsidRPr="00EB14FA">
        <w:rPr>
          <w:szCs w:val="28"/>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Однако, в поселении зарезервирован</w:t>
      </w:r>
      <w:r w:rsidR="00745E60" w:rsidRPr="00EB14FA">
        <w:rPr>
          <w:szCs w:val="28"/>
          <w:lang w:val="ru-RU"/>
        </w:rPr>
        <w:t>а</w:t>
      </w:r>
      <w:r w:rsidRPr="00EB14FA">
        <w:rPr>
          <w:szCs w:val="28"/>
          <w:lang w:val="ru-RU"/>
        </w:rPr>
        <w:t xml:space="preserve"> площадк</w:t>
      </w:r>
      <w:r w:rsidR="00A5771D" w:rsidRPr="00EB14FA">
        <w:rPr>
          <w:szCs w:val="28"/>
          <w:lang w:val="ru-RU"/>
        </w:rPr>
        <w:t>а</w:t>
      </w:r>
      <w:r w:rsidRPr="00EB14FA">
        <w:rPr>
          <w:szCs w:val="28"/>
          <w:lang w:val="ru-RU"/>
        </w:rPr>
        <w:t xml:space="preserve"> под размещение торгово</w:t>
      </w:r>
      <w:r w:rsidR="00A5771D" w:rsidRPr="00EB14FA">
        <w:rPr>
          <w:szCs w:val="28"/>
          <w:lang w:val="ru-RU"/>
        </w:rPr>
        <w:t>го комплекса.</w:t>
      </w:r>
    </w:p>
    <w:p w:rsidR="00B75638" w:rsidRPr="00EB14FA" w:rsidRDefault="00A5771D" w:rsidP="00EE4CAE">
      <w:pPr>
        <w:pStyle w:val="affe"/>
        <w:spacing w:line="276" w:lineRule="auto"/>
        <w:rPr>
          <w:szCs w:val="28"/>
          <w:lang w:val="ru-RU"/>
        </w:rPr>
      </w:pPr>
      <w:r w:rsidRPr="00EB14FA">
        <w:rPr>
          <w:szCs w:val="28"/>
          <w:lang w:val="ru-RU"/>
        </w:rPr>
        <w:t>Кроме того, п</w:t>
      </w:r>
      <w:r w:rsidR="00B75638" w:rsidRPr="00EB14FA">
        <w:rPr>
          <w:szCs w:val="28"/>
          <w:lang w:val="ru-RU"/>
        </w:rPr>
        <w:t>р</w:t>
      </w:r>
      <w:r w:rsidR="00D66B77" w:rsidRPr="00EB14FA">
        <w:rPr>
          <w:szCs w:val="28"/>
          <w:lang w:val="ru-RU"/>
        </w:rPr>
        <w:t xml:space="preserve">оектом предлагается размещение отделения связи и строительство церкви </w:t>
      </w:r>
      <w:r w:rsidRPr="00EB14FA">
        <w:rPr>
          <w:szCs w:val="28"/>
          <w:lang w:val="ru-RU"/>
        </w:rPr>
        <w:t xml:space="preserve"> в с. </w:t>
      </w:r>
      <w:r w:rsidR="00D66B77" w:rsidRPr="00EB14FA">
        <w:rPr>
          <w:szCs w:val="28"/>
          <w:lang w:val="ru-RU"/>
        </w:rPr>
        <w:t>Благодаровка</w:t>
      </w:r>
      <w:r w:rsidR="00B75638" w:rsidRPr="00EB14FA">
        <w:rPr>
          <w:szCs w:val="28"/>
          <w:lang w:val="ru-RU"/>
        </w:rPr>
        <w:t>.</w:t>
      </w:r>
    </w:p>
    <w:p w:rsidR="00B75638" w:rsidRPr="00EB14FA" w:rsidRDefault="00B75638" w:rsidP="00EE4CAE">
      <w:pPr>
        <w:pStyle w:val="2"/>
        <w:spacing w:line="276" w:lineRule="auto"/>
        <w:rPr>
          <w:rFonts w:cs="Times New Roman"/>
        </w:rPr>
      </w:pPr>
      <w:bookmarkStart w:id="157" w:name="_Toc270941762"/>
      <w:bookmarkStart w:id="158" w:name="_Toc312357156"/>
      <w:r w:rsidRPr="00EB14FA">
        <w:rPr>
          <w:rFonts w:cs="Times New Roman"/>
        </w:rPr>
        <w:t>3.5 Развитие производственной зоны</w:t>
      </w:r>
      <w:bookmarkEnd w:id="157"/>
      <w:bookmarkEnd w:id="158"/>
    </w:p>
    <w:p w:rsidR="004928B5" w:rsidRPr="00EB14FA" w:rsidRDefault="00B61EE7" w:rsidP="00EE4CAE">
      <w:pPr>
        <w:pStyle w:val="affe"/>
        <w:spacing w:line="276" w:lineRule="auto"/>
        <w:rPr>
          <w:szCs w:val="28"/>
          <w:lang w:val="ru-RU"/>
        </w:rPr>
      </w:pPr>
      <w:r w:rsidRPr="00EB14FA">
        <w:rPr>
          <w:szCs w:val="28"/>
          <w:lang w:val="ru-RU"/>
        </w:rPr>
        <w:t>МО Благодаровский сельсовет</w:t>
      </w:r>
      <w:r w:rsidR="00B75638" w:rsidRPr="00EB14FA">
        <w:rPr>
          <w:szCs w:val="28"/>
          <w:lang w:val="ru-RU"/>
        </w:rPr>
        <w:t xml:space="preserve">, обладая достаточными и территориальными ресурсами, не имеет в оптимальном количестве мест приложения труда. </w:t>
      </w:r>
    </w:p>
    <w:p w:rsidR="00B75638" w:rsidRPr="00EB14FA" w:rsidRDefault="00B75638" w:rsidP="00EE4CAE">
      <w:pPr>
        <w:pStyle w:val="affe"/>
        <w:spacing w:line="276" w:lineRule="auto"/>
        <w:rPr>
          <w:szCs w:val="28"/>
          <w:lang w:val="ru-RU"/>
        </w:rPr>
      </w:pPr>
      <w:r w:rsidRPr="00EB14FA">
        <w:rPr>
          <w:szCs w:val="28"/>
          <w:lang w:val="ru-RU"/>
        </w:rPr>
        <w:t xml:space="preserve">Исходя из условий демографического состава населения, его занятости, в основном можно рекомендовать размещать предприятия пищевой и лёгкой промышленности. Для этой цели можно рекомендовать площадки, </w:t>
      </w:r>
      <w:r w:rsidRPr="00EB14FA">
        <w:rPr>
          <w:szCs w:val="28"/>
          <w:lang w:val="ru-RU"/>
        </w:rPr>
        <w:lastRenderedPageBreak/>
        <w:t>расположенные в районах промзоны, в основном, с учётом транспортной доступности.</w:t>
      </w:r>
    </w:p>
    <w:p w:rsidR="00B75638" w:rsidRPr="00EB14FA" w:rsidRDefault="00B75638" w:rsidP="00EE4CAE">
      <w:pPr>
        <w:pStyle w:val="affe"/>
        <w:spacing w:line="276" w:lineRule="auto"/>
        <w:rPr>
          <w:szCs w:val="28"/>
          <w:lang w:val="ru-RU"/>
        </w:rPr>
      </w:pPr>
      <w:r w:rsidRPr="00EB14FA">
        <w:rPr>
          <w:szCs w:val="28"/>
          <w:lang w:val="ru-RU"/>
        </w:rPr>
        <w:t xml:space="preserve">По рекомендациям СТП </w:t>
      </w:r>
      <w:r w:rsidR="00C63FB5" w:rsidRPr="00EB14FA">
        <w:rPr>
          <w:szCs w:val="28"/>
          <w:lang w:val="ru-RU"/>
        </w:rPr>
        <w:t xml:space="preserve">Бугурусланского района </w:t>
      </w:r>
      <w:r w:rsidRPr="00EB14FA">
        <w:rPr>
          <w:szCs w:val="28"/>
          <w:lang w:val="ru-RU"/>
        </w:rPr>
        <w:t>в районе необходимо развивать снабженческо-сбытовые кооперативы, которые в последующем (как показывает зарубежная практика), могут преобразовываться в производственно-сбытовые.</w:t>
      </w:r>
    </w:p>
    <w:p w:rsidR="00B75638" w:rsidRPr="00EB14FA" w:rsidRDefault="00B75638" w:rsidP="00EE4CAE">
      <w:pPr>
        <w:pStyle w:val="affe"/>
        <w:spacing w:line="276" w:lineRule="auto"/>
        <w:rPr>
          <w:szCs w:val="28"/>
          <w:lang w:val="ru-RU"/>
        </w:rPr>
      </w:pPr>
      <w:r w:rsidRPr="00EB14FA">
        <w:rPr>
          <w:szCs w:val="28"/>
          <w:lang w:val="ru-RU"/>
        </w:rPr>
        <w:t>В животноводстве для увеличения производства молока и мяса в районе следует</w:t>
      </w:r>
      <w:r w:rsidR="00B60929" w:rsidRPr="00EB14FA">
        <w:rPr>
          <w:szCs w:val="28"/>
          <w:lang w:val="ru-RU"/>
        </w:rPr>
        <w:t xml:space="preserve"> </w:t>
      </w:r>
      <w:r w:rsidRPr="00EB14FA">
        <w:rPr>
          <w:szCs w:val="28"/>
          <w:lang w:val="ru-RU"/>
        </w:rPr>
        <w:t xml:space="preserve">реконструировать молочно-товарные фермы. </w:t>
      </w:r>
    </w:p>
    <w:p w:rsidR="00B75638" w:rsidRPr="00EB14FA" w:rsidRDefault="00B75638" w:rsidP="00EE4CAE">
      <w:pPr>
        <w:pStyle w:val="affe"/>
        <w:spacing w:line="276" w:lineRule="auto"/>
        <w:rPr>
          <w:szCs w:val="28"/>
          <w:lang w:val="ru-RU"/>
        </w:rPr>
      </w:pPr>
      <w:r w:rsidRPr="00EB14FA">
        <w:rPr>
          <w:szCs w:val="28"/>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Pr="00EB14FA" w:rsidRDefault="00B75638" w:rsidP="00EE4CAE">
      <w:pPr>
        <w:pStyle w:val="affe"/>
        <w:spacing w:line="276" w:lineRule="auto"/>
        <w:rPr>
          <w:szCs w:val="28"/>
          <w:lang w:val="ru-RU"/>
        </w:rPr>
      </w:pPr>
      <w:r w:rsidRPr="00EB14FA">
        <w:rPr>
          <w:szCs w:val="28"/>
          <w:lang w:val="ru-RU"/>
        </w:rPr>
        <w:t>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w:t>
      </w:r>
      <w:r w:rsidR="00C10DB2" w:rsidRPr="00EB14FA">
        <w:rPr>
          <w:szCs w:val="28"/>
          <w:lang w:val="ru-RU"/>
        </w:rPr>
        <w:t>23</w:t>
      </w:r>
      <w:r w:rsidRPr="00EB14FA">
        <w:rPr>
          <w:szCs w:val="28"/>
          <w:lang w:val="ru-RU"/>
        </w:rPr>
        <w:t xml:space="preserve"> г. должен составлять </w:t>
      </w:r>
      <w:r w:rsidR="00B61EE7" w:rsidRPr="00EB14FA">
        <w:rPr>
          <w:szCs w:val="28"/>
          <w:lang w:val="ru-RU"/>
        </w:rPr>
        <w:t>85</w:t>
      </w:r>
      <w:r w:rsidRPr="00EB14FA">
        <w:rPr>
          <w:szCs w:val="28"/>
          <w:lang w:val="ru-RU"/>
        </w:rPr>
        <w:t>%.</w:t>
      </w:r>
    </w:p>
    <w:p w:rsidR="00B75638" w:rsidRPr="00EB14FA" w:rsidRDefault="00B75638" w:rsidP="00EE4CAE">
      <w:pPr>
        <w:pStyle w:val="2"/>
        <w:spacing w:line="276" w:lineRule="auto"/>
        <w:rPr>
          <w:rFonts w:cs="Times New Roman"/>
        </w:rPr>
      </w:pPr>
      <w:bookmarkStart w:id="159" w:name="_Toc244407711"/>
      <w:bookmarkStart w:id="160" w:name="_Toc244410172"/>
      <w:bookmarkStart w:id="161" w:name="_Toc244411173"/>
      <w:bookmarkStart w:id="162" w:name="_Toc270941763"/>
      <w:bookmarkStart w:id="163" w:name="_Toc312357157"/>
      <w:r w:rsidRPr="00EB14FA">
        <w:rPr>
          <w:rFonts w:cs="Times New Roman"/>
        </w:rPr>
        <w:t>3.6 Развитие транспортного комплекса</w:t>
      </w:r>
      <w:bookmarkEnd w:id="159"/>
      <w:bookmarkEnd w:id="160"/>
      <w:bookmarkEnd w:id="161"/>
      <w:bookmarkEnd w:id="162"/>
      <w:bookmarkEnd w:id="163"/>
    </w:p>
    <w:p w:rsidR="00B75638" w:rsidRPr="00EB14FA" w:rsidRDefault="00B75638" w:rsidP="00EE4CAE">
      <w:pPr>
        <w:pStyle w:val="3"/>
        <w:spacing w:line="276" w:lineRule="auto"/>
        <w:rPr>
          <w:rFonts w:cs="Times New Roman"/>
          <w:bCs w:val="0"/>
          <w:szCs w:val="28"/>
        </w:rPr>
      </w:pPr>
      <w:bookmarkStart w:id="164" w:name="_Toc244311455"/>
      <w:bookmarkStart w:id="165" w:name="_Toc244410173"/>
      <w:bookmarkStart w:id="166" w:name="_Toc244411174"/>
      <w:bookmarkStart w:id="167" w:name="_Toc270941764"/>
      <w:bookmarkStart w:id="168" w:name="_Toc312357158"/>
      <w:r w:rsidRPr="00EB14FA">
        <w:rPr>
          <w:rFonts w:cs="Times New Roman"/>
          <w:bCs w:val="0"/>
          <w:szCs w:val="28"/>
        </w:rPr>
        <w:t>3.6.1 Приоритеты развития транспортного комплекса</w:t>
      </w:r>
      <w:bookmarkEnd w:id="164"/>
      <w:bookmarkEnd w:id="165"/>
      <w:bookmarkEnd w:id="166"/>
      <w:bookmarkEnd w:id="167"/>
      <w:bookmarkEnd w:id="168"/>
    </w:p>
    <w:p w:rsidR="00B75638" w:rsidRPr="00EB14FA" w:rsidRDefault="00B75638" w:rsidP="00EE4CAE">
      <w:pPr>
        <w:pStyle w:val="affe"/>
        <w:spacing w:line="276" w:lineRule="auto"/>
        <w:rPr>
          <w:szCs w:val="28"/>
          <w:lang w:val="ru-RU"/>
        </w:rPr>
      </w:pPr>
      <w:r w:rsidRPr="00EB14FA">
        <w:rPr>
          <w:szCs w:val="28"/>
          <w:lang w:val="ru-RU"/>
        </w:rPr>
        <w:t>Основными приоритетами развития транспортного комплекса муниципального образования должны стать:</w:t>
      </w:r>
    </w:p>
    <w:p w:rsidR="00B75638" w:rsidRPr="00EB14FA" w:rsidRDefault="00B75638" w:rsidP="00EE4CAE">
      <w:pPr>
        <w:pStyle w:val="affe"/>
        <w:spacing w:line="276" w:lineRule="auto"/>
        <w:rPr>
          <w:szCs w:val="28"/>
          <w:lang w:val="ru-RU"/>
        </w:rPr>
      </w:pPr>
      <w:r w:rsidRPr="00EB14FA">
        <w:rPr>
          <w:szCs w:val="28"/>
          <w:lang w:val="ru-RU"/>
        </w:rPr>
        <w:t>на расчетный срок (20</w:t>
      </w:r>
      <w:r w:rsidR="00582FDE" w:rsidRPr="00EB14FA">
        <w:rPr>
          <w:szCs w:val="28"/>
          <w:lang w:val="ru-RU"/>
        </w:rPr>
        <w:t>23</w:t>
      </w:r>
      <w:r w:rsidR="00745E60" w:rsidRPr="00EB14FA">
        <w:rPr>
          <w:szCs w:val="28"/>
          <w:lang w:val="ru-RU"/>
        </w:rPr>
        <w:t xml:space="preserve"> </w:t>
      </w:r>
      <w:r w:rsidRPr="00EB14FA">
        <w:rPr>
          <w:szCs w:val="28"/>
          <w:lang w:val="ru-RU"/>
        </w:rPr>
        <w:t>г.):</w:t>
      </w:r>
    </w:p>
    <w:p w:rsidR="00B75638" w:rsidRPr="00EB14FA" w:rsidRDefault="00B75638" w:rsidP="00EE4CAE">
      <w:pPr>
        <w:pStyle w:val="affe"/>
        <w:numPr>
          <w:ilvl w:val="0"/>
          <w:numId w:val="41"/>
        </w:numPr>
        <w:spacing w:line="276" w:lineRule="auto"/>
        <w:rPr>
          <w:szCs w:val="28"/>
          <w:lang w:val="ru-RU"/>
        </w:rPr>
      </w:pPr>
      <w:r w:rsidRPr="00EB14FA">
        <w:rPr>
          <w:szCs w:val="28"/>
          <w:lang w:val="ru-RU"/>
        </w:rPr>
        <w:t>планомерное увеличение протяженности автодорог с твердым покрытием;</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разработка научно обоснованной детальной программы развития транспортного комплекса поселения;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формирование системы магистралей;</w:t>
      </w:r>
    </w:p>
    <w:p w:rsidR="00B75638" w:rsidRPr="00EB14FA" w:rsidRDefault="00B75638" w:rsidP="00EE4CAE">
      <w:pPr>
        <w:pStyle w:val="affe"/>
        <w:numPr>
          <w:ilvl w:val="0"/>
          <w:numId w:val="41"/>
        </w:numPr>
        <w:spacing w:line="276" w:lineRule="auto"/>
        <w:rPr>
          <w:szCs w:val="28"/>
          <w:lang w:val="ru-RU"/>
        </w:rPr>
      </w:pPr>
      <w:r w:rsidRPr="00EB14FA">
        <w:rPr>
          <w:szCs w:val="28"/>
          <w:lang w:val="ru-RU"/>
        </w:rPr>
        <w:t>создание инфраструктуры внутреннего автобусного транспорта;</w:t>
      </w:r>
    </w:p>
    <w:p w:rsidR="00B75638" w:rsidRPr="00EB14FA" w:rsidRDefault="00B75638" w:rsidP="00EE4CAE">
      <w:pPr>
        <w:pStyle w:val="affe"/>
        <w:numPr>
          <w:ilvl w:val="0"/>
          <w:numId w:val="41"/>
        </w:numPr>
        <w:spacing w:line="276" w:lineRule="auto"/>
        <w:rPr>
          <w:szCs w:val="28"/>
          <w:lang w:val="ru-RU"/>
        </w:rPr>
      </w:pPr>
      <w:r w:rsidRPr="00EB14FA">
        <w:rPr>
          <w:szCs w:val="28"/>
          <w:lang w:val="ru-RU"/>
        </w:rPr>
        <w:t>пробивка новых магистралей, в т.ч. для скоростного движения.</w:t>
      </w:r>
    </w:p>
    <w:p w:rsidR="00B75638" w:rsidRPr="00EB14FA" w:rsidRDefault="00B75638" w:rsidP="00EE4CAE">
      <w:pPr>
        <w:pStyle w:val="3"/>
        <w:spacing w:line="276" w:lineRule="auto"/>
        <w:rPr>
          <w:rFonts w:cs="Times New Roman"/>
          <w:bCs w:val="0"/>
          <w:szCs w:val="28"/>
        </w:rPr>
      </w:pPr>
      <w:bookmarkStart w:id="169" w:name="_Toc244311456"/>
      <w:bookmarkStart w:id="170" w:name="_Toc244410174"/>
      <w:bookmarkStart w:id="171" w:name="_Toc244411175"/>
      <w:bookmarkStart w:id="172" w:name="_Toc270941765"/>
      <w:bookmarkStart w:id="173" w:name="_Toc312357159"/>
      <w:r w:rsidRPr="00EB14FA">
        <w:rPr>
          <w:rFonts w:cs="Times New Roman"/>
          <w:bCs w:val="0"/>
          <w:szCs w:val="28"/>
        </w:rPr>
        <w:t>3.6.2 Развитие внешнего транспорта</w:t>
      </w:r>
      <w:bookmarkEnd w:id="169"/>
      <w:bookmarkEnd w:id="170"/>
      <w:bookmarkEnd w:id="171"/>
      <w:bookmarkEnd w:id="172"/>
      <w:bookmarkEnd w:id="173"/>
    </w:p>
    <w:p w:rsidR="00582FDE" w:rsidRPr="00EB14FA" w:rsidRDefault="00B75638" w:rsidP="00582FDE">
      <w:pPr>
        <w:pStyle w:val="affe"/>
        <w:spacing w:line="276" w:lineRule="auto"/>
        <w:rPr>
          <w:szCs w:val="28"/>
          <w:lang w:val="ru-RU"/>
        </w:rPr>
      </w:pPr>
      <w:r w:rsidRPr="00EB14FA">
        <w:rPr>
          <w:szCs w:val="28"/>
          <w:lang w:val="ru-RU"/>
        </w:rPr>
        <w:t>Проектом не предусмотрено развитие таких видов внешнего транспорта, как водный и железнодорожный</w:t>
      </w:r>
      <w:r w:rsidR="00B60929" w:rsidRPr="00EB14FA">
        <w:rPr>
          <w:szCs w:val="28"/>
          <w:lang w:val="ru-RU"/>
        </w:rPr>
        <w:t xml:space="preserve"> </w:t>
      </w:r>
      <w:bookmarkStart w:id="174" w:name="_Toc244311458"/>
      <w:bookmarkStart w:id="175" w:name="_Toc244411177"/>
      <w:bookmarkStart w:id="176" w:name="_Toc270941766"/>
      <w:r w:rsidR="00582FDE" w:rsidRPr="00EB14FA">
        <w:rPr>
          <w:szCs w:val="28"/>
          <w:lang w:val="ru-RU"/>
        </w:rPr>
        <w:t xml:space="preserve">МО </w:t>
      </w:r>
      <w:r w:rsidR="00945DB2" w:rsidRPr="00EB14FA">
        <w:rPr>
          <w:szCs w:val="28"/>
          <w:lang w:val="ru-RU"/>
        </w:rPr>
        <w:t xml:space="preserve">Благодаровский сельсовет </w:t>
      </w:r>
    </w:p>
    <w:p w:rsidR="00B61EE7" w:rsidRPr="00EB14FA" w:rsidRDefault="00B61EE7" w:rsidP="00582FDE">
      <w:pPr>
        <w:pStyle w:val="affe"/>
        <w:spacing w:line="276" w:lineRule="auto"/>
        <w:rPr>
          <w:szCs w:val="28"/>
          <w:lang w:val="ru-RU"/>
        </w:rPr>
      </w:pPr>
    </w:p>
    <w:p w:rsidR="00B75638" w:rsidRPr="00EB14FA" w:rsidRDefault="00B75638" w:rsidP="00582FDE">
      <w:pPr>
        <w:pStyle w:val="affe"/>
        <w:spacing w:line="276" w:lineRule="auto"/>
        <w:jc w:val="center"/>
        <w:rPr>
          <w:i/>
          <w:lang w:val="ru-RU"/>
        </w:rPr>
      </w:pPr>
      <w:r w:rsidRPr="00EB14FA">
        <w:rPr>
          <w:i/>
          <w:lang w:val="ru-RU"/>
        </w:rPr>
        <w:t>3.6.2.1 Внешний автомобильный транспорт</w:t>
      </w:r>
      <w:bookmarkEnd w:id="174"/>
      <w:bookmarkEnd w:id="175"/>
      <w:bookmarkEnd w:id="176"/>
    </w:p>
    <w:p w:rsidR="00B75638" w:rsidRPr="00EB14FA" w:rsidRDefault="00B75638" w:rsidP="00EE4CAE">
      <w:pPr>
        <w:pStyle w:val="affe"/>
        <w:spacing w:line="276" w:lineRule="auto"/>
        <w:rPr>
          <w:szCs w:val="28"/>
          <w:lang w:val="ru-RU"/>
        </w:rPr>
      </w:pPr>
      <w:r w:rsidRPr="00EB14FA">
        <w:rPr>
          <w:szCs w:val="28"/>
          <w:lang w:val="ru-RU"/>
        </w:rPr>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w:t>
      </w:r>
      <w:r w:rsidR="00551E10" w:rsidRPr="00EB14FA">
        <w:rPr>
          <w:szCs w:val="28"/>
          <w:lang w:val="ru-RU"/>
        </w:rPr>
        <w:t>областным</w:t>
      </w:r>
      <w:r w:rsidRPr="00EB14FA">
        <w:rPr>
          <w:szCs w:val="28"/>
          <w:lang w:val="ru-RU"/>
        </w:rPr>
        <w:t xml:space="preserve"> центром. </w:t>
      </w:r>
    </w:p>
    <w:p w:rsidR="00B75638" w:rsidRPr="00EB14FA" w:rsidRDefault="00B75638" w:rsidP="00EE4CAE">
      <w:pPr>
        <w:pStyle w:val="4"/>
        <w:spacing w:line="276" w:lineRule="auto"/>
      </w:pPr>
      <w:bookmarkStart w:id="177" w:name="_Toc244311459"/>
      <w:bookmarkStart w:id="178" w:name="_Toc244411178"/>
      <w:bookmarkStart w:id="179" w:name="_Toc270941767"/>
      <w:r w:rsidRPr="00EB14FA">
        <w:t>3.6.2.1 Воздушный транспорт</w:t>
      </w:r>
      <w:bookmarkEnd w:id="177"/>
      <w:bookmarkEnd w:id="178"/>
      <w:bookmarkEnd w:id="179"/>
    </w:p>
    <w:p w:rsidR="00B75638" w:rsidRPr="00EB14FA" w:rsidRDefault="00B75638" w:rsidP="00EE4CAE">
      <w:pPr>
        <w:pStyle w:val="affe"/>
        <w:spacing w:line="276" w:lineRule="auto"/>
        <w:rPr>
          <w:szCs w:val="28"/>
          <w:lang w:val="ru-RU"/>
        </w:rPr>
      </w:pPr>
      <w:r w:rsidRPr="00EB14FA">
        <w:rPr>
          <w:szCs w:val="28"/>
          <w:lang w:val="ru-RU"/>
        </w:rPr>
        <w:t xml:space="preserve">На территории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аэропорт гражданского назначения отсутствует.</w:t>
      </w:r>
    </w:p>
    <w:p w:rsidR="00B75638" w:rsidRPr="00EB14FA" w:rsidRDefault="00B75638" w:rsidP="00EE4CAE">
      <w:pPr>
        <w:pStyle w:val="3"/>
        <w:spacing w:line="276" w:lineRule="auto"/>
        <w:rPr>
          <w:rFonts w:cs="Times New Roman"/>
          <w:bCs w:val="0"/>
          <w:szCs w:val="28"/>
        </w:rPr>
      </w:pPr>
      <w:bookmarkStart w:id="180" w:name="_Toc244311460"/>
      <w:bookmarkStart w:id="181" w:name="_Toc244410175"/>
      <w:bookmarkStart w:id="182" w:name="_Toc244411179"/>
      <w:bookmarkStart w:id="183" w:name="_Toc270941768"/>
      <w:bookmarkStart w:id="184" w:name="_Toc312357160"/>
      <w:r w:rsidRPr="00EB14FA">
        <w:rPr>
          <w:rFonts w:cs="Times New Roman"/>
          <w:bCs w:val="0"/>
          <w:szCs w:val="28"/>
        </w:rPr>
        <w:t>3.6.3 Оптимизация улично-дорожной сети</w:t>
      </w:r>
      <w:bookmarkEnd w:id="180"/>
      <w:bookmarkEnd w:id="181"/>
      <w:bookmarkEnd w:id="182"/>
      <w:bookmarkEnd w:id="183"/>
      <w:bookmarkEnd w:id="184"/>
    </w:p>
    <w:p w:rsidR="00B75638" w:rsidRPr="00EB14FA" w:rsidRDefault="00B75638" w:rsidP="00EE4CAE">
      <w:pPr>
        <w:pStyle w:val="affe"/>
        <w:spacing w:line="276" w:lineRule="auto"/>
        <w:rPr>
          <w:szCs w:val="28"/>
          <w:lang w:val="ru-RU"/>
        </w:rPr>
      </w:pPr>
      <w:r w:rsidRPr="00EB14FA">
        <w:rPr>
          <w:szCs w:val="28"/>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EB14FA" w:rsidRDefault="00B75638" w:rsidP="00EE4CAE">
      <w:pPr>
        <w:pStyle w:val="affe"/>
        <w:spacing w:line="276" w:lineRule="auto"/>
        <w:rPr>
          <w:szCs w:val="28"/>
          <w:lang w:val="ru-RU"/>
        </w:rPr>
      </w:pPr>
      <w:r w:rsidRPr="00EB14FA">
        <w:rPr>
          <w:szCs w:val="28"/>
          <w:lang w:val="ru-RU"/>
        </w:rPr>
        <w:t>В проекте приняты следующие категории улиц и дорог:</w:t>
      </w:r>
    </w:p>
    <w:p w:rsidR="00B75638" w:rsidRPr="00EB14FA" w:rsidRDefault="00B75638" w:rsidP="00EE4CAE">
      <w:pPr>
        <w:pStyle w:val="affe"/>
        <w:spacing w:line="276" w:lineRule="auto"/>
        <w:rPr>
          <w:szCs w:val="28"/>
          <w:lang w:val="ru-RU"/>
        </w:rPr>
      </w:pPr>
      <w:r w:rsidRPr="00EB14FA">
        <w:rPr>
          <w:szCs w:val="28"/>
          <w:lang w:val="ru-RU"/>
        </w:rPr>
        <w:t xml:space="preserve">а) </w:t>
      </w:r>
      <w:r w:rsidR="00745E60" w:rsidRPr="00EB14FA">
        <w:rPr>
          <w:szCs w:val="28"/>
          <w:lang w:val="ru-RU"/>
        </w:rPr>
        <w:t>м</w:t>
      </w:r>
      <w:r w:rsidRPr="00EB14FA">
        <w:rPr>
          <w:szCs w:val="28"/>
          <w:lang w:val="ru-RU"/>
        </w:rPr>
        <w:t>агистрали общего пользования межмуниципального значения;</w:t>
      </w:r>
    </w:p>
    <w:p w:rsidR="00B75638" w:rsidRPr="00EB14FA" w:rsidRDefault="00B75638" w:rsidP="00EE4CAE">
      <w:pPr>
        <w:pStyle w:val="affe"/>
        <w:spacing w:line="276" w:lineRule="auto"/>
        <w:rPr>
          <w:szCs w:val="28"/>
          <w:lang w:val="ru-RU"/>
        </w:rPr>
      </w:pPr>
      <w:r w:rsidRPr="00EB14FA">
        <w:rPr>
          <w:szCs w:val="28"/>
          <w:lang w:val="ru-RU"/>
        </w:rPr>
        <w:t xml:space="preserve">б) </w:t>
      </w:r>
      <w:r w:rsidR="00745E60" w:rsidRPr="00EB14FA">
        <w:rPr>
          <w:szCs w:val="28"/>
          <w:lang w:val="ru-RU"/>
        </w:rPr>
        <w:t>м</w:t>
      </w:r>
      <w:r w:rsidRPr="00EB14FA">
        <w:rPr>
          <w:szCs w:val="28"/>
          <w:lang w:val="ru-RU"/>
        </w:rPr>
        <w:t>агистрали общего пользования местного значения.</w:t>
      </w:r>
    </w:p>
    <w:p w:rsidR="00B75638" w:rsidRPr="00EB14FA" w:rsidRDefault="00B75638" w:rsidP="00EE4CAE">
      <w:pPr>
        <w:pStyle w:val="affe"/>
        <w:spacing w:line="276" w:lineRule="auto"/>
        <w:rPr>
          <w:szCs w:val="28"/>
          <w:lang w:val="ru-RU"/>
        </w:rPr>
      </w:pPr>
      <w:r w:rsidRPr="00EB14FA">
        <w:rPr>
          <w:szCs w:val="28"/>
          <w:lang w:val="ru-RU"/>
        </w:rPr>
        <w:t>Маг</w:t>
      </w:r>
      <w:r w:rsidR="00FB57AC" w:rsidRPr="00EB14FA">
        <w:rPr>
          <w:szCs w:val="28"/>
          <w:lang w:val="ru-RU"/>
        </w:rPr>
        <w:t xml:space="preserve">истралями общего пользования </w:t>
      </w:r>
      <w:r w:rsidRPr="00EB14FA">
        <w:rPr>
          <w:szCs w:val="28"/>
          <w:lang w:val="ru-RU"/>
        </w:rPr>
        <w:t xml:space="preserve">муниципального значения по проекту генерального плана </w:t>
      </w:r>
      <w:r w:rsidR="00FB54E4" w:rsidRPr="00EB14FA">
        <w:rPr>
          <w:szCs w:val="28"/>
          <w:lang w:val="ru-RU"/>
        </w:rPr>
        <w:t xml:space="preserve">МО </w:t>
      </w:r>
      <w:r w:rsidR="00945DB2" w:rsidRPr="00EB14FA">
        <w:rPr>
          <w:szCs w:val="28"/>
          <w:lang w:val="ru-RU"/>
        </w:rPr>
        <w:t xml:space="preserve">Благодаровский сельсовет </w:t>
      </w:r>
      <w:r w:rsidR="009D313A" w:rsidRPr="00EB14FA">
        <w:rPr>
          <w:szCs w:val="28"/>
          <w:lang w:val="ru-RU"/>
        </w:rPr>
        <w:t>станови</w:t>
      </w:r>
      <w:r w:rsidRPr="00EB14FA">
        <w:rPr>
          <w:szCs w:val="28"/>
          <w:lang w:val="ru-RU"/>
        </w:rPr>
        <w:t>тся дорог</w:t>
      </w:r>
      <w:r w:rsidR="009D313A" w:rsidRPr="00EB14FA">
        <w:rPr>
          <w:szCs w:val="28"/>
          <w:lang w:val="ru-RU"/>
        </w:rPr>
        <w:t>а</w:t>
      </w:r>
      <w:r w:rsidRPr="00EB14FA">
        <w:rPr>
          <w:szCs w:val="28"/>
          <w:lang w:val="ru-RU"/>
        </w:rPr>
        <w:t xml:space="preserve"> </w:t>
      </w:r>
      <w:r w:rsidR="009D313A" w:rsidRPr="00EB14FA">
        <w:rPr>
          <w:szCs w:val="28"/>
          <w:lang w:val="ru-RU"/>
        </w:rPr>
        <w:t>Бугуруслан-</w:t>
      </w:r>
      <w:r w:rsidR="00B91AD3" w:rsidRPr="00EB14FA">
        <w:rPr>
          <w:szCs w:val="28"/>
          <w:lang w:val="ru-RU"/>
        </w:rPr>
        <w:t>Саловка</w:t>
      </w:r>
      <w:r w:rsidRPr="00EB14FA">
        <w:rPr>
          <w:szCs w:val="28"/>
          <w:lang w:val="ru-RU"/>
        </w:rPr>
        <w:t>. Магистралями общего пользования местного значения становятся дороги. 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EB14FA" w:rsidRDefault="00B75638" w:rsidP="00EE4CAE">
      <w:pPr>
        <w:pStyle w:val="affe"/>
        <w:spacing w:line="276" w:lineRule="auto"/>
        <w:rPr>
          <w:szCs w:val="28"/>
          <w:lang w:val="ru-RU"/>
        </w:rPr>
      </w:pPr>
      <w:r w:rsidRPr="00EB14FA">
        <w:rPr>
          <w:szCs w:val="28"/>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EB14FA">
        <w:rPr>
          <w:szCs w:val="28"/>
          <w:lang w:val="ru-RU"/>
        </w:rPr>
        <w:t>о пользования местного значения.</w:t>
      </w:r>
    </w:p>
    <w:p w:rsidR="00B75638" w:rsidRPr="00EB14FA" w:rsidRDefault="00B75638" w:rsidP="00EE4CAE">
      <w:pPr>
        <w:pStyle w:val="3"/>
        <w:spacing w:line="276" w:lineRule="auto"/>
        <w:rPr>
          <w:rFonts w:cs="Times New Roman"/>
          <w:bCs w:val="0"/>
          <w:szCs w:val="28"/>
        </w:rPr>
      </w:pPr>
      <w:bookmarkStart w:id="185" w:name="_Toc244311461"/>
      <w:bookmarkStart w:id="186" w:name="_Toc244410176"/>
      <w:bookmarkStart w:id="187" w:name="_Toc244411180"/>
      <w:bookmarkStart w:id="188" w:name="_Toc270941769"/>
      <w:bookmarkStart w:id="189" w:name="_Toc312357161"/>
      <w:r w:rsidRPr="00EB14FA">
        <w:rPr>
          <w:rFonts w:cs="Times New Roman"/>
          <w:bCs w:val="0"/>
          <w:szCs w:val="28"/>
        </w:rPr>
        <w:t>3.6.4 Развитие поселкового транспорта</w:t>
      </w:r>
      <w:bookmarkEnd w:id="185"/>
      <w:bookmarkEnd w:id="186"/>
      <w:bookmarkEnd w:id="187"/>
      <w:bookmarkEnd w:id="188"/>
      <w:bookmarkEnd w:id="189"/>
    </w:p>
    <w:p w:rsidR="00B75638" w:rsidRPr="00EB14FA" w:rsidRDefault="00B75638" w:rsidP="00EE4CAE">
      <w:pPr>
        <w:pStyle w:val="affe"/>
        <w:spacing w:line="276" w:lineRule="auto"/>
        <w:rPr>
          <w:szCs w:val="28"/>
          <w:lang w:val="ru-RU"/>
        </w:rPr>
      </w:pPr>
      <w:r w:rsidRPr="00EB14FA">
        <w:rPr>
          <w:szCs w:val="28"/>
          <w:lang w:val="ru-RU"/>
        </w:rPr>
        <w:t>Автомобильный парк на расчетный срок принят 150 автомобилей на 1000 человек.</w:t>
      </w:r>
    </w:p>
    <w:p w:rsidR="00B75638" w:rsidRPr="00EB14FA" w:rsidRDefault="00B75638" w:rsidP="00EE4CAE">
      <w:pPr>
        <w:pStyle w:val="affe"/>
        <w:spacing w:line="276" w:lineRule="auto"/>
        <w:rPr>
          <w:szCs w:val="28"/>
          <w:lang w:val="ru-RU"/>
        </w:rPr>
      </w:pPr>
      <w:r w:rsidRPr="00EB14FA">
        <w:rPr>
          <w:szCs w:val="28"/>
          <w:lang w:val="ru-RU"/>
        </w:rPr>
        <w:lastRenderedPageBreak/>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EB14FA" w:rsidRDefault="00B75638" w:rsidP="00EE4CAE">
      <w:pPr>
        <w:pStyle w:val="affe"/>
        <w:spacing w:line="276" w:lineRule="auto"/>
        <w:rPr>
          <w:szCs w:val="28"/>
          <w:lang w:val="ru-RU"/>
        </w:rPr>
      </w:pPr>
      <w:r w:rsidRPr="00EB14FA">
        <w:rPr>
          <w:szCs w:val="28"/>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75638" w:rsidRPr="00EB14FA" w:rsidRDefault="00B75638" w:rsidP="00EE4CAE">
      <w:pPr>
        <w:pStyle w:val="affe"/>
        <w:spacing w:line="276" w:lineRule="auto"/>
        <w:rPr>
          <w:szCs w:val="28"/>
          <w:lang w:val="ru-RU"/>
        </w:rPr>
      </w:pPr>
      <w:r w:rsidRPr="00EB14FA">
        <w:rPr>
          <w:szCs w:val="28"/>
          <w:lang w:val="ru-RU"/>
        </w:rPr>
        <w:t>На данной стадии, до разработки комплексной транспортной схемы, в части развития общественного транспорта предусмотрены нижеописанные мероприятия на расчетный срок генерального плана.</w:t>
      </w:r>
    </w:p>
    <w:p w:rsidR="00B75638" w:rsidRPr="00EB14FA" w:rsidRDefault="00B75638" w:rsidP="00EE4CAE">
      <w:pPr>
        <w:pStyle w:val="affe"/>
        <w:spacing w:line="276" w:lineRule="auto"/>
        <w:rPr>
          <w:szCs w:val="28"/>
          <w:lang w:val="ru-RU"/>
        </w:rPr>
      </w:pPr>
      <w:r w:rsidRPr="00EB14FA">
        <w:rPr>
          <w:szCs w:val="28"/>
          <w:lang w:val="ru-RU"/>
        </w:rPr>
        <w:t>Планируется на расчетный срок оптимизация</w:t>
      </w:r>
      <w:r w:rsidR="00B60929" w:rsidRPr="00EB14FA">
        <w:rPr>
          <w:szCs w:val="28"/>
          <w:lang w:val="ru-RU"/>
        </w:rPr>
        <w:t xml:space="preserve"> </w:t>
      </w:r>
      <w:r w:rsidRPr="00EB14FA">
        <w:rPr>
          <w:szCs w:val="28"/>
          <w:lang w:val="ru-RU"/>
        </w:rPr>
        <w:t>автобусного движения</w:t>
      </w:r>
      <w:r w:rsidR="00B60929" w:rsidRPr="00EB14FA">
        <w:rPr>
          <w:szCs w:val="28"/>
          <w:lang w:val="ru-RU"/>
        </w:rPr>
        <w:t xml:space="preserve"> – </w:t>
      </w:r>
      <w:r w:rsidRPr="00EB14FA">
        <w:rPr>
          <w:szCs w:val="28"/>
          <w:lang w:val="ru-RU"/>
        </w:rPr>
        <w:t xml:space="preserve">от с. </w:t>
      </w:r>
      <w:r w:rsidR="00041A02" w:rsidRPr="00EB14FA">
        <w:rPr>
          <w:szCs w:val="28"/>
          <w:lang w:val="ru-RU"/>
        </w:rPr>
        <w:t>Благодаровка</w:t>
      </w:r>
      <w:r w:rsidR="00F43120" w:rsidRPr="00EB14FA">
        <w:rPr>
          <w:szCs w:val="28"/>
          <w:lang w:val="ru-RU"/>
        </w:rPr>
        <w:t xml:space="preserve"> </w:t>
      </w:r>
      <w:r w:rsidRPr="00EB14FA">
        <w:rPr>
          <w:szCs w:val="28"/>
          <w:lang w:val="ru-RU"/>
        </w:rPr>
        <w:t xml:space="preserve"> до г. </w:t>
      </w:r>
      <w:r w:rsidR="00F1089F" w:rsidRPr="00EB14FA">
        <w:rPr>
          <w:szCs w:val="28"/>
          <w:lang w:val="ru-RU"/>
        </w:rPr>
        <w:t>Бугуруслан</w:t>
      </w:r>
      <w:r w:rsidRPr="00EB14FA">
        <w:rPr>
          <w:szCs w:val="28"/>
          <w:lang w:val="ru-RU"/>
        </w:rPr>
        <w:t xml:space="preserve">. </w:t>
      </w:r>
    </w:p>
    <w:p w:rsidR="00B75638" w:rsidRPr="00EB14FA" w:rsidRDefault="00B75638" w:rsidP="00EE4CAE">
      <w:pPr>
        <w:pStyle w:val="affe"/>
        <w:spacing w:line="276" w:lineRule="auto"/>
        <w:rPr>
          <w:szCs w:val="28"/>
          <w:lang w:val="ru-RU"/>
        </w:rPr>
      </w:pPr>
      <w:r w:rsidRPr="00EB14FA">
        <w:rPr>
          <w:szCs w:val="28"/>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EB14FA" w:rsidRDefault="00B75638" w:rsidP="00EE4CAE">
      <w:pPr>
        <w:pStyle w:val="affe"/>
        <w:spacing w:line="276" w:lineRule="auto"/>
        <w:rPr>
          <w:szCs w:val="28"/>
          <w:lang w:val="ru-RU"/>
        </w:rPr>
      </w:pPr>
      <w:r w:rsidRPr="00EB14FA">
        <w:rPr>
          <w:szCs w:val="28"/>
          <w:lang w:val="ru-RU"/>
        </w:rPr>
        <w:t>Система хранения автотранспорта граждан разработана исходя из требований СНиП 2.07.01-89*.</w:t>
      </w:r>
    </w:p>
    <w:p w:rsidR="00B75638" w:rsidRPr="00EB14FA" w:rsidRDefault="00B75638" w:rsidP="00EE4CAE">
      <w:pPr>
        <w:pStyle w:val="affe"/>
        <w:spacing w:line="276" w:lineRule="auto"/>
        <w:rPr>
          <w:szCs w:val="28"/>
          <w:lang w:val="ru-RU"/>
        </w:rPr>
      </w:pPr>
      <w:r w:rsidRPr="00EB14FA">
        <w:rPr>
          <w:szCs w:val="28"/>
          <w:lang w:val="ru-RU"/>
        </w:rPr>
        <w:t xml:space="preserve">При проектной автомобилизации населения 150 авт. на 1000 жителей численность автопарка, находящегося в собственности граждан на расчетный срок составит </w:t>
      </w:r>
      <w:r w:rsidR="00FB57AC" w:rsidRPr="00EB14FA">
        <w:rPr>
          <w:szCs w:val="28"/>
          <w:lang w:val="ru-RU"/>
        </w:rPr>
        <w:t>183</w:t>
      </w:r>
      <w:r w:rsidRPr="00EB14FA">
        <w:rPr>
          <w:szCs w:val="28"/>
          <w:lang w:val="ru-RU"/>
        </w:rPr>
        <w:t xml:space="preserve"> автомобилей. Для размещения </w:t>
      </w:r>
      <w:r w:rsidR="00FB57AC" w:rsidRPr="00EB14FA">
        <w:rPr>
          <w:szCs w:val="28"/>
          <w:lang w:val="ru-RU"/>
        </w:rPr>
        <w:t>183</w:t>
      </w:r>
      <w:r w:rsidR="001D1654" w:rsidRPr="00EB14FA">
        <w:rPr>
          <w:szCs w:val="28"/>
          <w:lang w:val="ru-RU"/>
        </w:rPr>
        <w:t xml:space="preserve"> </w:t>
      </w:r>
      <w:r w:rsidRPr="00EB14FA">
        <w:rPr>
          <w:szCs w:val="28"/>
          <w:lang w:val="ru-RU"/>
        </w:rPr>
        <w:t xml:space="preserve">автомобилей на открытых стоянках потребуется </w:t>
      </w:r>
      <w:r w:rsidR="00FB57AC" w:rsidRPr="00EB14FA">
        <w:rPr>
          <w:szCs w:val="28"/>
          <w:lang w:val="ru-RU"/>
        </w:rPr>
        <w:t xml:space="preserve">0,8 </w:t>
      </w:r>
      <w:r w:rsidRPr="00EB14FA">
        <w:rPr>
          <w:szCs w:val="28"/>
          <w:lang w:val="ru-RU"/>
        </w:rPr>
        <w:t xml:space="preserve">га селитебной территорий, что допустимо. </w:t>
      </w:r>
    </w:p>
    <w:p w:rsidR="00B75638" w:rsidRPr="00EB14FA" w:rsidRDefault="00B75638" w:rsidP="00EE4CAE">
      <w:pPr>
        <w:pStyle w:val="affe"/>
        <w:spacing w:line="276" w:lineRule="auto"/>
        <w:rPr>
          <w:szCs w:val="28"/>
          <w:lang w:val="ru-RU"/>
        </w:rPr>
      </w:pPr>
      <w:r w:rsidRPr="00EB14FA">
        <w:rPr>
          <w:szCs w:val="28"/>
          <w:lang w:val="ru-RU"/>
        </w:rPr>
        <w:t>Вместе с тем генеральным планом приняты несколько способов хранения автотранспорта:</w:t>
      </w:r>
    </w:p>
    <w:p w:rsidR="00B75638" w:rsidRPr="00EB14FA" w:rsidRDefault="00B75638" w:rsidP="00EE4CAE">
      <w:pPr>
        <w:pStyle w:val="affe"/>
        <w:numPr>
          <w:ilvl w:val="0"/>
          <w:numId w:val="41"/>
        </w:numPr>
        <w:spacing w:line="276" w:lineRule="auto"/>
        <w:rPr>
          <w:szCs w:val="28"/>
          <w:lang w:val="ru-RU"/>
        </w:rPr>
      </w:pPr>
      <w:r w:rsidRPr="00EB14FA">
        <w:rPr>
          <w:szCs w:val="28"/>
          <w:lang w:val="ru-RU"/>
        </w:rPr>
        <w:t>в подземных гаражах-стоянках по 50 мест, устраиваемых, как правило, в межквартальных пространствах. При одноэтажной компоновке такие гаражи займут по 0,</w:t>
      </w:r>
      <w:r w:rsidR="00FB57AC" w:rsidRPr="00EB14FA">
        <w:rPr>
          <w:szCs w:val="28"/>
          <w:lang w:val="ru-RU"/>
        </w:rPr>
        <w:t>0</w:t>
      </w:r>
      <w:r w:rsidR="00F7121C" w:rsidRPr="00EB14FA">
        <w:rPr>
          <w:szCs w:val="28"/>
          <w:lang w:val="ru-RU"/>
        </w:rPr>
        <w:t>0</w:t>
      </w:r>
      <w:r w:rsidRPr="00EB14FA">
        <w:rPr>
          <w:szCs w:val="28"/>
          <w:lang w:val="ru-RU"/>
        </w:rPr>
        <w:t>9 га;</w:t>
      </w:r>
    </w:p>
    <w:p w:rsidR="00B75638" w:rsidRPr="00EB14FA" w:rsidRDefault="00B75638" w:rsidP="00EE4CAE">
      <w:pPr>
        <w:pStyle w:val="affe"/>
        <w:numPr>
          <w:ilvl w:val="0"/>
          <w:numId w:val="41"/>
        </w:numPr>
        <w:spacing w:line="276" w:lineRule="auto"/>
        <w:rPr>
          <w:szCs w:val="28"/>
          <w:lang w:val="ru-RU"/>
        </w:rPr>
      </w:pPr>
      <w:r w:rsidRPr="00EB14FA">
        <w:rPr>
          <w:szCs w:val="28"/>
          <w:lang w:val="ru-RU"/>
        </w:rPr>
        <w:t>на открытых стоянках в пределах новых кварталов и промышленной зоны.</w:t>
      </w:r>
    </w:p>
    <w:p w:rsidR="00B75638" w:rsidRPr="00EB14FA" w:rsidRDefault="00B75638" w:rsidP="00EE4CAE">
      <w:pPr>
        <w:pStyle w:val="affe"/>
        <w:spacing w:line="276" w:lineRule="auto"/>
        <w:rPr>
          <w:szCs w:val="28"/>
          <w:lang w:val="ru-RU"/>
        </w:rPr>
      </w:pPr>
      <w:r w:rsidRPr="00EB14FA">
        <w:rPr>
          <w:szCs w:val="28"/>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 Общественные здания и сооружения, имеющие в своём составе спортивные площадки и другие плоскостные сооружения, могут изначально проектироваться с подземными гаражами-стоянками. </w:t>
      </w:r>
    </w:p>
    <w:p w:rsidR="00B75638" w:rsidRPr="00EB14FA" w:rsidRDefault="00B75638" w:rsidP="00EE4CAE">
      <w:pPr>
        <w:pStyle w:val="affe"/>
        <w:spacing w:line="276" w:lineRule="auto"/>
        <w:rPr>
          <w:szCs w:val="28"/>
          <w:lang w:val="ru-RU"/>
        </w:rPr>
      </w:pPr>
      <w:r w:rsidRPr="00EB14FA">
        <w:rPr>
          <w:szCs w:val="28"/>
          <w:lang w:val="ru-RU"/>
        </w:rPr>
        <w:lastRenderedPageBreak/>
        <w:t>Необходимо предусматривать устройство нормативных гостевых автостоянок в жилой и общественно-деловой застройке.</w:t>
      </w:r>
    </w:p>
    <w:p w:rsidR="00B75638" w:rsidRPr="00EB14FA" w:rsidRDefault="00B75638" w:rsidP="00EE4CAE">
      <w:pPr>
        <w:pStyle w:val="2"/>
        <w:spacing w:line="276" w:lineRule="auto"/>
        <w:rPr>
          <w:rFonts w:cs="Times New Roman"/>
        </w:rPr>
      </w:pPr>
      <w:bookmarkStart w:id="190" w:name="_Toc270941770"/>
      <w:bookmarkStart w:id="191" w:name="_Toc312357162"/>
      <w:r w:rsidRPr="00EB14FA">
        <w:rPr>
          <w:rFonts w:cs="Times New Roman"/>
        </w:rPr>
        <w:t>3.7 Развитие рекреационных функций территории</w:t>
      </w:r>
      <w:bookmarkEnd w:id="190"/>
      <w:bookmarkEnd w:id="191"/>
    </w:p>
    <w:p w:rsidR="00B75638" w:rsidRPr="00EB14FA" w:rsidRDefault="00B75638" w:rsidP="00EE4CAE">
      <w:pPr>
        <w:pStyle w:val="affe"/>
        <w:spacing w:line="276" w:lineRule="auto"/>
        <w:rPr>
          <w:szCs w:val="28"/>
          <w:lang w:val="ru-RU"/>
        </w:rPr>
      </w:pPr>
      <w:r w:rsidRPr="00EB14FA">
        <w:rPr>
          <w:szCs w:val="28"/>
          <w:lang w:val="ru-RU"/>
        </w:rPr>
        <w:t xml:space="preserve">В </w:t>
      </w:r>
      <w:r w:rsidR="001D1654" w:rsidRPr="00EB14FA">
        <w:rPr>
          <w:szCs w:val="28"/>
          <w:lang w:val="ru-RU"/>
        </w:rPr>
        <w:t xml:space="preserve">МО </w:t>
      </w:r>
      <w:r w:rsidR="00945DB2" w:rsidRPr="00EB14FA">
        <w:rPr>
          <w:szCs w:val="28"/>
          <w:lang w:val="ru-RU"/>
        </w:rPr>
        <w:t xml:space="preserve">Благодаровский сельсовет </w:t>
      </w:r>
      <w:r w:rsidR="001D1654" w:rsidRPr="00EB14FA">
        <w:rPr>
          <w:szCs w:val="28"/>
          <w:lang w:val="ru-RU"/>
        </w:rPr>
        <w:t xml:space="preserve"> </w:t>
      </w:r>
      <w:r w:rsidRPr="00EB14FA">
        <w:rPr>
          <w:szCs w:val="28"/>
          <w:lang w:val="ru-RU"/>
        </w:rPr>
        <w:t>не выделены организованные места отдыха населения.</w:t>
      </w:r>
      <w:r w:rsidR="00B60929" w:rsidRPr="00EB14FA">
        <w:rPr>
          <w:szCs w:val="28"/>
          <w:lang w:val="ru-RU"/>
        </w:rPr>
        <w:t xml:space="preserve"> </w:t>
      </w:r>
      <w:r w:rsidRPr="00EB14FA">
        <w:rPr>
          <w:szCs w:val="28"/>
          <w:lang w:val="ru-RU"/>
        </w:rPr>
        <w:t xml:space="preserve">Озеленение населённых пунктов неупорядочено. Вместе с тем </w:t>
      </w:r>
      <w:r w:rsidR="00074CF9" w:rsidRPr="00EB14FA">
        <w:rPr>
          <w:szCs w:val="28"/>
          <w:lang w:val="ru-RU"/>
        </w:rPr>
        <w:t xml:space="preserve">небольшая </w:t>
      </w:r>
      <w:r w:rsidRPr="00EB14FA">
        <w:rPr>
          <w:szCs w:val="28"/>
          <w:lang w:val="ru-RU"/>
        </w:rPr>
        <w:t>залесённость поселения и наличие относительно большого количества</w:t>
      </w:r>
      <w:r w:rsidR="00B60929" w:rsidRPr="00EB14FA">
        <w:rPr>
          <w:szCs w:val="28"/>
          <w:lang w:val="ru-RU"/>
        </w:rPr>
        <w:t xml:space="preserve"> </w:t>
      </w:r>
      <w:r w:rsidRPr="00EB14FA">
        <w:rPr>
          <w:szCs w:val="28"/>
          <w:lang w:val="ru-RU"/>
        </w:rPr>
        <w:t>водных пространств предполагают создание организованных мест отдыха. Предлагается:</w:t>
      </w:r>
    </w:p>
    <w:p w:rsidR="00B75638" w:rsidRPr="00EB14FA" w:rsidRDefault="004D70EB" w:rsidP="00EE4CAE">
      <w:pPr>
        <w:pStyle w:val="affe"/>
        <w:numPr>
          <w:ilvl w:val="0"/>
          <w:numId w:val="41"/>
        </w:numPr>
        <w:spacing w:line="276" w:lineRule="auto"/>
        <w:rPr>
          <w:szCs w:val="28"/>
          <w:lang w:val="ru-RU"/>
        </w:rPr>
      </w:pPr>
      <w:r w:rsidRPr="00EB14FA">
        <w:rPr>
          <w:szCs w:val="28"/>
          <w:lang w:val="ru-RU"/>
        </w:rPr>
        <w:t>у</w:t>
      </w:r>
      <w:r w:rsidR="00B75638" w:rsidRPr="00EB14FA">
        <w:rPr>
          <w:szCs w:val="28"/>
          <w:lang w:val="ru-RU"/>
        </w:rPr>
        <w:t>порядочение антропогенной нагрузки на природную среду;</w:t>
      </w:r>
    </w:p>
    <w:p w:rsidR="00B75638" w:rsidRPr="00EB14FA" w:rsidRDefault="004D70EB" w:rsidP="00EE4CAE">
      <w:pPr>
        <w:pStyle w:val="affe"/>
        <w:numPr>
          <w:ilvl w:val="0"/>
          <w:numId w:val="41"/>
        </w:numPr>
        <w:spacing w:line="276" w:lineRule="auto"/>
        <w:rPr>
          <w:szCs w:val="28"/>
          <w:lang w:val="ru-RU"/>
        </w:rPr>
      </w:pPr>
      <w:r w:rsidRPr="00EB14FA">
        <w:rPr>
          <w:szCs w:val="28"/>
          <w:lang w:val="ru-RU"/>
        </w:rPr>
        <w:t>с</w:t>
      </w:r>
      <w:r w:rsidR="00B75638" w:rsidRPr="00EB14FA">
        <w:rPr>
          <w:szCs w:val="28"/>
          <w:lang w:val="ru-RU"/>
        </w:rPr>
        <w:t>оздание оборудованных мест отдыха (кемпингов, зелёных стоянок и т.д.) в лесной зоне;</w:t>
      </w:r>
    </w:p>
    <w:p w:rsidR="00B75638" w:rsidRPr="00EB14FA" w:rsidRDefault="004D70EB" w:rsidP="00EE4CAE">
      <w:pPr>
        <w:pStyle w:val="affe"/>
        <w:numPr>
          <w:ilvl w:val="0"/>
          <w:numId w:val="41"/>
        </w:numPr>
        <w:spacing w:line="276" w:lineRule="auto"/>
        <w:rPr>
          <w:szCs w:val="28"/>
          <w:lang w:val="ru-RU"/>
        </w:rPr>
      </w:pPr>
      <w:r w:rsidRPr="00EB14FA">
        <w:rPr>
          <w:szCs w:val="28"/>
          <w:lang w:val="ru-RU"/>
        </w:rPr>
        <w:t>с</w:t>
      </w:r>
      <w:r w:rsidR="00B75638" w:rsidRPr="00EB14FA">
        <w:rPr>
          <w:szCs w:val="28"/>
          <w:lang w:val="ru-RU"/>
        </w:rPr>
        <w:t xml:space="preserve">оздание мест отдыха у водных пространств (реки </w:t>
      </w:r>
      <w:r w:rsidR="00997951" w:rsidRPr="00EB14FA">
        <w:rPr>
          <w:szCs w:val="28"/>
          <w:lang w:val="ru-RU"/>
        </w:rPr>
        <w:t xml:space="preserve">Большой Кинель, </w:t>
      </w:r>
      <w:r w:rsidR="00864A76" w:rsidRPr="00EB14FA">
        <w:rPr>
          <w:szCs w:val="28"/>
          <w:lang w:val="ru-RU"/>
        </w:rPr>
        <w:t xml:space="preserve">Савруша </w:t>
      </w:r>
      <w:r w:rsidR="00997951" w:rsidRPr="00EB14FA">
        <w:rPr>
          <w:szCs w:val="28"/>
          <w:lang w:val="ru-RU"/>
        </w:rPr>
        <w:t xml:space="preserve"> </w:t>
      </w:r>
      <w:r w:rsidR="00B75638" w:rsidRPr="00EB14FA">
        <w:rPr>
          <w:szCs w:val="28"/>
          <w:lang w:val="ru-RU"/>
        </w:rPr>
        <w:t xml:space="preserve">и </w:t>
      </w:r>
      <w:r w:rsidR="00997951" w:rsidRPr="00EB14FA">
        <w:rPr>
          <w:szCs w:val="28"/>
          <w:lang w:val="ru-RU"/>
        </w:rPr>
        <w:t>их притоки</w:t>
      </w:r>
      <w:r w:rsidR="00B75638" w:rsidRPr="00EB14FA">
        <w:rPr>
          <w:szCs w:val="28"/>
          <w:lang w:val="ru-RU"/>
        </w:rPr>
        <w:t>);</w:t>
      </w:r>
    </w:p>
    <w:p w:rsidR="00B75638" w:rsidRPr="00EB14FA" w:rsidRDefault="004D70EB" w:rsidP="00EE4CAE">
      <w:pPr>
        <w:pStyle w:val="affe"/>
        <w:numPr>
          <w:ilvl w:val="0"/>
          <w:numId w:val="41"/>
        </w:numPr>
        <w:spacing w:line="276" w:lineRule="auto"/>
        <w:rPr>
          <w:szCs w:val="28"/>
          <w:lang w:val="ru-RU"/>
        </w:rPr>
      </w:pPr>
      <w:r w:rsidRPr="00EB14FA">
        <w:rPr>
          <w:szCs w:val="28"/>
          <w:lang w:val="ru-RU"/>
        </w:rPr>
        <w:t>с</w:t>
      </w:r>
      <w:r w:rsidR="00B75638" w:rsidRPr="00EB14FA">
        <w:rPr>
          <w:szCs w:val="28"/>
          <w:lang w:val="ru-RU"/>
        </w:rPr>
        <w:t>оздание экологических троп в лесной зоне.</w:t>
      </w:r>
    </w:p>
    <w:p w:rsidR="00B75638" w:rsidRPr="00EB14FA" w:rsidRDefault="00B75638" w:rsidP="00EE4CAE">
      <w:pPr>
        <w:pStyle w:val="affe"/>
        <w:spacing w:line="276" w:lineRule="auto"/>
        <w:rPr>
          <w:szCs w:val="28"/>
          <w:lang w:val="ru-RU"/>
        </w:rPr>
      </w:pPr>
      <w:r w:rsidRPr="00EB14FA">
        <w:rPr>
          <w:szCs w:val="28"/>
          <w:lang w:val="ru-RU"/>
        </w:rPr>
        <w:t xml:space="preserve">В последующих стадиях проектирования более планомерно подходить к вопросам озеленения </w:t>
      </w:r>
      <w:r w:rsidR="004D70EB" w:rsidRPr="00EB14FA">
        <w:rPr>
          <w:szCs w:val="28"/>
          <w:lang w:val="ru-RU"/>
        </w:rPr>
        <w:t>сельских</w:t>
      </w:r>
      <w:r w:rsidRPr="00EB14FA">
        <w:rPr>
          <w:szCs w:val="28"/>
          <w:lang w:val="ru-RU"/>
        </w:rPr>
        <w:t xml:space="preserve"> территорий, созданию озеленённых пространств во всех населённых пунктах поселения, к</w:t>
      </w:r>
      <w:r w:rsidR="00B60929" w:rsidRPr="00EB14FA">
        <w:rPr>
          <w:szCs w:val="28"/>
          <w:lang w:val="ru-RU"/>
        </w:rPr>
        <w:t xml:space="preserve"> </w:t>
      </w:r>
      <w:r w:rsidRPr="00EB14FA">
        <w:rPr>
          <w:szCs w:val="28"/>
          <w:lang w:val="ru-RU"/>
        </w:rPr>
        <w:t>озеленению</w:t>
      </w:r>
      <w:r w:rsidR="00E31AB8" w:rsidRPr="00EB14FA">
        <w:rPr>
          <w:szCs w:val="28"/>
          <w:lang w:val="ru-RU"/>
        </w:rPr>
        <w:t xml:space="preserve"> уличных пространств. В пойме рек</w:t>
      </w:r>
      <w:r w:rsidR="00B60929" w:rsidRPr="00EB14FA">
        <w:rPr>
          <w:szCs w:val="28"/>
          <w:lang w:val="ru-RU"/>
        </w:rPr>
        <w:t xml:space="preserve"> </w:t>
      </w:r>
      <w:r w:rsidR="00864A76" w:rsidRPr="00EB14FA">
        <w:rPr>
          <w:szCs w:val="28"/>
          <w:lang w:val="ru-RU"/>
        </w:rPr>
        <w:t xml:space="preserve">Большой Кинель и </w:t>
      </w:r>
      <w:r w:rsidR="00E31AB8" w:rsidRPr="00EB14FA">
        <w:rPr>
          <w:szCs w:val="28"/>
          <w:lang w:val="ru-RU"/>
        </w:rPr>
        <w:t xml:space="preserve"> </w:t>
      </w:r>
      <w:r w:rsidR="00864A76" w:rsidRPr="00EB14FA">
        <w:rPr>
          <w:szCs w:val="28"/>
          <w:lang w:val="ru-RU"/>
        </w:rPr>
        <w:t xml:space="preserve">Савруша </w:t>
      </w:r>
      <w:r w:rsidRPr="00EB14FA">
        <w:rPr>
          <w:szCs w:val="28"/>
          <w:lang w:val="ru-RU"/>
        </w:rPr>
        <w:t>в водоохраной зоне предлагается устройство рекреационных пространств – создание пляжей, организованных мест отдыха и т.д.</w:t>
      </w:r>
    </w:p>
    <w:p w:rsidR="00B75638" w:rsidRPr="00EB14FA" w:rsidRDefault="00B75638" w:rsidP="00EE4CAE">
      <w:pPr>
        <w:pStyle w:val="2"/>
        <w:spacing w:line="276" w:lineRule="auto"/>
        <w:rPr>
          <w:rFonts w:cs="Times New Roman"/>
        </w:rPr>
      </w:pPr>
      <w:bookmarkStart w:id="192" w:name="_Toc244407713"/>
      <w:bookmarkStart w:id="193" w:name="_Toc244410178"/>
      <w:bookmarkStart w:id="194" w:name="_Toc244411182"/>
      <w:bookmarkStart w:id="195" w:name="_Toc270941771"/>
      <w:bookmarkStart w:id="196" w:name="_Toc312357163"/>
      <w:r w:rsidRPr="00EB14FA">
        <w:rPr>
          <w:rFonts w:cs="Times New Roman"/>
        </w:rPr>
        <w:t>3.8 Мероприятия по охране окружающей среды</w:t>
      </w:r>
      <w:bookmarkEnd w:id="192"/>
      <w:bookmarkEnd w:id="193"/>
      <w:bookmarkEnd w:id="194"/>
      <w:bookmarkEnd w:id="195"/>
      <w:bookmarkEnd w:id="196"/>
    </w:p>
    <w:p w:rsidR="00B75638" w:rsidRPr="00EB14FA" w:rsidRDefault="00B75638" w:rsidP="00EE4CAE">
      <w:pPr>
        <w:pStyle w:val="3"/>
        <w:spacing w:line="276" w:lineRule="auto"/>
        <w:rPr>
          <w:rFonts w:cs="Times New Roman"/>
          <w:bCs w:val="0"/>
          <w:szCs w:val="28"/>
        </w:rPr>
      </w:pPr>
      <w:bookmarkStart w:id="197" w:name="_Toc270941772"/>
      <w:bookmarkStart w:id="198" w:name="_Toc312357164"/>
      <w:r w:rsidRPr="00EB14FA">
        <w:rPr>
          <w:rFonts w:cs="Times New Roman"/>
          <w:bCs w:val="0"/>
          <w:szCs w:val="28"/>
        </w:rPr>
        <w:t>3.8.1 Комплекс планировочных природоохранных мер</w:t>
      </w:r>
      <w:bookmarkEnd w:id="197"/>
      <w:bookmarkEnd w:id="198"/>
    </w:p>
    <w:p w:rsidR="00B75638" w:rsidRPr="00EB14FA" w:rsidRDefault="00B75638" w:rsidP="00EE4CAE">
      <w:pPr>
        <w:pStyle w:val="affe"/>
        <w:spacing w:line="276" w:lineRule="auto"/>
        <w:rPr>
          <w:szCs w:val="28"/>
          <w:lang w:val="ru-RU"/>
        </w:rPr>
      </w:pPr>
      <w:r w:rsidRPr="00EB14FA">
        <w:rPr>
          <w:szCs w:val="28"/>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EB14FA">
        <w:rPr>
          <w:szCs w:val="28"/>
          <w:lang w:val="ru-RU"/>
        </w:rPr>
        <w:t>«</w:t>
      </w:r>
      <w:r w:rsidRPr="00EB14FA">
        <w:rPr>
          <w:szCs w:val="28"/>
          <w:lang w:val="ru-RU"/>
        </w:rPr>
        <w:t>экологизацию</w:t>
      </w:r>
      <w:r w:rsidR="00B60929" w:rsidRPr="00EB14FA">
        <w:rPr>
          <w:szCs w:val="28"/>
          <w:lang w:val="ru-RU"/>
        </w:rPr>
        <w:t>»</w:t>
      </w:r>
      <w:r w:rsidRPr="00EB14FA">
        <w:rPr>
          <w:szCs w:val="28"/>
          <w:lang w:val="ru-RU"/>
        </w:rPr>
        <w:t xml:space="preserve"> планировочной, транспортной и инженерной инфраструктуры СП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EB14FA" w:rsidRDefault="00B75638" w:rsidP="00EE4CAE">
      <w:pPr>
        <w:pStyle w:val="affe"/>
        <w:spacing w:line="276" w:lineRule="auto"/>
        <w:rPr>
          <w:szCs w:val="28"/>
          <w:lang w:val="ru-RU"/>
        </w:rPr>
      </w:pPr>
      <w:r w:rsidRPr="00EB14FA">
        <w:rPr>
          <w:szCs w:val="28"/>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EB14FA" w:rsidRDefault="00B75638" w:rsidP="00EE4CAE">
      <w:pPr>
        <w:pStyle w:val="affe"/>
        <w:spacing w:line="276" w:lineRule="auto"/>
        <w:rPr>
          <w:szCs w:val="28"/>
          <w:lang w:val="ru-RU"/>
        </w:rPr>
      </w:pPr>
      <w:r w:rsidRPr="00EB14FA">
        <w:rPr>
          <w:szCs w:val="28"/>
          <w:lang w:val="ru-RU"/>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w:t>
      </w:r>
      <w:r w:rsidRPr="00EB14FA">
        <w:rPr>
          <w:szCs w:val="28"/>
          <w:lang w:val="ru-RU"/>
        </w:rPr>
        <w:lastRenderedPageBreak/>
        <w:t>физического воздействия на атмосферный воздух и подтвержден результатами натурных исследований и измерений.</w:t>
      </w:r>
    </w:p>
    <w:p w:rsidR="00B75638" w:rsidRPr="00EB14FA" w:rsidRDefault="00B75638" w:rsidP="00EE4CAE">
      <w:pPr>
        <w:pStyle w:val="affe"/>
        <w:spacing w:line="276" w:lineRule="auto"/>
        <w:rPr>
          <w:szCs w:val="28"/>
          <w:lang w:val="ru-RU"/>
        </w:rPr>
      </w:pPr>
      <w:r w:rsidRPr="00EB14FA">
        <w:rPr>
          <w:szCs w:val="28"/>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EB14FA">
        <w:rPr>
          <w:szCs w:val="28"/>
          <w:lang w:val="ru-RU"/>
        </w:rPr>
        <w:t xml:space="preserve"> – </w:t>
      </w:r>
      <w:r w:rsidRPr="00EB14FA">
        <w:rPr>
          <w:szCs w:val="28"/>
          <w:lang w:val="ru-RU"/>
        </w:rPr>
        <w:t>на основании результатов натурных наблюдений и измерений для подтверждения расчетных параметров.</w:t>
      </w:r>
    </w:p>
    <w:p w:rsidR="00B75638" w:rsidRPr="00EB14FA" w:rsidRDefault="00B75638" w:rsidP="00EE4CAE">
      <w:pPr>
        <w:pStyle w:val="affe"/>
        <w:spacing w:line="276" w:lineRule="auto"/>
        <w:rPr>
          <w:szCs w:val="28"/>
          <w:lang w:val="ru-RU"/>
        </w:rPr>
      </w:pPr>
      <w:r w:rsidRPr="00EB14FA">
        <w:rPr>
          <w:szCs w:val="28"/>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EB14FA" w:rsidRDefault="00B75638" w:rsidP="00EE4CAE">
      <w:pPr>
        <w:pStyle w:val="affe"/>
        <w:spacing w:line="276" w:lineRule="auto"/>
        <w:rPr>
          <w:szCs w:val="28"/>
          <w:lang w:val="ru-RU"/>
        </w:rPr>
      </w:pPr>
      <w:r w:rsidRPr="00EB14FA">
        <w:rPr>
          <w:szCs w:val="28"/>
          <w:lang w:val="ru-RU"/>
        </w:rPr>
        <w:t xml:space="preserve">Особые микроклиматические условия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 xml:space="preserve">создают благоприятные условия для произрастания здесь большинства деревьев, кустарников. В качестве основных зелёных насаждений в СП выступают насаждения </w:t>
      </w:r>
      <w:r w:rsidR="00356A49" w:rsidRPr="00EB14FA">
        <w:rPr>
          <w:szCs w:val="28"/>
          <w:lang w:val="ru-RU"/>
        </w:rPr>
        <w:t>Буг</w:t>
      </w:r>
      <w:r w:rsidR="006A7C24" w:rsidRPr="00EB14FA">
        <w:rPr>
          <w:szCs w:val="28"/>
          <w:lang w:val="ru-RU"/>
        </w:rPr>
        <w:t>урусланского</w:t>
      </w:r>
      <w:r w:rsidRPr="00EB14FA">
        <w:rPr>
          <w:szCs w:val="28"/>
          <w:lang w:val="ru-RU"/>
        </w:rPr>
        <w:t xml:space="preserve"> лесхоза, которые, к тому же выполняют экологические функции зелёной зоны. </w:t>
      </w:r>
    </w:p>
    <w:p w:rsidR="00B75638" w:rsidRPr="00EB14FA" w:rsidRDefault="00B75638" w:rsidP="00EE4CAE">
      <w:pPr>
        <w:pStyle w:val="affe"/>
        <w:spacing w:line="276" w:lineRule="auto"/>
        <w:rPr>
          <w:szCs w:val="28"/>
          <w:lang w:val="ru-RU"/>
        </w:rPr>
      </w:pPr>
      <w:r w:rsidRPr="00EB14FA">
        <w:rPr>
          <w:szCs w:val="28"/>
          <w:lang w:val="ru-RU"/>
        </w:rPr>
        <w:t>В настоящее время (при норме на одного жителя 21 м</w:t>
      </w:r>
      <w:r w:rsidRPr="00EB14FA">
        <w:rPr>
          <w:szCs w:val="28"/>
          <w:vertAlign w:val="superscript"/>
          <w:lang w:val="ru-RU"/>
        </w:rPr>
        <w:t>2</w:t>
      </w:r>
      <w:r w:rsidRPr="00EB14FA">
        <w:rPr>
          <w:szCs w:val="28"/>
          <w:lang w:val="ru-RU"/>
        </w:rPr>
        <w:t xml:space="preserve"> озеленённых территорий общего пользования с учётом рекреационных территорий) необходимо более </w:t>
      </w:r>
      <w:r w:rsidR="006A7C24" w:rsidRPr="00EB14FA">
        <w:rPr>
          <w:szCs w:val="28"/>
          <w:lang w:val="ru-RU"/>
        </w:rPr>
        <w:t xml:space="preserve">10 </w:t>
      </w:r>
      <w:r w:rsidRPr="00EB14FA">
        <w:rPr>
          <w:szCs w:val="28"/>
          <w:lang w:val="ru-RU"/>
        </w:rPr>
        <w:t xml:space="preserve">га озеленённых территорий общего пользования. </w:t>
      </w:r>
    </w:p>
    <w:p w:rsidR="00B75638" w:rsidRPr="00EB14FA" w:rsidRDefault="00B75638" w:rsidP="00EE4CAE">
      <w:pPr>
        <w:pStyle w:val="affe"/>
        <w:spacing w:line="276" w:lineRule="auto"/>
        <w:rPr>
          <w:szCs w:val="28"/>
          <w:lang w:val="ru-RU"/>
        </w:rPr>
      </w:pPr>
      <w:r w:rsidRPr="00EB14FA">
        <w:rPr>
          <w:szCs w:val="28"/>
          <w:lang w:val="ru-RU"/>
        </w:rPr>
        <w:t xml:space="preserve">Озеленение центральных улиц </w:t>
      </w:r>
      <w:r w:rsidR="004E7623" w:rsidRPr="00EB14FA">
        <w:rPr>
          <w:szCs w:val="28"/>
          <w:lang w:val="ru-RU"/>
        </w:rPr>
        <w:t xml:space="preserve">и </w:t>
      </w:r>
      <w:r w:rsidRPr="00EB14FA">
        <w:rPr>
          <w:szCs w:val="28"/>
          <w:lang w:val="ru-RU"/>
        </w:rPr>
        <w:t xml:space="preserve">вдоль автодороги </w:t>
      </w:r>
      <w:r w:rsidR="00A03209" w:rsidRPr="00EB14FA">
        <w:rPr>
          <w:szCs w:val="28"/>
          <w:lang w:val="ru-RU"/>
        </w:rPr>
        <w:t xml:space="preserve">Благодаровка </w:t>
      </w:r>
      <w:r w:rsidR="00F43120" w:rsidRPr="00EB14FA">
        <w:rPr>
          <w:szCs w:val="28"/>
          <w:lang w:val="ru-RU"/>
        </w:rPr>
        <w:t xml:space="preserve"> </w:t>
      </w:r>
      <w:r w:rsidR="00635B8D" w:rsidRPr="00EB14FA">
        <w:rPr>
          <w:szCs w:val="28"/>
          <w:lang w:val="ru-RU"/>
        </w:rPr>
        <w:t>-</w:t>
      </w:r>
      <w:r w:rsidR="004E1932" w:rsidRPr="00EB14FA">
        <w:rPr>
          <w:szCs w:val="28"/>
          <w:lang w:val="ru-RU"/>
        </w:rPr>
        <w:t>Бугуруслан</w:t>
      </w:r>
      <w:r w:rsidRPr="00EB14FA">
        <w:rPr>
          <w:szCs w:val="28"/>
          <w:lang w:val="ru-RU"/>
        </w:rPr>
        <w:t xml:space="preserve">, в </w:t>
      </w:r>
      <w:r w:rsidR="00635B8D" w:rsidRPr="00EB14FA">
        <w:rPr>
          <w:szCs w:val="28"/>
          <w:lang w:val="ru-RU"/>
        </w:rPr>
        <w:t>деревнях</w:t>
      </w:r>
      <w:r w:rsidRPr="00EB14FA">
        <w:rPr>
          <w:szCs w:val="28"/>
          <w:lang w:val="ru-RU"/>
        </w:rPr>
        <w:t xml:space="preserve"> необходимо в целях защиты от пыли, загрязнений атмосферного воздуха отходами транспорта и защиты от шума.</w:t>
      </w:r>
    </w:p>
    <w:p w:rsidR="00B75638" w:rsidRPr="00EB14FA" w:rsidRDefault="00B75638" w:rsidP="00EE4CAE">
      <w:pPr>
        <w:pStyle w:val="affe"/>
        <w:spacing w:line="276" w:lineRule="auto"/>
        <w:rPr>
          <w:szCs w:val="28"/>
          <w:lang w:val="ru-RU"/>
        </w:rPr>
      </w:pPr>
      <w:r w:rsidRPr="00EB14FA">
        <w:rPr>
          <w:szCs w:val="28"/>
          <w:lang w:val="ru-RU"/>
        </w:rPr>
        <w:t>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очистных сооружений канализации.</w:t>
      </w:r>
    </w:p>
    <w:p w:rsidR="00B75638" w:rsidRPr="00EB14FA" w:rsidRDefault="00B75638" w:rsidP="00EE4CAE">
      <w:pPr>
        <w:pStyle w:val="affe"/>
        <w:spacing w:line="276" w:lineRule="auto"/>
        <w:rPr>
          <w:szCs w:val="28"/>
          <w:lang w:val="ru-RU"/>
        </w:rPr>
      </w:pPr>
      <w:r w:rsidRPr="00EB14FA">
        <w:rPr>
          <w:szCs w:val="28"/>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EB14FA" w:rsidRDefault="00B75638" w:rsidP="00EE4CAE">
      <w:pPr>
        <w:pStyle w:val="affe"/>
        <w:spacing w:line="276" w:lineRule="auto"/>
        <w:rPr>
          <w:szCs w:val="28"/>
          <w:lang w:val="ru-RU"/>
        </w:rPr>
      </w:pPr>
      <w:r w:rsidRPr="00EB14FA">
        <w:rPr>
          <w:szCs w:val="28"/>
          <w:lang w:val="ru-RU"/>
        </w:rPr>
        <w:t xml:space="preserve">Природно-экологический каркас призван ввести и закрепить более жесткие режимы использования включенных в него территорий, обеспечить </w:t>
      </w:r>
      <w:r w:rsidRPr="00EB14FA">
        <w:rPr>
          <w:szCs w:val="28"/>
          <w:lang w:val="ru-RU"/>
        </w:rPr>
        <w:lastRenderedPageBreak/>
        <w:t>непрерывность природного пространства с помощью формирования экологических коридоров.</w:t>
      </w:r>
    </w:p>
    <w:p w:rsidR="00B75638" w:rsidRPr="00EB14FA" w:rsidRDefault="00B75638" w:rsidP="00EE4CAE">
      <w:pPr>
        <w:pStyle w:val="affe"/>
        <w:spacing w:line="276" w:lineRule="auto"/>
        <w:rPr>
          <w:szCs w:val="28"/>
          <w:lang w:val="ru-RU"/>
        </w:rPr>
      </w:pPr>
      <w:r w:rsidRPr="00EB14FA">
        <w:rPr>
          <w:szCs w:val="28"/>
          <w:lang w:val="ru-RU"/>
        </w:rPr>
        <w:t xml:space="preserve">Возможности формирования полноценного природно-экологического каркаса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определяются рядом нижеперечисленных факторов:</w:t>
      </w:r>
    </w:p>
    <w:p w:rsidR="00B75638" w:rsidRPr="00EB14FA" w:rsidRDefault="00B75638" w:rsidP="00EE4CAE">
      <w:pPr>
        <w:pStyle w:val="affe"/>
        <w:numPr>
          <w:ilvl w:val="0"/>
          <w:numId w:val="41"/>
        </w:numPr>
        <w:spacing w:line="276" w:lineRule="auto"/>
        <w:rPr>
          <w:szCs w:val="28"/>
          <w:lang w:val="ru-RU"/>
        </w:rPr>
      </w:pPr>
      <w:r w:rsidRPr="00EB14FA">
        <w:rPr>
          <w:szCs w:val="28"/>
          <w:lang w:val="ru-RU"/>
        </w:rPr>
        <w:t>положением населенных пунктов поселения;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расположением непосредственно на границах некоторых населенных пунктов лесных кварталов;</w:t>
      </w:r>
    </w:p>
    <w:p w:rsidR="00B75638" w:rsidRPr="00EB14FA" w:rsidRDefault="00B75638" w:rsidP="00EE4CAE">
      <w:pPr>
        <w:pStyle w:val="affe"/>
        <w:numPr>
          <w:ilvl w:val="0"/>
          <w:numId w:val="41"/>
        </w:numPr>
        <w:spacing w:line="276" w:lineRule="auto"/>
        <w:rPr>
          <w:szCs w:val="28"/>
          <w:lang w:val="ru-RU"/>
        </w:rPr>
      </w:pPr>
      <w:r w:rsidRPr="00EB14FA">
        <w:rPr>
          <w:szCs w:val="28"/>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EB14FA" w:rsidRDefault="00B75638" w:rsidP="00EE4CAE">
      <w:pPr>
        <w:pStyle w:val="affe"/>
        <w:numPr>
          <w:ilvl w:val="0"/>
          <w:numId w:val="41"/>
        </w:numPr>
        <w:spacing w:line="276" w:lineRule="auto"/>
        <w:rPr>
          <w:szCs w:val="28"/>
          <w:lang w:val="ru-RU"/>
        </w:rPr>
      </w:pPr>
      <w:r w:rsidRPr="00EB14FA">
        <w:rPr>
          <w:szCs w:val="28"/>
          <w:lang w:val="ru-RU"/>
        </w:rPr>
        <w:t>наличием в новых кварталах свободных пространств</w:t>
      </w:r>
      <w:r w:rsidR="00B60929" w:rsidRPr="00EB14FA">
        <w:rPr>
          <w:szCs w:val="28"/>
          <w:lang w:val="ru-RU"/>
        </w:rPr>
        <w:t xml:space="preserve"> – </w:t>
      </w:r>
      <w:r w:rsidRPr="00EB14FA">
        <w:rPr>
          <w:szCs w:val="28"/>
          <w:lang w:val="ru-RU"/>
        </w:rPr>
        <w:t>как внутри кварталов, на приусадебных участках, так и в ареалах детских и школьных учреждений.</w:t>
      </w:r>
    </w:p>
    <w:p w:rsidR="00B75638" w:rsidRPr="00EB14FA" w:rsidRDefault="00B75638" w:rsidP="00EE4CAE">
      <w:pPr>
        <w:pStyle w:val="affe"/>
        <w:spacing w:line="276" w:lineRule="auto"/>
        <w:rPr>
          <w:szCs w:val="28"/>
          <w:lang w:val="ru-RU"/>
        </w:rPr>
      </w:pPr>
      <w:r w:rsidRPr="00EB14FA">
        <w:rPr>
          <w:szCs w:val="28"/>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EB14FA" w:rsidRDefault="00B75638" w:rsidP="00EE4CAE">
      <w:pPr>
        <w:pStyle w:val="affe"/>
        <w:numPr>
          <w:ilvl w:val="0"/>
          <w:numId w:val="41"/>
        </w:numPr>
        <w:spacing w:line="276" w:lineRule="auto"/>
        <w:rPr>
          <w:szCs w:val="28"/>
          <w:lang w:val="ru-RU"/>
        </w:rPr>
      </w:pPr>
      <w:r w:rsidRPr="00EB14FA">
        <w:rPr>
          <w:szCs w:val="28"/>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озеленение вновь формируемых общественных зон;</w:t>
      </w:r>
    </w:p>
    <w:p w:rsidR="00B75638" w:rsidRPr="00EB14FA" w:rsidRDefault="00B75638" w:rsidP="00EE4CAE">
      <w:pPr>
        <w:pStyle w:val="affe"/>
        <w:numPr>
          <w:ilvl w:val="0"/>
          <w:numId w:val="41"/>
        </w:numPr>
        <w:spacing w:line="276" w:lineRule="auto"/>
        <w:rPr>
          <w:szCs w:val="28"/>
          <w:lang w:val="ru-RU"/>
        </w:rPr>
      </w:pPr>
      <w:r w:rsidRPr="00EB14FA">
        <w:rPr>
          <w:szCs w:val="28"/>
          <w:lang w:val="ru-RU"/>
        </w:rPr>
        <w:t>формирование новых мест отдыха между кварталами;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развитие примагистральных насаждений для минимизации воздействия автотранспортного потока на жилые кварталы;</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реабилитация и озеленение территории промышленных и коммунально-складских зон;</w:t>
      </w:r>
    </w:p>
    <w:p w:rsidR="00B75638" w:rsidRPr="00EB14FA" w:rsidRDefault="00B75638" w:rsidP="00EE4CAE">
      <w:pPr>
        <w:pStyle w:val="affe"/>
        <w:numPr>
          <w:ilvl w:val="0"/>
          <w:numId w:val="41"/>
        </w:numPr>
        <w:spacing w:line="276" w:lineRule="auto"/>
        <w:rPr>
          <w:szCs w:val="28"/>
          <w:lang w:val="ru-RU"/>
        </w:rPr>
      </w:pPr>
      <w:r w:rsidRPr="00EB14FA">
        <w:rPr>
          <w:szCs w:val="28"/>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EB14FA" w:rsidRDefault="00B75638" w:rsidP="00EE4CAE">
      <w:pPr>
        <w:pStyle w:val="affe"/>
        <w:numPr>
          <w:ilvl w:val="0"/>
          <w:numId w:val="41"/>
        </w:numPr>
        <w:spacing w:line="276" w:lineRule="auto"/>
        <w:rPr>
          <w:szCs w:val="28"/>
          <w:lang w:val="ru-RU"/>
        </w:rPr>
      </w:pPr>
      <w:r w:rsidRPr="00EB14FA">
        <w:rPr>
          <w:szCs w:val="28"/>
          <w:lang w:val="ru-RU"/>
        </w:rPr>
        <w:t>сохранение уникальных исторических ландшафтов в населенных пунктах.</w:t>
      </w:r>
    </w:p>
    <w:p w:rsidR="00B75638" w:rsidRPr="00EB14FA" w:rsidRDefault="00B75638" w:rsidP="00EE4CAE">
      <w:pPr>
        <w:pStyle w:val="affe"/>
        <w:spacing w:line="276" w:lineRule="auto"/>
        <w:rPr>
          <w:szCs w:val="28"/>
          <w:lang w:val="ru-RU"/>
        </w:rPr>
      </w:pPr>
      <w:r w:rsidRPr="00EB14FA">
        <w:rPr>
          <w:szCs w:val="28"/>
          <w:lang w:val="ru-RU"/>
        </w:rPr>
        <w:t>К основным элементам природно-экологического каркаса сельского поселения отнесены массивы лесов в северной</w:t>
      </w:r>
      <w:r w:rsidR="00B60929" w:rsidRPr="00EB14FA">
        <w:rPr>
          <w:szCs w:val="28"/>
          <w:lang w:val="ru-RU"/>
        </w:rPr>
        <w:t xml:space="preserve"> </w:t>
      </w:r>
      <w:r w:rsidRPr="00EB14FA">
        <w:rPr>
          <w:szCs w:val="28"/>
          <w:lang w:val="ru-RU"/>
        </w:rPr>
        <w:t>южной частях поселения.</w:t>
      </w:r>
    </w:p>
    <w:p w:rsidR="00B75638" w:rsidRPr="00EB14FA" w:rsidRDefault="00B75638" w:rsidP="00EE4CAE">
      <w:pPr>
        <w:pStyle w:val="3"/>
        <w:spacing w:line="276" w:lineRule="auto"/>
        <w:rPr>
          <w:rFonts w:cs="Times New Roman"/>
          <w:bCs w:val="0"/>
          <w:szCs w:val="28"/>
        </w:rPr>
      </w:pPr>
      <w:bookmarkStart w:id="199" w:name="_Toc270941773"/>
      <w:bookmarkStart w:id="200" w:name="_Toc312357165"/>
      <w:bookmarkStart w:id="201" w:name="_Toc260384945"/>
      <w:r w:rsidRPr="00EB14FA">
        <w:rPr>
          <w:rFonts w:cs="Times New Roman"/>
          <w:bCs w:val="0"/>
          <w:szCs w:val="28"/>
        </w:rPr>
        <w:t>3.8.2 Комплекс мероприятий по охране окружающей среды</w:t>
      </w:r>
      <w:bookmarkEnd w:id="199"/>
      <w:bookmarkEnd w:id="200"/>
    </w:p>
    <w:bookmarkEnd w:id="201"/>
    <w:p w:rsidR="00B75638" w:rsidRPr="00EB14FA" w:rsidRDefault="00B75638" w:rsidP="00EE4CAE">
      <w:pPr>
        <w:pStyle w:val="affe"/>
        <w:spacing w:line="276" w:lineRule="auto"/>
        <w:rPr>
          <w:szCs w:val="28"/>
          <w:lang w:val="ru-RU"/>
        </w:rPr>
      </w:pPr>
      <w:r w:rsidRPr="00EB14FA">
        <w:rPr>
          <w:szCs w:val="28"/>
          <w:lang w:val="ru-RU"/>
        </w:rPr>
        <w:t>Генеральным планом предусмотрены следующие основные градоэкологические мероприятия:</w:t>
      </w:r>
    </w:p>
    <w:p w:rsidR="00B75638" w:rsidRPr="00EB14FA" w:rsidRDefault="00635B8D" w:rsidP="00EE4CAE">
      <w:pPr>
        <w:pStyle w:val="affe"/>
        <w:spacing w:line="276" w:lineRule="auto"/>
        <w:rPr>
          <w:szCs w:val="28"/>
          <w:lang w:val="ru-RU"/>
        </w:rPr>
      </w:pPr>
      <w:r w:rsidRPr="00EB14FA">
        <w:rPr>
          <w:szCs w:val="28"/>
          <w:lang w:val="ru-RU"/>
        </w:rPr>
        <w:lastRenderedPageBreak/>
        <w:t xml:space="preserve">1. </w:t>
      </w:r>
      <w:r w:rsidR="00B75638" w:rsidRPr="00EB14FA">
        <w:rPr>
          <w:szCs w:val="28"/>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EB14FA" w:rsidRDefault="00635B8D" w:rsidP="00EE4CAE">
      <w:pPr>
        <w:pStyle w:val="affe"/>
        <w:spacing w:line="276" w:lineRule="auto"/>
        <w:rPr>
          <w:szCs w:val="28"/>
          <w:lang w:val="ru-RU"/>
        </w:rPr>
      </w:pPr>
      <w:r w:rsidRPr="00EB14FA">
        <w:rPr>
          <w:szCs w:val="28"/>
          <w:lang w:val="ru-RU"/>
        </w:rPr>
        <w:t xml:space="preserve">2. </w:t>
      </w:r>
      <w:r w:rsidR="00B75638" w:rsidRPr="00EB14FA">
        <w:rPr>
          <w:szCs w:val="28"/>
          <w:lang w:val="ru-RU"/>
        </w:rPr>
        <w:t>Улучшение качества атмосферного воздуха в жилой зоне достигается за счет:</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разработка проектов санитарно-защитных зон промышленных, коммунальных объектов и ферм КРС, озеленение санитарно-защитных зон;</w:t>
      </w:r>
    </w:p>
    <w:p w:rsidR="00B75638" w:rsidRPr="00EB14FA" w:rsidRDefault="00B75638" w:rsidP="00EE4CAE">
      <w:pPr>
        <w:pStyle w:val="affe"/>
        <w:numPr>
          <w:ilvl w:val="0"/>
          <w:numId w:val="41"/>
        </w:numPr>
        <w:spacing w:line="276" w:lineRule="auto"/>
        <w:rPr>
          <w:szCs w:val="28"/>
          <w:lang w:val="ru-RU"/>
        </w:rPr>
      </w:pPr>
      <w:r w:rsidRPr="00EB14FA">
        <w:rPr>
          <w:szCs w:val="28"/>
          <w:lang w:val="ru-RU"/>
        </w:rPr>
        <w:t>создание зеленых защитных полос вдоль автомобильных дорог;</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озеленение и благоустройство населенных пунктов.</w:t>
      </w:r>
    </w:p>
    <w:p w:rsidR="00B75638" w:rsidRPr="00EB14FA" w:rsidRDefault="00635B8D" w:rsidP="00EE4CAE">
      <w:pPr>
        <w:pStyle w:val="affe"/>
        <w:spacing w:line="276" w:lineRule="auto"/>
        <w:rPr>
          <w:szCs w:val="28"/>
          <w:lang w:val="ru-RU"/>
        </w:rPr>
      </w:pPr>
      <w:r w:rsidRPr="00EB14FA">
        <w:rPr>
          <w:szCs w:val="28"/>
          <w:lang w:val="ru-RU"/>
        </w:rPr>
        <w:t xml:space="preserve">3. </w:t>
      </w:r>
      <w:r w:rsidR="00B75638" w:rsidRPr="00EB14FA">
        <w:rPr>
          <w:szCs w:val="28"/>
          <w:lang w:val="ru-RU"/>
        </w:rPr>
        <w:t>Разработка комплекса мероприятий по охране водных ресурсов, включающ</w:t>
      </w:r>
      <w:r w:rsidRPr="00EB14FA">
        <w:rPr>
          <w:szCs w:val="28"/>
          <w:lang w:val="ru-RU"/>
        </w:rPr>
        <w:t>его</w:t>
      </w:r>
      <w:r w:rsidR="00B75638" w:rsidRPr="00EB14FA">
        <w:rPr>
          <w:szCs w:val="28"/>
          <w:lang w:val="ru-RU"/>
        </w:rPr>
        <w:t xml:space="preserve"> следующие аспекты:</w:t>
      </w:r>
    </w:p>
    <w:p w:rsidR="00B75638" w:rsidRPr="00EB14FA" w:rsidRDefault="00B75638" w:rsidP="00EE4CAE">
      <w:pPr>
        <w:pStyle w:val="affe"/>
        <w:numPr>
          <w:ilvl w:val="0"/>
          <w:numId w:val="41"/>
        </w:numPr>
        <w:spacing w:line="276" w:lineRule="auto"/>
        <w:rPr>
          <w:szCs w:val="28"/>
          <w:lang w:val="ru-RU"/>
        </w:rPr>
      </w:pPr>
      <w:r w:rsidRPr="00EB14FA">
        <w:rPr>
          <w:szCs w:val="28"/>
          <w:lang w:val="ru-RU"/>
        </w:rPr>
        <w:t>строительство очистных сооружений;</w:t>
      </w:r>
    </w:p>
    <w:p w:rsidR="00B75638" w:rsidRPr="00EB14FA" w:rsidRDefault="00B75638" w:rsidP="00EE4CAE">
      <w:pPr>
        <w:pStyle w:val="affe"/>
        <w:numPr>
          <w:ilvl w:val="0"/>
          <w:numId w:val="41"/>
        </w:numPr>
        <w:spacing w:line="276" w:lineRule="auto"/>
        <w:rPr>
          <w:szCs w:val="28"/>
          <w:lang w:val="ru-RU"/>
        </w:rPr>
      </w:pPr>
      <w:r w:rsidRPr="00EB14FA">
        <w:rPr>
          <w:szCs w:val="28"/>
          <w:lang w:val="ru-RU"/>
        </w:rPr>
        <w:t>введение полной биологической очистки сточных вод;</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запрещение строительства по берегам рек агропромышленных комплексов.</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развитие централизованной системы хоз-бытовой канализации;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озеленение и благоустройства водоохранных зон.</w:t>
      </w:r>
    </w:p>
    <w:p w:rsidR="00B75638" w:rsidRPr="00EB14FA" w:rsidRDefault="00635B8D" w:rsidP="00EE4CAE">
      <w:pPr>
        <w:pStyle w:val="affe"/>
        <w:spacing w:line="276" w:lineRule="auto"/>
        <w:rPr>
          <w:szCs w:val="28"/>
          <w:lang w:val="ru-RU"/>
        </w:rPr>
      </w:pPr>
      <w:r w:rsidRPr="00EB14FA">
        <w:rPr>
          <w:szCs w:val="28"/>
          <w:lang w:val="ru-RU"/>
        </w:rPr>
        <w:t xml:space="preserve">4. </w:t>
      </w:r>
      <w:r w:rsidR="00B75638" w:rsidRPr="00EB14FA">
        <w:rPr>
          <w:szCs w:val="28"/>
          <w:lang w:val="ru-RU"/>
        </w:rPr>
        <w:t>Обеспечение населения питьевой водой, соответствующей санитарно-гигиеническим нормативам за счет:</w:t>
      </w:r>
    </w:p>
    <w:p w:rsidR="00B75638" w:rsidRPr="00EB14FA" w:rsidRDefault="00B75638" w:rsidP="00EE4CAE">
      <w:pPr>
        <w:pStyle w:val="affe"/>
        <w:numPr>
          <w:ilvl w:val="0"/>
          <w:numId w:val="41"/>
        </w:numPr>
        <w:spacing w:line="276" w:lineRule="auto"/>
        <w:rPr>
          <w:szCs w:val="28"/>
          <w:lang w:val="ru-RU"/>
        </w:rPr>
      </w:pPr>
      <w:r w:rsidRPr="00EB14FA">
        <w:rPr>
          <w:szCs w:val="28"/>
          <w:lang w:val="ru-RU"/>
        </w:rPr>
        <w:t>расширения водозаборов;</w:t>
      </w:r>
    </w:p>
    <w:p w:rsidR="00B75638" w:rsidRPr="00EB14FA" w:rsidRDefault="00B75638" w:rsidP="00EE4CAE">
      <w:pPr>
        <w:pStyle w:val="affe"/>
        <w:numPr>
          <w:ilvl w:val="0"/>
          <w:numId w:val="41"/>
        </w:numPr>
        <w:spacing w:line="276" w:lineRule="auto"/>
        <w:rPr>
          <w:szCs w:val="28"/>
          <w:lang w:val="ru-RU"/>
        </w:rPr>
      </w:pPr>
      <w:r w:rsidRPr="00EB14FA">
        <w:rPr>
          <w:szCs w:val="28"/>
          <w:lang w:val="ru-RU"/>
        </w:rPr>
        <w:t>выявление и подготовки к эксплуатации новых и находящихся в резерве месторождений пресных подземных вод.</w:t>
      </w:r>
    </w:p>
    <w:p w:rsidR="00B75638" w:rsidRPr="00EB14FA" w:rsidRDefault="00635B8D" w:rsidP="00EE4CAE">
      <w:pPr>
        <w:pStyle w:val="affe"/>
        <w:spacing w:line="276" w:lineRule="auto"/>
        <w:rPr>
          <w:szCs w:val="28"/>
          <w:lang w:val="ru-RU"/>
        </w:rPr>
      </w:pPr>
      <w:r w:rsidRPr="00EB14FA">
        <w:rPr>
          <w:szCs w:val="28"/>
          <w:lang w:val="ru-RU"/>
        </w:rPr>
        <w:t xml:space="preserve">5. </w:t>
      </w:r>
      <w:r w:rsidR="00B75638" w:rsidRPr="00EB14FA">
        <w:rPr>
          <w:szCs w:val="28"/>
          <w:lang w:val="ru-RU"/>
        </w:rPr>
        <w:t>Снижение загрязнения почв предусмотрено за счет:</w:t>
      </w:r>
    </w:p>
    <w:p w:rsidR="00B75638" w:rsidRPr="00EB14FA" w:rsidRDefault="00B75638" w:rsidP="00EE4CAE">
      <w:pPr>
        <w:pStyle w:val="affe"/>
        <w:numPr>
          <w:ilvl w:val="0"/>
          <w:numId w:val="41"/>
        </w:numPr>
        <w:spacing w:line="276" w:lineRule="auto"/>
        <w:rPr>
          <w:szCs w:val="28"/>
          <w:lang w:val="ru-RU"/>
        </w:rPr>
      </w:pPr>
      <w:r w:rsidRPr="00EB14FA">
        <w:rPr>
          <w:szCs w:val="28"/>
          <w:lang w:val="ru-RU"/>
        </w:rPr>
        <w:t>выявление всех несанкционированных свалок и их рекультивация.</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организация раздельного сбора отходов в жилом секторе в сменные контейнеры.</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обеспечение отдельного сбора и сдачи на переработку или захоронение токсичных отходов (1 и 2 классов опасности).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заключение договора на сдачу вторичного сырья для дальнейшей переработки.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восстановление почвенного плодородия, обеспечение прироста гумуса, проведение мелиоративных работ в поселении;</w:t>
      </w:r>
    </w:p>
    <w:p w:rsidR="00B75638" w:rsidRPr="00EB14FA" w:rsidRDefault="00B75638" w:rsidP="00EE4CAE">
      <w:pPr>
        <w:pStyle w:val="affe"/>
        <w:numPr>
          <w:ilvl w:val="0"/>
          <w:numId w:val="41"/>
        </w:numPr>
        <w:spacing w:line="276" w:lineRule="auto"/>
        <w:rPr>
          <w:szCs w:val="28"/>
          <w:lang w:val="ru-RU"/>
        </w:rPr>
      </w:pPr>
      <w:r w:rsidRPr="00EB14FA">
        <w:rPr>
          <w:szCs w:val="28"/>
          <w:lang w:val="ru-RU"/>
        </w:rPr>
        <w:t>озеленение оврагов в целях укрепление грунтов и предотвращению их дальнейшего развития.</w:t>
      </w:r>
    </w:p>
    <w:p w:rsidR="00B75638" w:rsidRPr="00EB14FA" w:rsidRDefault="00635B8D" w:rsidP="00EE4CAE">
      <w:pPr>
        <w:pStyle w:val="affe"/>
        <w:spacing w:line="276" w:lineRule="auto"/>
        <w:rPr>
          <w:szCs w:val="28"/>
          <w:lang w:val="ru-RU"/>
        </w:rPr>
      </w:pPr>
      <w:r w:rsidRPr="00EB14FA">
        <w:rPr>
          <w:szCs w:val="28"/>
          <w:lang w:val="ru-RU"/>
        </w:rPr>
        <w:lastRenderedPageBreak/>
        <w:t xml:space="preserve">6. </w:t>
      </w:r>
      <w:r w:rsidR="00B75638" w:rsidRPr="00EB14FA">
        <w:rPr>
          <w:szCs w:val="28"/>
          <w:lang w:val="ru-RU"/>
        </w:rPr>
        <w:t xml:space="preserve">Планируется новое </w:t>
      </w:r>
      <w:r w:rsidR="00B60929" w:rsidRPr="00EB14FA">
        <w:rPr>
          <w:szCs w:val="28"/>
          <w:lang w:val="ru-RU"/>
        </w:rPr>
        <w:t>«</w:t>
      </w:r>
      <w:r w:rsidR="00B75638" w:rsidRPr="00EB14FA">
        <w:rPr>
          <w:szCs w:val="28"/>
          <w:lang w:val="ru-RU"/>
        </w:rPr>
        <w:t>зеленое строительство</w:t>
      </w:r>
      <w:r w:rsidR="00B60929" w:rsidRPr="00EB14FA">
        <w:rPr>
          <w:szCs w:val="28"/>
          <w:lang w:val="ru-RU"/>
        </w:rPr>
        <w:t>»</w:t>
      </w:r>
      <w:r w:rsidR="00B75638" w:rsidRPr="00EB14FA">
        <w:rPr>
          <w:szCs w:val="28"/>
          <w:lang w:val="ru-RU"/>
        </w:rPr>
        <w:t xml:space="preserve">, которое позволит сформировать </w:t>
      </w:r>
      <w:r w:rsidR="00B60929" w:rsidRPr="00EB14FA">
        <w:rPr>
          <w:szCs w:val="28"/>
          <w:lang w:val="ru-RU"/>
        </w:rPr>
        <w:t>«</w:t>
      </w:r>
      <w:r w:rsidR="00B75638" w:rsidRPr="00EB14FA">
        <w:rPr>
          <w:szCs w:val="28"/>
          <w:lang w:val="ru-RU"/>
        </w:rPr>
        <w:t>экологический каркас</w:t>
      </w:r>
      <w:r w:rsidR="00B60929" w:rsidRPr="00EB14FA">
        <w:rPr>
          <w:szCs w:val="28"/>
          <w:lang w:val="ru-RU"/>
        </w:rPr>
        <w:t>»</w:t>
      </w:r>
      <w:r w:rsidR="00B75638" w:rsidRPr="00EB14FA">
        <w:rPr>
          <w:szCs w:val="28"/>
          <w:lang w:val="ru-RU"/>
        </w:rPr>
        <w:t xml:space="preserve"> поселения и обеспечить нормативную потребность в зеленых насаждениях общего пользования.</w:t>
      </w:r>
    </w:p>
    <w:p w:rsidR="00B75638" w:rsidRPr="00EB14FA" w:rsidRDefault="004B4C14" w:rsidP="00EE4CAE">
      <w:pPr>
        <w:pStyle w:val="affe"/>
        <w:spacing w:line="276" w:lineRule="auto"/>
        <w:rPr>
          <w:szCs w:val="28"/>
          <w:lang w:val="ru-RU"/>
        </w:rPr>
      </w:pPr>
      <w:r w:rsidRPr="00EB14FA">
        <w:rPr>
          <w:szCs w:val="28"/>
          <w:lang w:val="ru-RU"/>
        </w:rPr>
        <w:t xml:space="preserve">7. </w:t>
      </w:r>
      <w:r w:rsidR="00B75638" w:rsidRPr="00EB14FA">
        <w:rPr>
          <w:szCs w:val="28"/>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EB14FA" w:rsidRDefault="00B75638" w:rsidP="00EE4CAE">
      <w:pPr>
        <w:pStyle w:val="2"/>
        <w:spacing w:line="276" w:lineRule="auto"/>
        <w:rPr>
          <w:rFonts w:cs="Times New Roman"/>
        </w:rPr>
      </w:pPr>
      <w:bookmarkStart w:id="202" w:name="_Toc244407714"/>
      <w:bookmarkStart w:id="203" w:name="_Toc244410179"/>
      <w:bookmarkStart w:id="204" w:name="_Toc244411183"/>
      <w:bookmarkStart w:id="205" w:name="_Toc270941774"/>
      <w:bookmarkStart w:id="206" w:name="_Toc312357166"/>
      <w:r w:rsidRPr="00EB14FA">
        <w:rPr>
          <w:rFonts w:cs="Times New Roman"/>
        </w:rPr>
        <w:t>3.9 Развитие инженерной инфраструктуры</w:t>
      </w:r>
      <w:bookmarkEnd w:id="202"/>
      <w:bookmarkEnd w:id="203"/>
      <w:bookmarkEnd w:id="204"/>
      <w:bookmarkEnd w:id="205"/>
      <w:bookmarkEnd w:id="206"/>
    </w:p>
    <w:p w:rsidR="00B75638" w:rsidRPr="00EB14FA" w:rsidRDefault="00B75638" w:rsidP="00EE4CAE">
      <w:pPr>
        <w:pStyle w:val="3"/>
        <w:spacing w:line="276" w:lineRule="auto"/>
        <w:rPr>
          <w:rFonts w:cs="Times New Roman"/>
          <w:bCs w:val="0"/>
          <w:szCs w:val="28"/>
        </w:rPr>
      </w:pPr>
      <w:bookmarkStart w:id="207" w:name="_Toc244407715"/>
      <w:bookmarkStart w:id="208" w:name="_Toc244410180"/>
      <w:bookmarkStart w:id="209" w:name="_Toc244411184"/>
      <w:bookmarkStart w:id="210" w:name="_Toc270941775"/>
      <w:bookmarkStart w:id="211" w:name="_Toc312357167"/>
      <w:r w:rsidRPr="00EB14FA">
        <w:rPr>
          <w:rFonts w:cs="Times New Roman"/>
          <w:bCs w:val="0"/>
          <w:szCs w:val="28"/>
        </w:rPr>
        <w:t>3.9.1 Водоснабжение и водоотведение</w:t>
      </w:r>
      <w:bookmarkEnd w:id="207"/>
      <w:bookmarkEnd w:id="208"/>
      <w:bookmarkEnd w:id="209"/>
      <w:bookmarkEnd w:id="210"/>
      <w:bookmarkEnd w:id="211"/>
    </w:p>
    <w:p w:rsidR="00B75638" w:rsidRPr="00EB14FA" w:rsidRDefault="00B75638" w:rsidP="00EE4CAE">
      <w:pPr>
        <w:pStyle w:val="4"/>
        <w:spacing w:line="276" w:lineRule="auto"/>
      </w:pPr>
      <w:bookmarkStart w:id="212" w:name="_Toc270941776"/>
      <w:r w:rsidRPr="00EB14FA">
        <w:t>3.9.1.1 Водоснабжение</w:t>
      </w:r>
      <w:bookmarkEnd w:id="212"/>
    </w:p>
    <w:p w:rsidR="00B75638" w:rsidRPr="00EB14FA" w:rsidRDefault="00B75638" w:rsidP="00EE4CAE">
      <w:pPr>
        <w:pStyle w:val="affe"/>
        <w:spacing w:line="276" w:lineRule="auto"/>
        <w:rPr>
          <w:szCs w:val="28"/>
          <w:u w:val="single"/>
          <w:lang w:val="ru-RU"/>
        </w:rPr>
      </w:pPr>
      <w:r w:rsidRPr="00EB14FA">
        <w:rPr>
          <w:szCs w:val="28"/>
          <w:u w:val="single"/>
          <w:lang w:val="ru-RU"/>
        </w:rPr>
        <w:t>Система и схема водоснабжения</w:t>
      </w:r>
    </w:p>
    <w:p w:rsidR="00B75638" w:rsidRPr="00EB14FA" w:rsidRDefault="00B75638" w:rsidP="00EE4CAE">
      <w:pPr>
        <w:pStyle w:val="affe"/>
        <w:spacing w:line="276" w:lineRule="auto"/>
        <w:rPr>
          <w:szCs w:val="28"/>
          <w:lang w:val="ru-RU"/>
        </w:rPr>
      </w:pPr>
      <w:r w:rsidRPr="00EB14FA">
        <w:rPr>
          <w:szCs w:val="28"/>
          <w:lang w:val="ru-RU"/>
        </w:rPr>
        <w:t xml:space="preserve">В разделе </w:t>
      </w:r>
      <w:r w:rsidR="00B60929" w:rsidRPr="00EB14FA">
        <w:rPr>
          <w:szCs w:val="28"/>
          <w:lang w:val="ru-RU"/>
        </w:rPr>
        <w:t>«</w:t>
      </w:r>
      <w:r w:rsidRPr="00EB14FA">
        <w:rPr>
          <w:szCs w:val="28"/>
          <w:lang w:val="ru-RU"/>
        </w:rPr>
        <w:t>Водоснабжение и водоотведение</w:t>
      </w:r>
      <w:r w:rsidR="00B60929" w:rsidRPr="00EB14FA">
        <w:rPr>
          <w:szCs w:val="28"/>
          <w:lang w:val="ru-RU"/>
        </w:rPr>
        <w:t>»</w:t>
      </w:r>
      <w:r w:rsidRPr="00EB14FA">
        <w:rPr>
          <w:szCs w:val="28"/>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EB14FA" w:rsidRDefault="00B75638" w:rsidP="00EE4CAE">
      <w:pPr>
        <w:pStyle w:val="affe"/>
        <w:spacing w:line="276" w:lineRule="auto"/>
        <w:rPr>
          <w:szCs w:val="28"/>
          <w:u w:val="single"/>
          <w:lang w:val="ru-RU"/>
        </w:rPr>
      </w:pPr>
      <w:r w:rsidRPr="00EB14FA">
        <w:rPr>
          <w:szCs w:val="28"/>
          <w:u w:val="single"/>
          <w:lang w:val="ru-RU"/>
        </w:rPr>
        <w:t>Проектные решения</w:t>
      </w:r>
    </w:p>
    <w:p w:rsidR="00B75638" w:rsidRPr="00EB14FA" w:rsidRDefault="00B75638" w:rsidP="00EE4CAE">
      <w:pPr>
        <w:pStyle w:val="affe"/>
        <w:spacing w:line="276" w:lineRule="auto"/>
        <w:rPr>
          <w:szCs w:val="28"/>
          <w:lang w:val="ru-RU"/>
        </w:rPr>
      </w:pPr>
      <w:r w:rsidRPr="00EB14FA">
        <w:rPr>
          <w:szCs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B75638" w:rsidRPr="00EB14FA" w:rsidRDefault="00B75638" w:rsidP="00EE4CAE">
      <w:pPr>
        <w:pStyle w:val="affe"/>
        <w:spacing w:line="276" w:lineRule="auto"/>
        <w:rPr>
          <w:szCs w:val="28"/>
          <w:lang w:val="ru-RU"/>
        </w:rPr>
      </w:pPr>
      <w:r w:rsidRPr="00EB14FA">
        <w:rPr>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EB14FA" w:rsidRDefault="00B75638" w:rsidP="00EE4CAE">
      <w:pPr>
        <w:pStyle w:val="affe"/>
        <w:spacing w:line="276" w:lineRule="auto"/>
        <w:rPr>
          <w:szCs w:val="28"/>
          <w:lang w:val="ru-RU"/>
        </w:rPr>
      </w:pPr>
      <w:r w:rsidRPr="00EB14FA">
        <w:rPr>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EB14FA" w:rsidRDefault="00B75638" w:rsidP="00EE4CAE">
      <w:pPr>
        <w:pStyle w:val="affe"/>
        <w:spacing w:line="276" w:lineRule="auto"/>
        <w:rPr>
          <w:szCs w:val="28"/>
          <w:lang w:val="ru-RU"/>
        </w:rPr>
      </w:pPr>
      <w:r w:rsidRPr="00EB14FA">
        <w:rPr>
          <w:szCs w:val="28"/>
          <w:lang w:val="ru-RU"/>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СНиП 2.04.02-84. В нормы водопотребления включены все расходы воды на хозяйственно-питьевые нужды в жилых и общественных зданиях.</w:t>
      </w:r>
    </w:p>
    <w:p w:rsidR="00B75638" w:rsidRPr="00EB14FA" w:rsidRDefault="00B75638" w:rsidP="00EE4CAE">
      <w:pPr>
        <w:pStyle w:val="affe"/>
        <w:spacing w:line="276" w:lineRule="auto"/>
        <w:rPr>
          <w:szCs w:val="28"/>
          <w:lang w:val="ru-RU"/>
        </w:rPr>
      </w:pPr>
      <w:r w:rsidRPr="00EB14FA">
        <w:rPr>
          <w:szCs w:val="28"/>
          <w:lang w:val="ru-RU"/>
        </w:rPr>
        <w:lastRenderedPageBreak/>
        <w:t>Коэффициент суточной неравномерности водопотребления К</w:t>
      </w:r>
      <w:r w:rsidRPr="00EB14FA">
        <w:rPr>
          <w:szCs w:val="28"/>
          <w:vertAlign w:val="subscript"/>
          <w:lang w:val="ru-RU"/>
        </w:rPr>
        <w:t>сут</w:t>
      </w:r>
      <w:r w:rsidRPr="00EB14FA">
        <w:rPr>
          <w:szCs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EB14FA">
        <w:rPr>
          <w:szCs w:val="28"/>
          <w:vertAlign w:val="subscript"/>
          <w:lang w:val="ru-RU"/>
        </w:rPr>
        <w:t>сут.</w:t>
      </w:r>
      <w:r w:rsidRPr="00EB14FA">
        <w:rPr>
          <w:szCs w:val="28"/>
          <w:vertAlign w:val="subscript"/>
        </w:rPr>
        <w:t>min</w:t>
      </w:r>
      <w:r w:rsidRPr="00EB14FA">
        <w:rPr>
          <w:szCs w:val="28"/>
          <w:lang w:val="ru-RU"/>
        </w:rPr>
        <w:t>=0,8; К</w:t>
      </w:r>
      <w:r w:rsidRPr="00EB14FA">
        <w:rPr>
          <w:szCs w:val="28"/>
          <w:vertAlign w:val="subscript"/>
          <w:lang w:val="ru-RU"/>
        </w:rPr>
        <w:t>сут.</w:t>
      </w:r>
      <w:r w:rsidRPr="00EB14FA">
        <w:rPr>
          <w:szCs w:val="28"/>
          <w:vertAlign w:val="subscript"/>
        </w:rPr>
        <w:t>max</w:t>
      </w:r>
      <w:r w:rsidRPr="00EB14FA">
        <w:rPr>
          <w:szCs w:val="28"/>
          <w:lang w:val="ru-RU"/>
        </w:rPr>
        <w:t>=1,2.</w:t>
      </w:r>
    </w:p>
    <w:p w:rsidR="00B75638" w:rsidRPr="00EB14FA" w:rsidRDefault="00B75638" w:rsidP="00EE4CAE">
      <w:pPr>
        <w:pStyle w:val="affe"/>
        <w:spacing w:line="276" w:lineRule="auto"/>
        <w:rPr>
          <w:szCs w:val="28"/>
          <w:lang w:val="ru-RU"/>
        </w:rPr>
      </w:pPr>
      <w:r w:rsidRPr="00EB14FA">
        <w:rPr>
          <w:szCs w:val="28"/>
          <w:lang w:val="ru-RU"/>
        </w:rPr>
        <w:t xml:space="preserve">Расходы воды для нужд наружного пожаротушения </w:t>
      </w:r>
      <w:r w:rsidR="00F43120"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принимаются в соответствии со СНиП 2.04.02-84. На расчетный срок принято: 1 пожар по 10 л/с. Расход воды на внутреннее пожаротушение 10 л/с. Трехчасовой пожарный запас составляет: (10+10) * 3,6 * 3 = 216 м</w:t>
      </w:r>
      <w:r w:rsidRPr="00EB14FA">
        <w:rPr>
          <w:szCs w:val="28"/>
          <w:vertAlign w:val="superscript"/>
          <w:lang w:val="ru-RU"/>
        </w:rPr>
        <w:t>3</w:t>
      </w:r>
      <w:r w:rsidRPr="00EB14FA">
        <w:rPr>
          <w:szCs w:val="28"/>
          <w:lang w:val="ru-RU"/>
        </w:rPr>
        <w:t>.</w:t>
      </w:r>
    </w:p>
    <w:p w:rsidR="00B75638" w:rsidRPr="00EB14FA" w:rsidRDefault="00B75638" w:rsidP="00EE4CAE">
      <w:pPr>
        <w:pStyle w:val="4"/>
        <w:spacing w:line="276" w:lineRule="auto"/>
      </w:pPr>
      <w:bookmarkStart w:id="213" w:name="_Toc270941777"/>
      <w:r w:rsidRPr="00EB14FA">
        <w:t>3.9.1.2 Зоны санитарной охраны</w:t>
      </w:r>
      <w:bookmarkEnd w:id="213"/>
    </w:p>
    <w:p w:rsidR="00B75638" w:rsidRPr="00EB14FA" w:rsidRDefault="00B75638" w:rsidP="00EE4CAE">
      <w:pPr>
        <w:pStyle w:val="affe"/>
        <w:spacing w:line="276" w:lineRule="auto"/>
        <w:rPr>
          <w:szCs w:val="28"/>
          <w:lang w:val="ru-RU"/>
        </w:rPr>
      </w:pPr>
      <w:r w:rsidRPr="00EB14FA">
        <w:rPr>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5638" w:rsidRPr="00EB14FA" w:rsidRDefault="00B75638" w:rsidP="00EE4CAE">
      <w:pPr>
        <w:pStyle w:val="affe"/>
        <w:spacing w:line="276" w:lineRule="auto"/>
        <w:rPr>
          <w:szCs w:val="28"/>
          <w:lang w:val="ru-RU"/>
        </w:rPr>
      </w:pPr>
      <w:r w:rsidRPr="00EB14FA">
        <w:rPr>
          <w:szCs w:val="28"/>
        </w:rPr>
        <w:t>I</w:t>
      </w:r>
      <w:r w:rsidR="00B60929" w:rsidRPr="00EB14FA">
        <w:rPr>
          <w:szCs w:val="28"/>
          <w:lang w:val="ru-RU"/>
        </w:rPr>
        <w:t xml:space="preserve"> – </w:t>
      </w:r>
      <w:r w:rsidRPr="00EB14FA">
        <w:rPr>
          <w:szCs w:val="28"/>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EB14FA" w:rsidRDefault="00B75638" w:rsidP="00EE4CAE">
      <w:pPr>
        <w:pStyle w:val="affe"/>
        <w:spacing w:line="276" w:lineRule="auto"/>
        <w:rPr>
          <w:szCs w:val="28"/>
          <w:lang w:val="ru-RU"/>
        </w:rPr>
      </w:pPr>
      <w:r w:rsidRPr="00EB14FA">
        <w:rPr>
          <w:szCs w:val="28"/>
        </w:rPr>
        <w:t>II</w:t>
      </w:r>
      <w:r w:rsidRPr="00EB14FA">
        <w:rPr>
          <w:szCs w:val="28"/>
          <w:lang w:val="ru-RU"/>
        </w:rPr>
        <w:t xml:space="preserve">, </w:t>
      </w:r>
      <w:r w:rsidRPr="00EB14FA">
        <w:rPr>
          <w:szCs w:val="28"/>
        </w:rPr>
        <w:t>III</w:t>
      </w:r>
      <w:r w:rsidR="00B60929" w:rsidRPr="00EB14FA">
        <w:rPr>
          <w:szCs w:val="28"/>
          <w:lang w:val="ru-RU"/>
        </w:rPr>
        <w:t xml:space="preserve"> – </w:t>
      </w:r>
      <w:r w:rsidRPr="00EB14FA">
        <w:rPr>
          <w:szCs w:val="28"/>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75638" w:rsidRPr="00EB14FA" w:rsidRDefault="00B75638" w:rsidP="00EE4CAE">
      <w:pPr>
        <w:pStyle w:val="affe"/>
        <w:spacing w:line="276" w:lineRule="auto"/>
        <w:rPr>
          <w:b/>
          <w:szCs w:val="28"/>
          <w:lang w:val="ru-RU"/>
        </w:rPr>
      </w:pPr>
      <w:r w:rsidRPr="00EB14FA">
        <w:rPr>
          <w:b/>
          <w:szCs w:val="28"/>
          <w:lang w:val="ru-RU"/>
        </w:rPr>
        <w:t>Система и схема водоснабжения</w:t>
      </w:r>
    </w:p>
    <w:p w:rsidR="00B75638" w:rsidRPr="00EB14FA" w:rsidRDefault="00B75638" w:rsidP="00EE4CAE">
      <w:pPr>
        <w:pStyle w:val="affe"/>
        <w:spacing w:line="276" w:lineRule="auto"/>
        <w:rPr>
          <w:szCs w:val="28"/>
          <w:lang w:val="ru-RU"/>
        </w:rPr>
      </w:pPr>
      <w:r w:rsidRPr="00EB14FA">
        <w:rPr>
          <w:szCs w:val="28"/>
          <w:lang w:val="ru-RU"/>
        </w:rPr>
        <w:t xml:space="preserve">Общий расход питьевой воды для на расчетный срок составит </w:t>
      </w:r>
      <w:r w:rsidR="00BD16EB" w:rsidRPr="00EB14FA">
        <w:rPr>
          <w:szCs w:val="28"/>
          <w:lang w:val="ru-RU"/>
        </w:rPr>
        <w:t>1141,7</w:t>
      </w:r>
      <w:r w:rsidRPr="00EB14FA">
        <w:rPr>
          <w:szCs w:val="28"/>
          <w:lang w:val="ru-RU"/>
        </w:rPr>
        <w:t xml:space="preserve"> м</w:t>
      </w:r>
      <w:r w:rsidRPr="00EB14FA">
        <w:rPr>
          <w:szCs w:val="28"/>
          <w:vertAlign w:val="superscript"/>
          <w:lang w:val="ru-RU"/>
        </w:rPr>
        <w:t>3</w:t>
      </w:r>
      <w:r w:rsidRPr="00EB14FA">
        <w:rPr>
          <w:szCs w:val="28"/>
          <w:lang w:val="ru-RU"/>
        </w:rPr>
        <w:t xml:space="preserve">/сут и будет обеспечиваться от существующих водозаборов. </w:t>
      </w:r>
    </w:p>
    <w:p w:rsidR="00B75638" w:rsidRPr="00EB14FA" w:rsidRDefault="00B75638" w:rsidP="00EE4CAE">
      <w:pPr>
        <w:pStyle w:val="affe"/>
        <w:spacing w:line="276" w:lineRule="auto"/>
        <w:rPr>
          <w:szCs w:val="28"/>
          <w:lang w:val="ru-RU"/>
        </w:rPr>
      </w:pPr>
      <w:r w:rsidRPr="00EB14FA">
        <w:rPr>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B75638" w:rsidRPr="00EB14FA" w:rsidRDefault="00B75638" w:rsidP="00EE4CAE">
      <w:pPr>
        <w:pStyle w:val="affe"/>
        <w:spacing w:line="276" w:lineRule="auto"/>
        <w:rPr>
          <w:szCs w:val="28"/>
          <w:lang w:val="ru-RU"/>
        </w:rPr>
      </w:pPr>
      <w:r w:rsidRPr="00EB14FA">
        <w:rPr>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EB14FA" w:rsidRDefault="00B75638" w:rsidP="00EE4CAE">
      <w:pPr>
        <w:pStyle w:val="affe"/>
        <w:spacing w:line="276" w:lineRule="auto"/>
        <w:rPr>
          <w:szCs w:val="28"/>
          <w:lang w:val="ru-RU"/>
        </w:rPr>
      </w:pPr>
      <w:r w:rsidRPr="00EB14FA">
        <w:rPr>
          <w:szCs w:val="28"/>
          <w:lang w:val="ru-RU"/>
        </w:rPr>
        <w:t>Водопроводная сеть проектируется кольцевой, с установкой на ней пожарных гидрантов.</w:t>
      </w:r>
    </w:p>
    <w:p w:rsidR="00B75638" w:rsidRPr="00EB14FA" w:rsidRDefault="00B75638" w:rsidP="00EE4CAE">
      <w:pPr>
        <w:pStyle w:val="affe"/>
        <w:spacing w:line="276" w:lineRule="auto"/>
        <w:rPr>
          <w:szCs w:val="28"/>
          <w:lang w:val="ru-RU"/>
        </w:rPr>
      </w:pPr>
      <w:r w:rsidRPr="00EB14FA">
        <w:rPr>
          <w:szCs w:val="28"/>
          <w:lang w:val="ru-RU"/>
        </w:rPr>
        <w:t xml:space="preserve">В системе водоснабжения </w:t>
      </w:r>
      <w:r w:rsidR="006A7C24" w:rsidRPr="00EB14FA">
        <w:rPr>
          <w:szCs w:val="28"/>
          <w:lang w:val="ru-RU"/>
        </w:rPr>
        <w:t>МО Благодаровский</w:t>
      </w:r>
      <w:r w:rsidR="00FB54E4" w:rsidRPr="00EB14FA">
        <w:rPr>
          <w:szCs w:val="28"/>
          <w:lang w:val="ru-RU"/>
        </w:rPr>
        <w:t xml:space="preserve"> се</w:t>
      </w:r>
      <w:r w:rsidR="006A7C24" w:rsidRPr="00EB14FA">
        <w:rPr>
          <w:szCs w:val="28"/>
          <w:lang w:val="ru-RU"/>
        </w:rPr>
        <w:t xml:space="preserve">льсовет </w:t>
      </w:r>
      <w:r w:rsidRPr="00EB14FA">
        <w:rPr>
          <w:szCs w:val="28"/>
          <w:lang w:val="ru-RU"/>
        </w:rPr>
        <w:t xml:space="preserve">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B75638" w:rsidRPr="00EB14FA" w:rsidRDefault="00B75638" w:rsidP="00EE4CAE">
      <w:pPr>
        <w:pStyle w:val="affe"/>
        <w:spacing w:line="276" w:lineRule="auto"/>
        <w:rPr>
          <w:szCs w:val="28"/>
          <w:lang w:val="ru-RU"/>
        </w:rPr>
      </w:pPr>
      <w:r w:rsidRPr="00EB14FA">
        <w:rPr>
          <w:szCs w:val="28"/>
          <w:lang w:val="ru-RU"/>
        </w:rPr>
        <w:lastRenderedPageBreak/>
        <w:t xml:space="preserve">Проведение такого комплекса мероприятий может дать снижение водопотребления на 20-30%. </w:t>
      </w:r>
    </w:p>
    <w:p w:rsidR="00B75638" w:rsidRPr="00EB14FA" w:rsidRDefault="00B75638" w:rsidP="00EE4CAE">
      <w:pPr>
        <w:pStyle w:val="4"/>
        <w:spacing w:line="276" w:lineRule="auto"/>
      </w:pPr>
      <w:bookmarkStart w:id="214" w:name="_Toc270941778"/>
      <w:r w:rsidRPr="00EB14FA">
        <w:rPr>
          <w:b/>
          <w:bCs w:val="0"/>
        </w:rPr>
        <w:t>3.9.1.3 Водоотведение</w:t>
      </w:r>
      <w:bookmarkEnd w:id="214"/>
    </w:p>
    <w:p w:rsidR="00B75638" w:rsidRPr="00EB14FA" w:rsidRDefault="00B75638" w:rsidP="00EE4CAE">
      <w:pPr>
        <w:pStyle w:val="affe"/>
        <w:spacing w:line="276" w:lineRule="auto"/>
        <w:rPr>
          <w:szCs w:val="28"/>
          <w:u w:val="single"/>
          <w:lang w:val="ru-RU"/>
        </w:rPr>
      </w:pPr>
      <w:r w:rsidRPr="00EB14FA">
        <w:rPr>
          <w:szCs w:val="28"/>
          <w:u w:val="single"/>
          <w:lang w:val="ru-RU"/>
        </w:rPr>
        <w:t>Проектные решения</w:t>
      </w:r>
    </w:p>
    <w:p w:rsidR="00B75638" w:rsidRPr="00EB14FA" w:rsidRDefault="00B75638" w:rsidP="00EE4CAE">
      <w:pPr>
        <w:pStyle w:val="affe"/>
        <w:spacing w:line="276" w:lineRule="auto"/>
        <w:rPr>
          <w:szCs w:val="28"/>
          <w:lang w:val="ru-RU"/>
        </w:rPr>
      </w:pPr>
      <w:r w:rsidRPr="00EB14FA">
        <w:rPr>
          <w:szCs w:val="28"/>
          <w:lang w:val="ru-RU"/>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На основании СНиП 2.04.03-85, удельные нормы водоотведения от жилой и общественной застройки соответствуют принятым нормам водопотребления, приведенным в разделе </w:t>
      </w:r>
      <w:r w:rsidR="00B60929" w:rsidRPr="00EB14FA">
        <w:rPr>
          <w:szCs w:val="28"/>
          <w:lang w:val="ru-RU"/>
        </w:rPr>
        <w:t>«</w:t>
      </w:r>
      <w:r w:rsidRPr="00EB14FA">
        <w:rPr>
          <w:szCs w:val="28"/>
          <w:lang w:val="ru-RU"/>
        </w:rPr>
        <w:t>Водоснабжение</w:t>
      </w:r>
      <w:r w:rsidR="00B60929" w:rsidRPr="00EB14FA">
        <w:rPr>
          <w:szCs w:val="28"/>
          <w:lang w:val="ru-RU"/>
        </w:rPr>
        <w:t>»</w:t>
      </w:r>
      <w:r w:rsidRPr="00EB14FA">
        <w:rPr>
          <w:szCs w:val="28"/>
          <w:lang w:val="ru-RU"/>
        </w:rPr>
        <w:t xml:space="preserve"> с учетом понижающего коэффициента для в сельских населенных пунктов (поселки и села) –0,6;</w:t>
      </w:r>
    </w:p>
    <w:p w:rsidR="00B75638" w:rsidRPr="00EB14FA" w:rsidRDefault="00B75638" w:rsidP="00EE4CAE">
      <w:pPr>
        <w:pStyle w:val="affe"/>
        <w:spacing w:line="276" w:lineRule="auto"/>
        <w:rPr>
          <w:szCs w:val="28"/>
          <w:lang w:val="ru-RU"/>
        </w:rPr>
      </w:pPr>
      <w:r w:rsidRPr="00EB14FA">
        <w:rPr>
          <w:szCs w:val="28"/>
          <w:lang w:val="ru-RU"/>
        </w:rPr>
        <w:t>Неучтенные расходы стоков и прочие расходы приняты в размере 5% от расхода воды на нужды населения.</w:t>
      </w:r>
    </w:p>
    <w:p w:rsidR="00B75638" w:rsidRPr="00EB14FA" w:rsidRDefault="00B75638" w:rsidP="00BD16EB">
      <w:pPr>
        <w:pStyle w:val="affe"/>
        <w:spacing w:line="276" w:lineRule="auto"/>
        <w:rPr>
          <w:szCs w:val="28"/>
          <w:lang w:val="ru-RU"/>
        </w:rPr>
      </w:pPr>
      <w:r w:rsidRPr="00EB14FA">
        <w:rPr>
          <w:szCs w:val="28"/>
          <w:lang w:val="ru-RU"/>
        </w:rPr>
        <w:t>Проектные расходы хозяйственно-бытовых стоков на расчетный срок строительства представлены в нижеследующей таблице. Расходы стоков от промышленных предприятий приняты по данным о существующем водоотведении с ростом на 10% на расчетный срок</w:t>
      </w:r>
      <w:r w:rsidR="00074CF9" w:rsidRPr="00EB14FA">
        <w:rPr>
          <w:szCs w:val="28"/>
          <w:lang w:val="ru-RU"/>
        </w:rPr>
        <w:t>.</w:t>
      </w:r>
    </w:p>
    <w:p w:rsidR="00B75638" w:rsidRPr="00EB14FA" w:rsidRDefault="00B75638" w:rsidP="00EE4CAE">
      <w:pPr>
        <w:pStyle w:val="affe"/>
        <w:spacing w:line="276" w:lineRule="auto"/>
        <w:rPr>
          <w:szCs w:val="28"/>
          <w:u w:val="single"/>
          <w:lang w:val="ru-RU"/>
        </w:rPr>
      </w:pPr>
      <w:r w:rsidRPr="00EB14FA">
        <w:rPr>
          <w:szCs w:val="28"/>
          <w:u w:val="single"/>
          <w:lang w:val="ru-RU"/>
        </w:rPr>
        <w:t>Система и схема канализации</w:t>
      </w:r>
    </w:p>
    <w:p w:rsidR="00B75638" w:rsidRPr="00EB14FA" w:rsidRDefault="00B75638" w:rsidP="00EE4CAE">
      <w:pPr>
        <w:pStyle w:val="affe"/>
        <w:spacing w:line="276" w:lineRule="auto"/>
        <w:rPr>
          <w:szCs w:val="28"/>
          <w:lang w:val="ru-RU"/>
        </w:rPr>
      </w:pPr>
      <w:r w:rsidRPr="00EB14FA">
        <w:rPr>
          <w:szCs w:val="28"/>
          <w:lang w:val="ru-RU"/>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w:t>
      </w:r>
    </w:p>
    <w:p w:rsidR="00B75638" w:rsidRPr="00EB14FA" w:rsidRDefault="00B75638" w:rsidP="00EE4CAE">
      <w:pPr>
        <w:pStyle w:val="affe"/>
        <w:spacing w:line="276" w:lineRule="auto"/>
        <w:rPr>
          <w:szCs w:val="28"/>
          <w:lang w:val="ru-RU"/>
        </w:rPr>
      </w:pPr>
      <w:r w:rsidRPr="00EB14FA">
        <w:rPr>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EB14FA" w:rsidRDefault="00B75638" w:rsidP="00EE4CAE">
      <w:pPr>
        <w:pStyle w:val="affe"/>
        <w:spacing w:line="276" w:lineRule="auto"/>
        <w:rPr>
          <w:szCs w:val="28"/>
          <w:lang w:val="ru-RU"/>
        </w:rPr>
      </w:pPr>
      <w:r w:rsidRPr="00EB14FA">
        <w:rPr>
          <w:szCs w:val="28"/>
          <w:lang w:val="ru-RU"/>
        </w:rPr>
        <w:t xml:space="preserve">Проектом предусматривается развитие централизованных систем населённых пунктов хозяйственно-бытовой канализации </w:t>
      </w:r>
      <w:r w:rsidR="00FB54E4" w:rsidRPr="00EB14FA">
        <w:rPr>
          <w:szCs w:val="28"/>
          <w:lang w:val="ru-RU"/>
        </w:rPr>
        <w:t xml:space="preserve">МО </w:t>
      </w:r>
      <w:r w:rsidR="006A7C24" w:rsidRPr="00EB14FA">
        <w:rPr>
          <w:szCs w:val="28"/>
          <w:lang w:val="ru-RU"/>
        </w:rPr>
        <w:t xml:space="preserve">Благодаровский </w:t>
      </w:r>
      <w:r w:rsidR="00945DB2" w:rsidRPr="00EB14FA">
        <w:rPr>
          <w:szCs w:val="28"/>
          <w:lang w:val="ru-RU"/>
        </w:rPr>
        <w:t xml:space="preserve">сельсовет </w:t>
      </w:r>
      <w:r w:rsidRPr="00EB14FA">
        <w:rPr>
          <w:szCs w:val="28"/>
          <w:lang w:val="ru-RU"/>
        </w:rPr>
        <w:t>(с</w:t>
      </w:r>
      <w:r w:rsidR="007D1747" w:rsidRPr="00EB14FA">
        <w:rPr>
          <w:szCs w:val="28"/>
          <w:lang w:val="ru-RU"/>
        </w:rPr>
        <w:t xml:space="preserve">. </w:t>
      </w:r>
      <w:r w:rsidR="00A03209" w:rsidRPr="00EB14FA">
        <w:rPr>
          <w:szCs w:val="28"/>
          <w:lang w:val="ru-RU"/>
        </w:rPr>
        <w:t xml:space="preserve">Благодаровка </w:t>
      </w:r>
      <w:r w:rsidR="007D1747" w:rsidRPr="00EB14FA">
        <w:rPr>
          <w:szCs w:val="28"/>
          <w:lang w:val="ru-RU"/>
        </w:rPr>
        <w:t>,</w:t>
      </w:r>
      <w:r w:rsidR="00B91AD3" w:rsidRPr="00EB14FA">
        <w:rPr>
          <w:szCs w:val="28"/>
          <w:lang w:val="ru-RU"/>
        </w:rPr>
        <w:t xml:space="preserve"> </w:t>
      </w:r>
      <w:r w:rsidR="006A7C24" w:rsidRPr="00EB14FA">
        <w:rPr>
          <w:szCs w:val="28"/>
          <w:lang w:val="ru-RU"/>
        </w:rPr>
        <w:t>д</w:t>
      </w:r>
      <w:r w:rsidR="00BD16EB" w:rsidRPr="00EB14FA">
        <w:rPr>
          <w:szCs w:val="28"/>
          <w:lang w:val="ru-RU"/>
        </w:rPr>
        <w:t xml:space="preserve">. </w:t>
      </w:r>
      <w:r w:rsidR="006A7C24" w:rsidRPr="00EB14FA">
        <w:rPr>
          <w:szCs w:val="28"/>
          <w:lang w:val="ru-RU"/>
        </w:rPr>
        <w:t>Карповка</w:t>
      </w:r>
      <w:r w:rsidRPr="00EB14FA">
        <w:rPr>
          <w:szCs w:val="28"/>
          <w:lang w:val="ru-RU"/>
        </w:rPr>
        <w:t xml:space="preserve">). </w:t>
      </w:r>
    </w:p>
    <w:p w:rsidR="00B75638" w:rsidRPr="00EB14FA" w:rsidRDefault="00B75638" w:rsidP="00EE4CAE">
      <w:pPr>
        <w:pStyle w:val="3"/>
        <w:spacing w:line="276" w:lineRule="auto"/>
        <w:rPr>
          <w:rFonts w:cs="Times New Roman"/>
          <w:bCs w:val="0"/>
          <w:szCs w:val="28"/>
        </w:rPr>
      </w:pPr>
      <w:bookmarkStart w:id="215" w:name="_Toc244407716"/>
      <w:bookmarkStart w:id="216" w:name="_Toc244410183"/>
      <w:bookmarkStart w:id="217" w:name="_Toc244411187"/>
      <w:bookmarkStart w:id="218" w:name="_Toc270941779"/>
      <w:bookmarkStart w:id="219" w:name="_Toc312357168"/>
      <w:r w:rsidRPr="00EB14FA">
        <w:rPr>
          <w:rFonts w:cs="Times New Roman"/>
          <w:bCs w:val="0"/>
          <w:szCs w:val="28"/>
        </w:rPr>
        <w:t>3.9.2 Газоснабжение</w:t>
      </w:r>
      <w:bookmarkEnd w:id="215"/>
      <w:bookmarkEnd w:id="216"/>
      <w:bookmarkEnd w:id="217"/>
      <w:bookmarkEnd w:id="218"/>
      <w:bookmarkEnd w:id="219"/>
    </w:p>
    <w:p w:rsidR="00B75638" w:rsidRPr="00EB14FA" w:rsidRDefault="00B75638" w:rsidP="00EE4CAE">
      <w:pPr>
        <w:pStyle w:val="affe"/>
        <w:spacing w:line="276" w:lineRule="auto"/>
        <w:rPr>
          <w:szCs w:val="28"/>
          <w:lang w:val="ru-RU"/>
        </w:rPr>
      </w:pPr>
      <w:r w:rsidRPr="00EB14FA">
        <w:rPr>
          <w:szCs w:val="28"/>
          <w:lang w:val="ru-RU"/>
        </w:rPr>
        <w:t xml:space="preserve">Перспективное развитие системы газоснабжения </w:t>
      </w:r>
      <w:r w:rsidR="00FB54E4"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следует предусматривать природным газом с использованием существующих газопроводов высокого давления с дополнительной установкой газорегуляторных пунктов.</w:t>
      </w:r>
      <w:r w:rsidR="00B60929" w:rsidRPr="00EB14FA">
        <w:rPr>
          <w:szCs w:val="28"/>
          <w:lang w:val="ru-RU"/>
        </w:rPr>
        <w:t xml:space="preserve"> </w:t>
      </w:r>
    </w:p>
    <w:p w:rsidR="00B75638" w:rsidRPr="00EB14FA" w:rsidRDefault="00B75638" w:rsidP="00EE4CAE">
      <w:pPr>
        <w:pStyle w:val="affe"/>
        <w:spacing w:line="276" w:lineRule="auto"/>
        <w:rPr>
          <w:szCs w:val="28"/>
          <w:lang w:val="ru-RU"/>
        </w:rPr>
      </w:pPr>
      <w:r w:rsidRPr="00EB14FA">
        <w:rPr>
          <w:szCs w:val="28"/>
          <w:lang w:val="ru-RU"/>
        </w:rPr>
        <w:t>Ведется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B75638" w:rsidRPr="00EB14FA" w:rsidRDefault="00B75638" w:rsidP="00EE4CAE">
      <w:pPr>
        <w:pStyle w:val="3"/>
        <w:spacing w:line="276" w:lineRule="auto"/>
        <w:rPr>
          <w:rFonts w:cs="Times New Roman"/>
          <w:bCs w:val="0"/>
          <w:szCs w:val="28"/>
        </w:rPr>
      </w:pPr>
      <w:bookmarkStart w:id="220" w:name="_Toc244407717"/>
      <w:bookmarkStart w:id="221" w:name="_Toc244410184"/>
      <w:bookmarkStart w:id="222" w:name="_Toc244411188"/>
      <w:bookmarkStart w:id="223" w:name="_Toc270941780"/>
      <w:bookmarkStart w:id="224" w:name="_Toc312357169"/>
      <w:r w:rsidRPr="00EB14FA">
        <w:rPr>
          <w:rFonts w:cs="Times New Roman"/>
          <w:bCs w:val="0"/>
          <w:szCs w:val="28"/>
        </w:rPr>
        <w:lastRenderedPageBreak/>
        <w:t>3.9.3 Теплоснабжение</w:t>
      </w:r>
      <w:bookmarkEnd w:id="220"/>
      <w:bookmarkEnd w:id="221"/>
      <w:bookmarkEnd w:id="222"/>
      <w:bookmarkEnd w:id="223"/>
      <w:bookmarkEnd w:id="224"/>
    </w:p>
    <w:p w:rsidR="00B75638" w:rsidRPr="00EB14FA" w:rsidRDefault="007D1747" w:rsidP="00EE4CAE">
      <w:pPr>
        <w:pStyle w:val="affe"/>
        <w:spacing w:line="276" w:lineRule="auto"/>
        <w:rPr>
          <w:szCs w:val="28"/>
          <w:lang w:val="ru-RU"/>
        </w:rPr>
      </w:pPr>
      <w:r w:rsidRPr="00EB14FA">
        <w:rPr>
          <w:szCs w:val="28"/>
          <w:lang w:val="ru-RU"/>
        </w:rPr>
        <w:t>Н</w:t>
      </w:r>
      <w:r w:rsidR="00B75638" w:rsidRPr="00EB14FA">
        <w:rPr>
          <w:szCs w:val="28"/>
          <w:lang w:val="ru-RU"/>
        </w:rPr>
        <w:t xml:space="preserve">аселённые пункты, расположенные на территории </w:t>
      </w:r>
      <w:r w:rsidR="00217D55" w:rsidRPr="00EB14FA">
        <w:rPr>
          <w:szCs w:val="28"/>
          <w:lang w:val="ru-RU"/>
        </w:rPr>
        <w:t>МО Благодаровский сельсовет</w:t>
      </w:r>
      <w:r w:rsidR="00B75638" w:rsidRPr="00EB14FA">
        <w:rPr>
          <w:szCs w:val="28"/>
          <w:lang w:val="ru-RU"/>
        </w:rPr>
        <w:t>,</w:t>
      </w:r>
      <w:r w:rsidR="00B60929" w:rsidRPr="00EB14FA">
        <w:rPr>
          <w:szCs w:val="28"/>
          <w:lang w:val="ru-RU"/>
        </w:rPr>
        <w:t xml:space="preserve"> </w:t>
      </w:r>
      <w:r w:rsidR="00B75638" w:rsidRPr="00EB14FA">
        <w:rPr>
          <w:szCs w:val="28"/>
          <w:lang w:val="ru-RU"/>
        </w:rPr>
        <w:t>застроены,</w:t>
      </w:r>
      <w:r w:rsidR="00B60929" w:rsidRPr="00EB14FA">
        <w:rPr>
          <w:szCs w:val="28"/>
          <w:lang w:val="ru-RU"/>
        </w:rPr>
        <w:t xml:space="preserve"> </w:t>
      </w:r>
      <w:r w:rsidR="00B75638" w:rsidRPr="00EB14FA">
        <w:rPr>
          <w:szCs w:val="28"/>
          <w:lang w:val="ru-RU"/>
        </w:rPr>
        <w:t xml:space="preserve">в основном, одноэтажными жилыми домами с печным, в последнее время частично, с газовым отоплением. </w:t>
      </w:r>
    </w:p>
    <w:p w:rsidR="00B75638" w:rsidRPr="00EB14FA" w:rsidRDefault="00B75638" w:rsidP="00EE4CAE">
      <w:pPr>
        <w:pStyle w:val="affe"/>
        <w:spacing w:line="276" w:lineRule="auto"/>
        <w:rPr>
          <w:szCs w:val="28"/>
          <w:lang w:val="ru-RU"/>
        </w:rPr>
      </w:pPr>
      <w:r w:rsidRPr="00EB14FA">
        <w:rPr>
          <w:szCs w:val="28"/>
          <w:lang w:val="ru-RU"/>
        </w:rPr>
        <w:t>Потребители сельскохозяйственного производства и капитальные здания жилой и общественной застройки населённых пунктов будут</w:t>
      </w:r>
      <w:r w:rsidR="00B60929" w:rsidRPr="00EB14FA">
        <w:rPr>
          <w:szCs w:val="28"/>
          <w:lang w:val="ru-RU"/>
        </w:rPr>
        <w:t xml:space="preserve"> </w:t>
      </w:r>
      <w:r w:rsidRPr="00EB14FA">
        <w:rPr>
          <w:szCs w:val="28"/>
          <w:lang w:val="ru-RU"/>
        </w:rPr>
        <w:t>обеспечиваться от встроенных, пристроенных</w:t>
      </w:r>
      <w:r w:rsidR="00B60929" w:rsidRPr="00EB14FA">
        <w:rPr>
          <w:szCs w:val="28"/>
          <w:lang w:val="ru-RU"/>
        </w:rPr>
        <w:t xml:space="preserve"> </w:t>
      </w:r>
      <w:r w:rsidRPr="00EB14FA">
        <w:rPr>
          <w:szCs w:val="28"/>
          <w:lang w:val="ru-RU"/>
        </w:rPr>
        <w:t>и отдельно-стоящих котельных, оборудованных котлами небольшой мощности.</w:t>
      </w:r>
    </w:p>
    <w:p w:rsidR="00B75638" w:rsidRPr="00EB14FA" w:rsidRDefault="00B75638" w:rsidP="00EE4CAE">
      <w:pPr>
        <w:pStyle w:val="affe"/>
        <w:spacing w:line="276" w:lineRule="auto"/>
        <w:rPr>
          <w:szCs w:val="28"/>
          <w:lang w:val="ru-RU"/>
        </w:rPr>
      </w:pPr>
      <w:r w:rsidRPr="00EB14FA">
        <w:rPr>
          <w:szCs w:val="28"/>
          <w:lang w:val="ru-RU"/>
        </w:rPr>
        <w:t>Покрытие нагрузки на перспективу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от существующего. В данном случае увеличения мощности котельных</w:t>
      </w:r>
      <w:r w:rsidR="00B60929" w:rsidRPr="00EB14FA">
        <w:rPr>
          <w:szCs w:val="28"/>
          <w:lang w:val="ru-RU"/>
        </w:rPr>
        <w:t xml:space="preserve"> </w:t>
      </w:r>
      <w:r w:rsidRPr="00EB14FA">
        <w:rPr>
          <w:szCs w:val="28"/>
          <w:lang w:val="ru-RU"/>
        </w:rPr>
        <w:t>потребуется наполовину меньше.</w:t>
      </w:r>
    </w:p>
    <w:p w:rsidR="00B75638" w:rsidRPr="00EB14FA" w:rsidRDefault="00B75638" w:rsidP="00EE4CAE">
      <w:pPr>
        <w:pStyle w:val="3"/>
        <w:spacing w:line="276" w:lineRule="auto"/>
        <w:rPr>
          <w:rFonts w:cs="Times New Roman"/>
          <w:bCs w:val="0"/>
          <w:szCs w:val="28"/>
        </w:rPr>
      </w:pPr>
      <w:bookmarkStart w:id="225" w:name="_Toc244407718"/>
      <w:bookmarkStart w:id="226" w:name="_Toc244410185"/>
      <w:bookmarkStart w:id="227" w:name="_Toc244411189"/>
      <w:bookmarkStart w:id="228" w:name="_Toc270941781"/>
      <w:bookmarkStart w:id="229" w:name="_Toc312357170"/>
      <w:r w:rsidRPr="00EB14FA">
        <w:rPr>
          <w:rFonts w:cs="Times New Roman"/>
          <w:bCs w:val="0"/>
          <w:szCs w:val="28"/>
        </w:rPr>
        <w:t>3.9.4 Электроснабжение</w:t>
      </w:r>
      <w:bookmarkEnd w:id="225"/>
      <w:bookmarkEnd w:id="226"/>
      <w:bookmarkEnd w:id="227"/>
      <w:bookmarkEnd w:id="228"/>
      <w:bookmarkEnd w:id="229"/>
    </w:p>
    <w:p w:rsidR="00B75638" w:rsidRPr="00EB14FA" w:rsidRDefault="00B75638" w:rsidP="00EE4CAE">
      <w:pPr>
        <w:pStyle w:val="affe"/>
        <w:spacing w:line="276" w:lineRule="auto"/>
        <w:rPr>
          <w:szCs w:val="28"/>
          <w:lang w:val="ru-RU"/>
        </w:rPr>
      </w:pPr>
      <w:r w:rsidRPr="00EB14FA">
        <w:rPr>
          <w:szCs w:val="28"/>
          <w:lang w:val="ru-RU"/>
        </w:rPr>
        <w:t xml:space="preserve">На территории </w:t>
      </w:r>
      <w:r w:rsidR="00DB508C" w:rsidRPr="00EB14FA">
        <w:rPr>
          <w:szCs w:val="28"/>
          <w:lang w:val="ru-RU"/>
        </w:rPr>
        <w:t xml:space="preserve">МО </w:t>
      </w:r>
      <w:r w:rsidR="00945DB2" w:rsidRPr="00EB14FA">
        <w:rPr>
          <w:szCs w:val="28"/>
          <w:lang w:val="ru-RU"/>
        </w:rPr>
        <w:t xml:space="preserve">Благодаровский сельсовет </w:t>
      </w:r>
      <w:r w:rsidRPr="00EB14FA">
        <w:rPr>
          <w:szCs w:val="28"/>
          <w:lang w:val="ru-RU"/>
        </w:rPr>
        <w:t>предполагается развитие электрических сетей</w:t>
      </w:r>
      <w:r w:rsidR="00B60929" w:rsidRPr="00EB14FA">
        <w:rPr>
          <w:szCs w:val="28"/>
          <w:lang w:val="ru-RU"/>
        </w:rPr>
        <w:t xml:space="preserve"> </w:t>
      </w:r>
      <w:r w:rsidRPr="00EB14FA">
        <w:rPr>
          <w:szCs w:val="28"/>
          <w:lang w:val="ru-RU"/>
        </w:rPr>
        <w:t>в связи со строительством новых кварталов. Прокладку кабелей согласовать с ведомственными организациями во время строительства.</w:t>
      </w:r>
    </w:p>
    <w:p w:rsidR="00B75638" w:rsidRPr="00EB14FA" w:rsidRDefault="00B75638" w:rsidP="00EE4CAE">
      <w:pPr>
        <w:pStyle w:val="affe"/>
        <w:spacing w:line="276" w:lineRule="auto"/>
        <w:rPr>
          <w:szCs w:val="28"/>
          <w:lang w:val="ru-RU"/>
        </w:rPr>
      </w:pPr>
      <w:r w:rsidRPr="00EB14FA">
        <w:rPr>
          <w:szCs w:val="28"/>
          <w:lang w:val="ru-RU"/>
        </w:rPr>
        <w:t xml:space="preserve">Предлагаемая схема электроснабжения обеспечивает надежное питание всех потребителей электроэнергией в соответствии с их категорийностью, классифицируемой </w:t>
      </w:r>
      <w:r w:rsidR="00B60929" w:rsidRPr="00EB14FA">
        <w:rPr>
          <w:szCs w:val="28"/>
          <w:lang w:val="ru-RU"/>
        </w:rPr>
        <w:t>«</w:t>
      </w:r>
      <w:r w:rsidRPr="00EB14FA">
        <w:rPr>
          <w:szCs w:val="28"/>
          <w:lang w:val="ru-RU"/>
        </w:rPr>
        <w:t>Правилами устройств электроустановок</w:t>
      </w:r>
      <w:r w:rsidR="00B60929" w:rsidRPr="00EB14FA">
        <w:rPr>
          <w:szCs w:val="28"/>
          <w:lang w:val="ru-RU"/>
        </w:rPr>
        <w:t>»</w:t>
      </w:r>
      <w:r w:rsidRPr="00EB14FA">
        <w:rPr>
          <w:szCs w:val="28"/>
          <w:lang w:val="ru-RU"/>
        </w:rPr>
        <w:t>.</w:t>
      </w:r>
    </w:p>
    <w:p w:rsidR="00B75638" w:rsidRPr="00EB14FA" w:rsidRDefault="00B75638" w:rsidP="00EE4CAE">
      <w:pPr>
        <w:pStyle w:val="affe"/>
        <w:spacing w:line="276" w:lineRule="auto"/>
        <w:rPr>
          <w:szCs w:val="28"/>
          <w:lang w:val="ru-RU"/>
        </w:rPr>
      </w:pPr>
      <w:r w:rsidRPr="00EB14FA">
        <w:rPr>
          <w:szCs w:val="28"/>
          <w:lang w:val="ru-RU"/>
        </w:rPr>
        <w:t>Существующие трансформаторные подстанции и воздушные линии 10 кВ. находящиеся на территории застройки демонтируются.</w:t>
      </w:r>
    </w:p>
    <w:p w:rsidR="00B75638" w:rsidRPr="00EB14FA" w:rsidRDefault="00B75638" w:rsidP="00EE4CAE">
      <w:pPr>
        <w:pStyle w:val="3"/>
        <w:spacing w:line="276" w:lineRule="auto"/>
        <w:rPr>
          <w:rFonts w:cs="Times New Roman"/>
          <w:bCs w:val="0"/>
          <w:szCs w:val="28"/>
        </w:rPr>
      </w:pPr>
      <w:bookmarkStart w:id="230" w:name="_Toc244675248"/>
      <w:bookmarkStart w:id="231" w:name="_Toc270941782"/>
      <w:bookmarkStart w:id="232" w:name="_Toc312357171"/>
      <w:r w:rsidRPr="00EB14FA">
        <w:rPr>
          <w:rFonts w:cs="Times New Roman"/>
          <w:bCs w:val="0"/>
          <w:szCs w:val="28"/>
        </w:rPr>
        <w:t>3.9.5 Связь</w:t>
      </w:r>
      <w:bookmarkEnd w:id="230"/>
      <w:bookmarkEnd w:id="231"/>
      <w:bookmarkEnd w:id="232"/>
    </w:p>
    <w:p w:rsidR="00B75638" w:rsidRPr="00EB14FA" w:rsidRDefault="00B75638" w:rsidP="00EE4CAE">
      <w:pPr>
        <w:pStyle w:val="affe"/>
        <w:spacing w:line="276" w:lineRule="auto"/>
        <w:rPr>
          <w:szCs w:val="28"/>
          <w:lang w:val="ru-RU"/>
        </w:rPr>
      </w:pPr>
      <w:r w:rsidRPr="00EB14FA">
        <w:rPr>
          <w:szCs w:val="28"/>
          <w:lang w:val="ru-RU"/>
        </w:rPr>
        <w:t>Предполагаемое жилищное строительство потребует дополнительного строительства кабельных линий и расширения мощностей АТС. В составе проектов планировки новых и реконструируемых кварталов, в основном, во встроено-пристроенных помещениях необходимо предусматривать размещение организаций по оказанию услуг электросвязи и почтовой связи.</w:t>
      </w:r>
    </w:p>
    <w:p w:rsidR="00B75638" w:rsidRPr="00EB14FA" w:rsidRDefault="00B75638" w:rsidP="00EE4CAE">
      <w:pPr>
        <w:pStyle w:val="affe"/>
        <w:spacing w:line="276" w:lineRule="auto"/>
        <w:rPr>
          <w:szCs w:val="28"/>
          <w:lang w:val="ru-RU"/>
        </w:rPr>
      </w:pPr>
      <w:r w:rsidRPr="00EB14FA">
        <w:rPr>
          <w:szCs w:val="28"/>
          <w:lang w:val="ru-RU"/>
        </w:rPr>
        <w:t>Предлагается способствовать дальнейшему расширению сети объектов, обеспечивающих стабильный доступ населения населённых пунктов к стационарной и мобил</w:t>
      </w:r>
      <w:bookmarkStart w:id="233" w:name="_GoBack"/>
      <w:bookmarkEnd w:id="233"/>
      <w:r w:rsidRPr="00EB14FA">
        <w:rPr>
          <w:szCs w:val="28"/>
          <w:lang w:val="ru-RU"/>
        </w:rPr>
        <w:t>ьной связи и другим телекоммуникационным услугам.</w:t>
      </w:r>
    </w:p>
    <w:p w:rsidR="00B75638" w:rsidRPr="00EB14FA" w:rsidRDefault="00B75638" w:rsidP="00EE4CAE">
      <w:pPr>
        <w:pStyle w:val="affe"/>
        <w:spacing w:line="276" w:lineRule="auto"/>
        <w:rPr>
          <w:szCs w:val="28"/>
          <w:lang w:val="ru-RU"/>
        </w:rPr>
      </w:pPr>
      <w:r w:rsidRPr="00EB14FA">
        <w:rPr>
          <w:szCs w:val="28"/>
          <w:lang w:val="ru-RU"/>
        </w:rPr>
        <w:t>Количество абонентов стационарной проводной связи к 20</w:t>
      </w:r>
      <w:r w:rsidR="00217D55" w:rsidRPr="00EB14FA">
        <w:rPr>
          <w:szCs w:val="28"/>
          <w:lang w:val="ru-RU"/>
        </w:rPr>
        <w:t>2</w:t>
      </w:r>
      <w:r w:rsidR="00DB508C" w:rsidRPr="00EB14FA">
        <w:rPr>
          <w:szCs w:val="28"/>
          <w:lang w:val="ru-RU"/>
        </w:rPr>
        <w:t>3</w:t>
      </w:r>
      <w:r w:rsidRPr="00EB14FA">
        <w:rPr>
          <w:szCs w:val="28"/>
          <w:lang w:val="ru-RU"/>
        </w:rPr>
        <w:t xml:space="preserve"> году может вырасти на 10-25%.</w:t>
      </w:r>
    </w:p>
    <w:p w:rsidR="00B75638" w:rsidRPr="00EB14FA" w:rsidRDefault="00B75638" w:rsidP="00EE4CAE">
      <w:pPr>
        <w:pStyle w:val="2"/>
        <w:spacing w:line="276" w:lineRule="auto"/>
        <w:rPr>
          <w:rFonts w:cs="Times New Roman"/>
        </w:rPr>
      </w:pPr>
      <w:bookmarkStart w:id="234" w:name="_Toc244407719"/>
      <w:bookmarkStart w:id="235" w:name="_Toc244410186"/>
      <w:bookmarkStart w:id="236" w:name="_Toc244411190"/>
      <w:bookmarkStart w:id="237" w:name="_Toc270941783"/>
      <w:bookmarkStart w:id="238" w:name="_Toc312357172"/>
      <w:r w:rsidRPr="00EB14FA">
        <w:rPr>
          <w:rFonts w:cs="Times New Roman"/>
        </w:rPr>
        <w:lastRenderedPageBreak/>
        <w:t>3.10 Инженерная подготовка территории поселения</w:t>
      </w:r>
      <w:bookmarkEnd w:id="234"/>
      <w:bookmarkEnd w:id="235"/>
      <w:bookmarkEnd w:id="236"/>
      <w:bookmarkEnd w:id="237"/>
      <w:bookmarkEnd w:id="238"/>
    </w:p>
    <w:p w:rsidR="00B75638" w:rsidRPr="00EB14FA" w:rsidRDefault="00B75638" w:rsidP="00EE4CAE">
      <w:pPr>
        <w:pStyle w:val="3"/>
        <w:spacing w:line="276" w:lineRule="auto"/>
        <w:rPr>
          <w:rFonts w:cs="Times New Roman"/>
          <w:bCs w:val="0"/>
          <w:szCs w:val="28"/>
        </w:rPr>
      </w:pPr>
      <w:bookmarkStart w:id="239" w:name="_Toc244407720"/>
      <w:bookmarkStart w:id="240" w:name="_Toc244410187"/>
      <w:bookmarkStart w:id="241" w:name="_Toc244411191"/>
      <w:bookmarkStart w:id="242" w:name="_Toc270941784"/>
      <w:bookmarkStart w:id="243" w:name="_Toc312357173"/>
      <w:r w:rsidRPr="00EB14FA">
        <w:rPr>
          <w:rFonts w:cs="Times New Roman"/>
          <w:bCs w:val="0"/>
          <w:szCs w:val="28"/>
        </w:rPr>
        <w:t>3.10.1 Вертикальная планировка</w:t>
      </w:r>
      <w:bookmarkEnd w:id="239"/>
      <w:bookmarkEnd w:id="240"/>
      <w:bookmarkEnd w:id="241"/>
      <w:bookmarkEnd w:id="242"/>
      <w:bookmarkEnd w:id="243"/>
    </w:p>
    <w:p w:rsidR="00B75638" w:rsidRPr="00EB14FA" w:rsidRDefault="00B75638" w:rsidP="00EE4CAE">
      <w:pPr>
        <w:pStyle w:val="affe"/>
        <w:spacing w:line="276" w:lineRule="auto"/>
        <w:rPr>
          <w:szCs w:val="28"/>
          <w:lang w:val="ru-RU"/>
        </w:rPr>
      </w:pPr>
      <w:r w:rsidRPr="00EB14FA">
        <w:rPr>
          <w:szCs w:val="28"/>
          <w:lang w:val="ru-RU"/>
        </w:rPr>
        <w:t xml:space="preserve">Отвод дождевых и талых вод с проезжей части улиц и прилегающей к ним территории в районе малоэтажной застройки населенных пунктов сельского поселения </w:t>
      </w:r>
      <w:r w:rsidR="001420D3" w:rsidRPr="00EB14FA">
        <w:rPr>
          <w:szCs w:val="28"/>
          <w:lang w:val="ru-RU"/>
        </w:rPr>
        <w:t xml:space="preserve">намечается осуществить </w:t>
      </w:r>
      <w:r w:rsidRPr="00EB14FA">
        <w:rPr>
          <w:szCs w:val="28"/>
          <w:lang w:val="ru-RU"/>
        </w:rPr>
        <w:t>открытыми водостоками, канавами и лотками, со сбросом воды в реки и пониженные участки рельефа (балки).</w:t>
      </w:r>
    </w:p>
    <w:p w:rsidR="00B75638" w:rsidRPr="00EB14FA" w:rsidRDefault="00B75638" w:rsidP="00EE4CAE">
      <w:pPr>
        <w:pStyle w:val="affe"/>
        <w:spacing w:line="276" w:lineRule="auto"/>
        <w:rPr>
          <w:szCs w:val="28"/>
          <w:lang w:val="ru-RU"/>
        </w:rPr>
      </w:pPr>
      <w:r w:rsidRPr="00EB14FA">
        <w:rPr>
          <w:szCs w:val="28"/>
          <w:lang w:val="ru-RU"/>
        </w:rPr>
        <w:t>Канавы проектируются трапециидального поперечного профиля, ширина канав по дну 0,4 м, заложение откосов</w:t>
      </w:r>
      <w:r w:rsidR="00074CF9" w:rsidRPr="00EB14FA">
        <w:rPr>
          <w:szCs w:val="28"/>
          <w:lang w:val="ru-RU"/>
        </w:rPr>
        <w:t xml:space="preserve"> </w:t>
      </w:r>
      <w:r w:rsidRPr="00EB14FA">
        <w:rPr>
          <w:szCs w:val="28"/>
          <w:lang w:val="ru-RU"/>
        </w:rPr>
        <w:t>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B75638" w:rsidRPr="00EB14FA" w:rsidRDefault="00B75638" w:rsidP="00EE4CAE">
      <w:pPr>
        <w:pStyle w:val="3"/>
        <w:spacing w:line="276" w:lineRule="auto"/>
        <w:rPr>
          <w:rFonts w:cs="Times New Roman"/>
          <w:bCs w:val="0"/>
          <w:szCs w:val="28"/>
        </w:rPr>
      </w:pPr>
      <w:bookmarkStart w:id="244" w:name="_Toc270941785"/>
      <w:bookmarkStart w:id="245" w:name="_Toc312357174"/>
      <w:r w:rsidRPr="00EB14FA">
        <w:rPr>
          <w:rFonts w:cs="Times New Roman"/>
          <w:bCs w:val="0"/>
          <w:szCs w:val="28"/>
        </w:rPr>
        <w:t>3.10.2 Понижение уровня грунтовых вод</w:t>
      </w:r>
      <w:bookmarkEnd w:id="244"/>
      <w:bookmarkEnd w:id="245"/>
    </w:p>
    <w:p w:rsidR="00B75638" w:rsidRPr="00EB14FA" w:rsidRDefault="00B75638" w:rsidP="00EE4CAE">
      <w:pPr>
        <w:pStyle w:val="affe"/>
        <w:spacing w:line="276" w:lineRule="auto"/>
        <w:rPr>
          <w:szCs w:val="28"/>
          <w:lang w:val="ru-RU"/>
        </w:rPr>
      </w:pPr>
      <w:r w:rsidRPr="00EB14FA">
        <w:rPr>
          <w:szCs w:val="28"/>
          <w:lang w:val="ru-RU"/>
        </w:rPr>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B75638" w:rsidRPr="00EB14FA" w:rsidRDefault="00B75638" w:rsidP="00EE4CAE">
      <w:pPr>
        <w:pStyle w:val="3"/>
        <w:spacing w:line="276" w:lineRule="auto"/>
        <w:rPr>
          <w:rFonts w:cs="Times New Roman"/>
          <w:bCs w:val="0"/>
          <w:szCs w:val="28"/>
        </w:rPr>
      </w:pPr>
      <w:bookmarkStart w:id="246" w:name="_Toc270941786"/>
      <w:bookmarkStart w:id="247" w:name="_Toc312357175"/>
      <w:r w:rsidRPr="00EB14FA">
        <w:rPr>
          <w:rFonts w:cs="Times New Roman"/>
          <w:bCs w:val="0"/>
          <w:szCs w:val="28"/>
        </w:rPr>
        <w:t>3.10.3 Мероприятия по защите поселения от затопления</w:t>
      </w:r>
      <w:bookmarkEnd w:id="246"/>
      <w:bookmarkEnd w:id="247"/>
    </w:p>
    <w:p w:rsidR="00B75638" w:rsidRPr="00EB14FA" w:rsidRDefault="00B75638" w:rsidP="00EE4CAE">
      <w:pPr>
        <w:pStyle w:val="affe"/>
        <w:spacing w:line="276" w:lineRule="auto"/>
        <w:rPr>
          <w:szCs w:val="28"/>
          <w:lang w:val="ru-RU"/>
        </w:rPr>
      </w:pPr>
      <w:r w:rsidRPr="00EB14FA">
        <w:rPr>
          <w:szCs w:val="28"/>
          <w:lang w:val="ru-RU"/>
        </w:rPr>
        <w:t>Предлагается при разработке генеральных планов населённых пунктов поселения</w:t>
      </w:r>
      <w:r w:rsidR="00B60929" w:rsidRPr="00EB14FA">
        <w:rPr>
          <w:szCs w:val="28"/>
          <w:lang w:val="ru-RU"/>
        </w:rPr>
        <w:t xml:space="preserve"> </w:t>
      </w:r>
      <w:r w:rsidRPr="00EB14FA">
        <w:rPr>
          <w:szCs w:val="28"/>
          <w:lang w:val="ru-RU"/>
        </w:rPr>
        <w:t xml:space="preserve">для каждого крупного населенного пункта предусмотреть соответствующую систему ливневой канализации. </w:t>
      </w:r>
    </w:p>
    <w:p w:rsidR="00B75638" w:rsidRPr="00EB14FA" w:rsidRDefault="00B75638" w:rsidP="00EE4CAE">
      <w:pPr>
        <w:pStyle w:val="affe"/>
        <w:spacing w:line="276" w:lineRule="auto"/>
        <w:rPr>
          <w:szCs w:val="28"/>
          <w:u w:val="single"/>
          <w:lang w:val="ru-RU"/>
        </w:rPr>
      </w:pPr>
      <w:r w:rsidRPr="00EB14FA">
        <w:rPr>
          <w:szCs w:val="28"/>
          <w:u w:val="single"/>
          <w:lang w:val="ru-RU"/>
        </w:rPr>
        <w:t>Защита территории от подтопления</w:t>
      </w:r>
    </w:p>
    <w:p w:rsidR="00B75638" w:rsidRPr="00EB14FA" w:rsidRDefault="00B75638" w:rsidP="00EE4CAE">
      <w:pPr>
        <w:pStyle w:val="affe"/>
        <w:spacing w:line="276" w:lineRule="auto"/>
        <w:rPr>
          <w:lang w:val="ru-RU"/>
        </w:rPr>
      </w:pPr>
      <w:r w:rsidRPr="00EB14FA">
        <w:rPr>
          <w:szCs w:val="28"/>
          <w:lang w:val="ru-RU"/>
        </w:rPr>
        <w:t>Техногенное подтопление территории, общий и локальный подъем уровня</w:t>
      </w:r>
      <w:r w:rsidRPr="00EB14FA">
        <w:rPr>
          <w:lang w:val="ru-RU"/>
        </w:rPr>
        <w:t xml:space="preserve"> грунтовых вод является серьезной проблемой для поселений района.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75638" w:rsidRPr="00EB14FA" w:rsidRDefault="00B75638" w:rsidP="00EE4CAE">
      <w:pPr>
        <w:pStyle w:val="affe"/>
        <w:spacing w:line="276" w:lineRule="auto"/>
        <w:rPr>
          <w:lang w:val="ru-RU"/>
        </w:rPr>
      </w:pPr>
      <w:r w:rsidRPr="00EB14FA">
        <w:rPr>
          <w:lang w:val="ru-RU"/>
        </w:rPr>
        <w:t>В районе отмечена тенденция к повышению уровня грунтовых вод. Причины подъема уровня грунтовых вод следующие:</w:t>
      </w:r>
    </w:p>
    <w:p w:rsidR="00B75638" w:rsidRPr="00EB14FA" w:rsidRDefault="00B75638" w:rsidP="00EE4CAE">
      <w:pPr>
        <w:pStyle w:val="affe"/>
        <w:numPr>
          <w:ilvl w:val="0"/>
          <w:numId w:val="42"/>
        </w:numPr>
        <w:spacing w:line="276" w:lineRule="auto"/>
        <w:rPr>
          <w:lang w:val="ru-RU"/>
        </w:rPr>
      </w:pPr>
      <w:r w:rsidRPr="00EB14FA">
        <w:rPr>
          <w:lang w:val="ru-RU"/>
        </w:rPr>
        <w:t xml:space="preserve">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w:t>
      </w:r>
      <w:r w:rsidRPr="00EB14FA">
        <w:rPr>
          <w:lang w:val="ru-RU"/>
        </w:rPr>
        <w:lastRenderedPageBreak/>
        <w:t>агрессивных к бетону грунтовых вод то же происходит и с железобетонными и асбестоцементными трубами;</w:t>
      </w:r>
    </w:p>
    <w:p w:rsidR="00B75638" w:rsidRPr="00EB14FA" w:rsidRDefault="00B75638" w:rsidP="00EE4CAE">
      <w:pPr>
        <w:pStyle w:val="affe"/>
        <w:numPr>
          <w:ilvl w:val="0"/>
          <w:numId w:val="42"/>
        </w:numPr>
        <w:spacing w:line="276" w:lineRule="auto"/>
      </w:pPr>
      <w:r w:rsidRPr="00EB14FA">
        <w:t>отсутствие ливневой канализации;</w:t>
      </w:r>
    </w:p>
    <w:p w:rsidR="00B75638" w:rsidRPr="00EB14FA" w:rsidRDefault="00B75638" w:rsidP="00EE4CAE">
      <w:pPr>
        <w:pStyle w:val="affe"/>
        <w:numPr>
          <w:ilvl w:val="0"/>
          <w:numId w:val="42"/>
        </w:numPr>
        <w:spacing w:line="276" w:lineRule="auto"/>
        <w:rPr>
          <w:lang w:val="ru-RU"/>
        </w:rPr>
      </w:pPr>
      <w:r w:rsidRPr="00EB14FA">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EB14FA" w:rsidRDefault="00B75638" w:rsidP="00EE4CAE">
      <w:pPr>
        <w:pStyle w:val="affe"/>
        <w:numPr>
          <w:ilvl w:val="0"/>
          <w:numId w:val="42"/>
        </w:numPr>
        <w:spacing w:line="276" w:lineRule="auto"/>
        <w:rPr>
          <w:lang w:val="ru-RU"/>
        </w:rPr>
      </w:pPr>
      <w:r w:rsidRPr="00EB14FA">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EB14FA" w:rsidRDefault="00B75638" w:rsidP="00EE4CAE">
      <w:pPr>
        <w:pStyle w:val="affe"/>
        <w:numPr>
          <w:ilvl w:val="0"/>
          <w:numId w:val="42"/>
        </w:numPr>
        <w:spacing w:line="276" w:lineRule="auto"/>
      </w:pPr>
      <w:r w:rsidRPr="00EB14FA">
        <w:t>отсутствие дренажей.</w:t>
      </w:r>
    </w:p>
    <w:p w:rsidR="00B75638" w:rsidRPr="00EB14FA" w:rsidRDefault="00B75638" w:rsidP="00EE4CAE">
      <w:pPr>
        <w:pStyle w:val="affe"/>
        <w:spacing w:line="276" w:lineRule="auto"/>
        <w:rPr>
          <w:lang w:val="ru-RU"/>
        </w:rPr>
      </w:pPr>
      <w:r w:rsidRPr="00EB14FA">
        <w:rPr>
          <w:lang w:val="ru-RU"/>
        </w:rPr>
        <w:t xml:space="preserve">Подъем грунтовых вод вызывает негативное комплексное влияние на систему </w:t>
      </w:r>
      <w:r w:rsidR="00B60929" w:rsidRPr="00EB14FA">
        <w:rPr>
          <w:lang w:val="ru-RU"/>
        </w:rPr>
        <w:t>«</w:t>
      </w:r>
      <w:r w:rsidRPr="00EB14FA">
        <w:rPr>
          <w:lang w:val="ru-RU"/>
        </w:rPr>
        <w:t>здание – грунтовый массив – урбанизированная среда</w:t>
      </w:r>
      <w:r w:rsidR="00B60929" w:rsidRPr="00EB14FA">
        <w:rPr>
          <w:lang w:val="ru-RU"/>
        </w:rPr>
        <w:t>»</w:t>
      </w:r>
      <w:r w:rsidRPr="00EB14FA">
        <w:rPr>
          <w:lang w:val="ru-RU"/>
        </w:rPr>
        <w:t>,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B60929" w:rsidRPr="00EB14FA">
        <w:rPr>
          <w:lang w:val="ru-RU"/>
        </w:rPr>
        <w:t xml:space="preserve"> </w:t>
      </w:r>
      <w:r w:rsidRPr="00EB14FA">
        <w:rPr>
          <w:lang w:val="ru-RU"/>
        </w:rPr>
        <w:t>территорий поселений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75638" w:rsidRPr="00EB14FA" w:rsidRDefault="00B75638" w:rsidP="00EE4CAE">
      <w:pPr>
        <w:pStyle w:val="affe"/>
        <w:spacing w:line="276" w:lineRule="auto"/>
        <w:rPr>
          <w:lang w:val="ru-RU"/>
        </w:rPr>
      </w:pPr>
      <w:r w:rsidRPr="00EB14FA">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B75638" w:rsidRPr="00EB14FA" w:rsidRDefault="00B75638" w:rsidP="00EE4CAE">
      <w:pPr>
        <w:pStyle w:val="affe"/>
        <w:spacing w:line="276" w:lineRule="auto"/>
        <w:rPr>
          <w:lang w:val="ru-RU"/>
        </w:rPr>
      </w:pPr>
      <w:r w:rsidRPr="00EB14FA">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B75638" w:rsidRPr="00EB14FA" w:rsidRDefault="00B75638" w:rsidP="00EE4CAE">
      <w:pPr>
        <w:pStyle w:val="affe"/>
        <w:spacing w:line="276" w:lineRule="auto"/>
        <w:rPr>
          <w:lang w:val="ru-RU"/>
        </w:rPr>
      </w:pPr>
      <w:r w:rsidRPr="00EB14FA">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w:t>
      </w:r>
      <w:r w:rsidRPr="00EB14FA">
        <w:rPr>
          <w:lang w:val="ru-RU"/>
        </w:rPr>
        <w:lastRenderedPageBreak/>
        <w:t xml:space="preserve">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B75638" w:rsidRPr="00EB14FA" w:rsidRDefault="00B75638" w:rsidP="00EE4CAE">
      <w:pPr>
        <w:pStyle w:val="affe"/>
        <w:spacing w:line="276" w:lineRule="auto"/>
        <w:rPr>
          <w:lang w:val="ru-RU"/>
        </w:rPr>
      </w:pPr>
      <w:r w:rsidRPr="00EB14FA">
        <w:rPr>
          <w:lang w:val="ru-RU"/>
        </w:rPr>
        <w:t xml:space="preserve">Для </w:t>
      </w:r>
      <w:r w:rsidR="0000034B" w:rsidRPr="00EB14FA">
        <w:rPr>
          <w:szCs w:val="28"/>
          <w:lang w:val="ru-RU"/>
        </w:rPr>
        <w:t>МО Благодаровский сельсовет</w:t>
      </w:r>
      <w:r w:rsidRPr="00EB14FA">
        <w:rPr>
          <w:lang w:val="ru-RU"/>
        </w:rPr>
        <w:t>,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На территориях поселения,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w:t>
      </w:r>
    </w:p>
    <w:p w:rsidR="00B75638" w:rsidRPr="00EB14FA" w:rsidRDefault="00B75638" w:rsidP="00EE4CAE">
      <w:pPr>
        <w:spacing w:before="120" w:after="0"/>
        <w:ind w:firstLine="709"/>
        <w:jc w:val="right"/>
        <w:rPr>
          <w:rFonts w:ascii="Times New Roman" w:hAnsi="Times New Roman" w:cs="Times New Roman"/>
          <w:b/>
          <w:i/>
          <w:sz w:val="28"/>
          <w:szCs w:val="28"/>
        </w:rPr>
      </w:pPr>
      <w:r w:rsidRPr="00EB14FA">
        <w:rPr>
          <w:rFonts w:ascii="Times New Roman" w:hAnsi="Times New Roman" w:cs="Times New Roman"/>
          <w:b/>
          <w:i/>
          <w:sz w:val="28"/>
          <w:szCs w:val="28"/>
        </w:rPr>
        <w:t xml:space="preserve">Таблица </w:t>
      </w:r>
      <w:r w:rsidR="001420D3" w:rsidRPr="00EB14FA">
        <w:rPr>
          <w:rFonts w:ascii="Times New Roman" w:hAnsi="Times New Roman" w:cs="Times New Roman"/>
          <w:b/>
          <w:i/>
          <w:sz w:val="28"/>
          <w:szCs w:val="28"/>
        </w:rPr>
        <w:t>3.10.3.1</w:t>
      </w:r>
    </w:p>
    <w:p w:rsidR="00B75638" w:rsidRPr="00EB14FA" w:rsidRDefault="00B75638" w:rsidP="00F15AAF">
      <w:pPr>
        <w:spacing w:before="120" w:after="0"/>
        <w:jc w:val="center"/>
        <w:rPr>
          <w:rFonts w:ascii="Times New Roman" w:hAnsi="Times New Roman" w:cs="Times New Roman"/>
          <w:b/>
          <w:i/>
          <w:sz w:val="28"/>
          <w:szCs w:val="28"/>
        </w:rPr>
      </w:pPr>
      <w:r w:rsidRPr="00EB14FA">
        <w:rPr>
          <w:rFonts w:ascii="Times New Roman" w:hAnsi="Times New Roman" w:cs="Times New Roman"/>
          <w:b/>
          <w:i/>
          <w:sz w:val="28"/>
          <w:szCs w:val="28"/>
        </w:rPr>
        <w:t>Рекомендуемые типы дренажа</w:t>
      </w:r>
    </w:p>
    <w:tbl>
      <w:tblPr>
        <w:tblW w:w="92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940"/>
        <w:gridCol w:w="2179"/>
        <w:gridCol w:w="2554"/>
        <w:gridCol w:w="2617"/>
      </w:tblGrid>
      <w:tr w:rsidR="00B75638" w:rsidRPr="00EB14FA" w:rsidTr="00217D55">
        <w:trPr>
          <w:jc w:val="center"/>
        </w:trPr>
        <w:tc>
          <w:tcPr>
            <w:tcW w:w="1940" w:type="dxa"/>
            <w:shd w:val="clear" w:color="auto" w:fill="95B3D7" w:themeFill="accent1" w:themeFillTint="99"/>
          </w:tcPr>
          <w:p w:rsidR="00B75638" w:rsidRPr="00EB14FA" w:rsidRDefault="00B75638" w:rsidP="00EE4CAE">
            <w:pPr>
              <w:pStyle w:val="ab"/>
              <w:spacing w:before="0" w:after="0" w:line="276" w:lineRule="auto"/>
              <w:ind w:left="0"/>
              <w:contextualSpacing w:val="0"/>
              <w:rPr>
                <w:rFonts w:ascii="Times New Roman" w:eastAsia="Times New Roman" w:hAnsi="Times New Roman"/>
                <w:b/>
                <w:i/>
                <w:sz w:val="24"/>
                <w:szCs w:val="24"/>
              </w:rPr>
            </w:pPr>
            <w:r w:rsidRPr="00EB14FA">
              <w:rPr>
                <w:rFonts w:ascii="Times New Roman" w:eastAsia="Times New Roman" w:hAnsi="Times New Roman"/>
                <w:b/>
                <w:i/>
                <w:sz w:val="24"/>
                <w:szCs w:val="24"/>
              </w:rPr>
              <w:t>Вид застройки</w:t>
            </w:r>
          </w:p>
        </w:tc>
        <w:tc>
          <w:tcPr>
            <w:tcW w:w="2179" w:type="dxa"/>
            <w:shd w:val="clear" w:color="auto" w:fill="95B3D7" w:themeFill="accent1" w:themeFillTint="99"/>
          </w:tcPr>
          <w:p w:rsidR="00B75638" w:rsidRPr="00EB14FA" w:rsidRDefault="00B75638" w:rsidP="00EE4CAE">
            <w:pPr>
              <w:pStyle w:val="ab"/>
              <w:spacing w:before="0" w:after="0" w:line="276" w:lineRule="auto"/>
              <w:ind w:left="0"/>
              <w:contextualSpacing w:val="0"/>
              <w:rPr>
                <w:rFonts w:ascii="Times New Roman" w:eastAsia="Times New Roman" w:hAnsi="Times New Roman"/>
                <w:b/>
                <w:i/>
                <w:sz w:val="24"/>
                <w:szCs w:val="24"/>
              </w:rPr>
            </w:pPr>
            <w:r w:rsidRPr="00EB14FA">
              <w:rPr>
                <w:rFonts w:ascii="Times New Roman" w:eastAsia="Times New Roman" w:hAnsi="Times New Roman"/>
                <w:b/>
                <w:i/>
                <w:sz w:val="24"/>
                <w:szCs w:val="24"/>
              </w:rPr>
              <w:t>Инженерно-гидро</w:t>
            </w:r>
            <w:r w:rsidR="001420D3" w:rsidRPr="00EB14FA">
              <w:rPr>
                <w:rFonts w:ascii="Times New Roman" w:eastAsia="Times New Roman" w:hAnsi="Times New Roman"/>
                <w:b/>
                <w:i/>
                <w:sz w:val="24"/>
                <w:szCs w:val="24"/>
              </w:rPr>
              <w:t>-</w:t>
            </w:r>
            <w:r w:rsidRPr="00EB14FA">
              <w:rPr>
                <w:rFonts w:ascii="Times New Roman" w:eastAsia="Times New Roman" w:hAnsi="Times New Roman"/>
                <w:b/>
                <w:i/>
                <w:sz w:val="24"/>
                <w:szCs w:val="24"/>
              </w:rPr>
              <w:t>геологические условия</w:t>
            </w:r>
          </w:p>
        </w:tc>
        <w:tc>
          <w:tcPr>
            <w:tcW w:w="2554" w:type="dxa"/>
            <w:shd w:val="clear" w:color="auto" w:fill="95B3D7" w:themeFill="accent1" w:themeFillTint="99"/>
          </w:tcPr>
          <w:p w:rsidR="00B75638" w:rsidRPr="00EB14FA" w:rsidRDefault="00B75638" w:rsidP="00EE4CAE">
            <w:pPr>
              <w:pStyle w:val="ab"/>
              <w:spacing w:before="0" w:after="0" w:line="276" w:lineRule="auto"/>
              <w:ind w:left="0"/>
              <w:contextualSpacing w:val="0"/>
              <w:rPr>
                <w:rFonts w:ascii="Times New Roman" w:eastAsia="Times New Roman" w:hAnsi="Times New Roman"/>
                <w:b/>
                <w:i/>
                <w:sz w:val="24"/>
                <w:szCs w:val="24"/>
              </w:rPr>
            </w:pPr>
            <w:r w:rsidRPr="00EB14FA">
              <w:rPr>
                <w:rFonts w:ascii="Times New Roman" w:eastAsia="Times New Roman" w:hAnsi="Times New Roman"/>
                <w:b/>
                <w:i/>
                <w:sz w:val="24"/>
                <w:szCs w:val="24"/>
              </w:rPr>
              <w:t>Системы дренажа</w:t>
            </w:r>
          </w:p>
        </w:tc>
        <w:tc>
          <w:tcPr>
            <w:tcW w:w="2617" w:type="dxa"/>
            <w:shd w:val="clear" w:color="auto" w:fill="95B3D7" w:themeFill="accent1" w:themeFillTint="99"/>
          </w:tcPr>
          <w:p w:rsidR="00B75638" w:rsidRPr="00EB14FA" w:rsidRDefault="00B75638" w:rsidP="00EE4CAE">
            <w:pPr>
              <w:pStyle w:val="ab"/>
              <w:spacing w:before="0" w:after="0" w:line="276" w:lineRule="auto"/>
              <w:ind w:left="0"/>
              <w:contextualSpacing w:val="0"/>
              <w:rPr>
                <w:rFonts w:ascii="Times New Roman" w:eastAsia="Times New Roman" w:hAnsi="Times New Roman"/>
                <w:b/>
                <w:i/>
                <w:sz w:val="24"/>
                <w:szCs w:val="24"/>
              </w:rPr>
            </w:pPr>
            <w:r w:rsidRPr="00EB14FA">
              <w:rPr>
                <w:rFonts w:ascii="Times New Roman" w:eastAsia="Times New Roman" w:hAnsi="Times New Roman"/>
                <w:b/>
                <w:i/>
                <w:sz w:val="24"/>
                <w:szCs w:val="24"/>
              </w:rPr>
              <w:t>Преимущества, особенности</w:t>
            </w:r>
          </w:p>
        </w:tc>
      </w:tr>
      <w:tr w:rsidR="00B75638" w:rsidRPr="00EB14FA" w:rsidTr="00217D55">
        <w:trPr>
          <w:jc w:val="center"/>
        </w:trPr>
        <w:tc>
          <w:tcPr>
            <w:tcW w:w="9290" w:type="dxa"/>
            <w:gridSpan w:val="4"/>
            <w:shd w:val="clear" w:color="auto" w:fill="B8CCE4" w:themeFill="accent1" w:themeFillTint="66"/>
            <w:vAlign w:val="center"/>
          </w:tcPr>
          <w:p w:rsidR="00B75638" w:rsidRPr="00EB14FA" w:rsidRDefault="00B75638" w:rsidP="00EE4CAE">
            <w:pPr>
              <w:pStyle w:val="ab"/>
              <w:spacing w:before="0" w:after="0" w:line="276" w:lineRule="auto"/>
              <w:ind w:left="0"/>
              <w:contextualSpacing w:val="0"/>
              <w:rPr>
                <w:rFonts w:ascii="Times New Roman" w:eastAsia="Times New Roman" w:hAnsi="Times New Roman"/>
                <w:b/>
                <w:sz w:val="24"/>
                <w:szCs w:val="24"/>
              </w:rPr>
            </w:pPr>
            <w:r w:rsidRPr="00EB14FA">
              <w:rPr>
                <w:rFonts w:ascii="Times New Roman" w:eastAsia="Times New Roman" w:hAnsi="Times New Roman"/>
                <w:b/>
                <w:sz w:val="24"/>
                <w:szCs w:val="24"/>
              </w:rPr>
              <w:t>Новое строительство</w:t>
            </w:r>
          </w:p>
        </w:tc>
      </w:tr>
      <w:tr w:rsidR="00B75638" w:rsidRPr="00EB14FA" w:rsidTr="00217D55">
        <w:trPr>
          <w:jc w:val="center"/>
        </w:trPr>
        <w:tc>
          <w:tcPr>
            <w:tcW w:w="1940" w:type="dxa"/>
            <w:shd w:val="clear" w:color="auto" w:fill="B8CCE4" w:themeFill="accent1" w:themeFillTint="66"/>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Малоэтажная застройка</w:t>
            </w:r>
          </w:p>
        </w:tc>
        <w:tc>
          <w:tcPr>
            <w:tcW w:w="2179"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Разнородная толща грунтов</w:t>
            </w:r>
          </w:p>
        </w:tc>
        <w:tc>
          <w:tcPr>
            <w:tcW w:w="2554"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Горизонтальный беструбчатый открытого и закрытого типа (гравийная канавка с геосинтетической прослойкой)</w:t>
            </w:r>
          </w:p>
        </w:tc>
        <w:tc>
          <w:tcPr>
            <w:tcW w:w="2617"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Простота устройства и эксплуатации</w:t>
            </w:r>
          </w:p>
        </w:tc>
      </w:tr>
      <w:tr w:rsidR="00B75638" w:rsidRPr="00EB14FA" w:rsidTr="00217D55">
        <w:trPr>
          <w:jc w:val="center"/>
        </w:trPr>
        <w:tc>
          <w:tcPr>
            <w:tcW w:w="1940" w:type="dxa"/>
            <w:shd w:val="clear" w:color="auto" w:fill="B8CCE4" w:themeFill="accent1" w:themeFillTint="66"/>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Малоэтажная застройка повышенной комфортности</w:t>
            </w:r>
          </w:p>
        </w:tc>
        <w:tc>
          <w:tcPr>
            <w:tcW w:w="2179"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Разнородная толща грунтов</w:t>
            </w:r>
          </w:p>
        </w:tc>
        <w:tc>
          <w:tcPr>
            <w:tcW w:w="2554"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Горизонтальный дренаж. Беструбчатые линейные модульные элементы</w:t>
            </w:r>
          </w:p>
        </w:tc>
        <w:tc>
          <w:tcPr>
            <w:tcW w:w="2617"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B75638" w:rsidRPr="00EB14FA" w:rsidTr="00217D55">
        <w:trPr>
          <w:jc w:val="center"/>
        </w:trPr>
        <w:tc>
          <w:tcPr>
            <w:tcW w:w="9290" w:type="dxa"/>
            <w:gridSpan w:val="4"/>
            <w:shd w:val="clear" w:color="auto" w:fill="B8CCE4" w:themeFill="accent1" w:themeFillTint="66"/>
            <w:vAlign w:val="center"/>
          </w:tcPr>
          <w:p w:rsidR="00B75638" w:rsidRPr="00EB14FA" w:rsidRDefault="00B75638" w:rsidP="00EE4CAE">
            <w:pPr>
              <w:pStyle w:val="ab"/>
              <w:keepNext/>
              <w:keepLines/>
              <w:spacing w:before="0" w:after="0" w:line="276" w:lineRule="auto"/>
              <w:ind w:left="0"/>
              <w:contextualSpacing w:val="0"/>
              <w:rPr>
                <w:rFonts w:ascii="Times New Roman" w:eastAsia="Times New Roman" w:hAnsi="Times New Roman"/>
                <w:b/>
                <w:sz w:val="24"/>
                <w:szCs w:val="24"/>
              </w:rPr>
            </w:pPr>
            <w:r w:rsidRPr="00EB14FA">
              <w:rPr>
                <w:rFonts w:ascii="Times New Roman" w:eastAsia="Times New Roman" w:hAnsi="Times New Roman"/>
                <w:b/>
                <w:sz w:val="24"/>
                <w:szCs w:val="24"/>
              </w:rPr>
              <w:lastRenderedPageBreak/>
              <w:t>Реконструкция территории</w:t>
            </w:r>
          </w:p>
        </w:tc>
      </w:tr>
      <w:tr w:rsidR="00B75638" w:rsidRPr="00EB14FA" w:rsidTr="00217D55">
        <w:trPr>
          <w:jc w:val="center"/>
        </w:trPr>
        <w:tc>
          <w:tcPr>
            <w:tcW w:w="1940" w:type="dxa"/>
            <w:shd w:val="clear" w:color="auto" w:fill="B8CCE4" w:themeFill="accent1" w:themeFillTint="66"/>
          </w:tcPr>
          <w:p w:rsidR="00B75638" w:rsidRPr="00EB14FA" w:rsidRDefault="00B75638" w:rsidP="00EE4CAE">
            <w:pPr>
              <w:pStyle w:val="ab"/>
              <w:keepNext/>
              <w:keepLines/>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Малоэтажная застройка</w:t>
            </w:r>
          </w:p>
        </w:tc>
        <w:tc>
          <w:tcPr>
            <w:tcW w:w="2179" w:type="dxa"/>
            <w:shd w:val="clear" w:color="auto" w:fill="DBE5F1" w:themeFill="accent1" w:themeFillTint="33"/>
          </w:tcPr>
          <w:p w:rsidR="00B75638" w:rsidRPr="00EB14FA" w:rsidRDefault="00B75638" w:rsidP="00EE4CAE">
            <w:pPr>
              <w:pStyle w:val="ab"/>
              <w:keepNext/>
              <w:keepLines/>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Глинистые, суглинистые грунты, слоистое строение водоносных слоев</w:t>
            </w:r>
          </w:p>
        </w:tc>
        <w:tc>
          <w:tcPr>
            <w:tcW w:w="2554" w:type="dxa"/>
            <w:shd w:val="clear" w:color="auto" w:fill="DBE5F1" w:themeFill="accent1" w:themeFillTint="33"/>
          </w:tcPr>
          <w:p w:rsidR="00B75638" w:rsidRPr="00EB14FA" w:rsidRDefault="00B75638" w:rsidP="00EE4CAE">
            <w:pPr>
              <w:pStyle w:val="ab"/>
              <w:keepNext/>
              <w:keepLines/>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17" w:type="dxa"/>
            <w:shd w:val="clear" w:color="auto" w:fill="DBE5F1" w:themeFill="accent1" w:themeFillTint="33"/>
          </w:tcPr>
          <w:p w:rsidR="00B75638" w:rsidRPr="00EB14FA" w:rsidRDefault="00B75638" w:rsidP="00EE4CAE">
            <w:pPr>
              <w:pStyle w:val="ab"/>
              <w:spacing w:before="0" w:after="0" w:line="276" w:lineRule="auto"/>
              <w:ind w:left="0"/>
              <w:contextualSpacing w:val="0"/>
              <w:rPr>
                <w:rFonts w:ascii="Times New Roman" w:eastAsia="Times New Roman" w:hAnsi="Times New Roman"/>
                <w:sz w:val="24"/>
                <w:szCs w:val="24"/>
              </w:rPr>
            </w:pPr>
            <w:r w:rsidRPr="00EB14FA">
              <w:rPr>
                <w:rFonts w:ascii="Times New Roman" w:eastAsia="Times New Roman" w:hAnsi="Times New Roman"/>
                <w:sz w:val="24"/>
                <w:szCs w:val="24"/>
              </w:rPr>
              <w:t>Простота устройства и эксплуатации</w:t>
            </w:r>
          </w:p>
        </w:tc>
      </w:tr>
    </w:tbl>
    <w:p w:rsidR="001420D3" w:rsidRPr="00EB14FA" w:rsidRDefault="001420D3" w:rsidP="00EE4CAE">
      <w:pPr>
        <w:pStyle w:val="affe"/>
        <w:spacing w:line="276" w:lineRule="auto"/>
        <w:rPr>
          <w:lang w:val="ru-RU"/>
        </w:rPr>
      </w:pPr>
    </w:p>
    <w:p w:rsidR="00B75638" w:rsidRPr="00EB14FA" w:rsidRDefault="00B75638" w:rsidP="00EE4CAE">
      <w:pPr>
        <w:pStyle w:val="affe"/>
        <w:spacing w:line="276" w:lineRule="auto"/>
        <w:rPr>
          <w:lang w:val="ru-RU"/>
        </w:rPr>
      </w:pPr>
      <w:r w:rsidRPr="00EB14FA">
        <w:rPr>
          <w:lang w:val="ru-RU"/>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EB14FA" w:rsidRDefault="00B75638" w:rsidP="00EE4CAE">
      <w:pPr>
        <w:pStyle w:val="affe"/>
        <w:spacing w:line="276" w:lineRule="auto"/>
        <w:rPr>
          <w:lang w:val="ru-RU"/>
        </w:rPr>
      </w:pPr>
      <w:r w:rsidRPr="00EB14FA">
        <w:rPr>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75638" w:rsidRPr="00EB14FA" w:rsidRDefault="00B75638" w:rsidP="00EE4CAE">
      <w:pPr>
        <w:pStyle w:val="affe"/>
        <w:spacing w:line="276" w:lineRule="auto"/>
        <w:rPr>
          <w:lang w:val="ru-RU"/>
        </w:rPr>
      </w:pPr>
      <w:r w:rsidRPr="00EB14FA">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EB14FA" w:rsidRDefault="00B75638" w:rsidP="00EE4CAE">
      <w:pPr>
        <w:pStyle w:val="affe"/>
        <w:spacing w:line="276" w:lineRule="auto"/>
        <w:rPr>
          <w:lang w:val="ru-RU"/>
        </w:rPr>
      </w:pPr>
      <w:r w:rsidRPr="00EB14FA">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EB14FA" w:rsidRDefault="00B75638" w:rsidP="00EE4CAE">
      <w:pPr>
        <w:pStyle w:val="affe"/>
        <w:spacing w:line="276" w:lineRule="auto"/>
        <w:rPr>
          <w:lang w:val="ru-RU"/>
        </w:rPr>
      </w:pPr>
      <w:r w:rsidRPr="00EB14FA">
        <w:rPr>
          <w:lang w:val="ru-RU"/>
        </w:rPr>
        <w:t xml:space="preserve">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w:t>
      </w:r>
      <w:r w:rsidRPr="00EB14FA">
        <w:rPr>
          <w:lang w:val="ru-RU"/>
        </w:rPr>
        <w:lastRenderedPageBreak/>
        <w:t>дренажных вод. Строительство сетей дождевой канализации должно опережать устройство дренажных систем.</w:t>
      </w:r>
    </w:p>
    <w:p w:rsidR="00B75638" w:rsidRPr="00EB14FA" w:rsidRDefault="00B75638" w:rsidP="00EE4CAE">
      <w:pPr>
        <w:pStyle w:val="affe"/>
        <w:spacing w:line="276" w:lineRule="auto"/>
        <w:rPr>
          <w:lang w:val="ru-RU"/>
        </w:rPr>
      </w:pPr>
      <w:r w:rsidRPr="00EB14FA">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EB14FA" w:rsidRDefault="00B75638" w:rsidP="00EE4CAE">
      <w:pPr>
        <w:pStyle w:val="affe"/>
        <w:spacing w:line="276" w:lineRule="auto"/>
        <w:rPr>
          <w:lang w:val="ru-RU"/>
        </w:rPr>
      </w:pPr>
      <w:r w:rsidRPr="00EB14FA">
        <w:rPr>
          <w:lang w:val="ru-RU"/>
        </w:rPr>
        <w:t>Существующие на территории района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EB14FA" w:rsidRDefault="001420D3" w:rsidP="00EE4CAE">
      <w:pPr>
        <w:pStyle w:val="affe"/>
        <w:numPr>
          <w:ilvl w:val="0"/>
          <w:numId w:val="42"/>
        </w:numPr>
        <w:spacing w:line="276" w:lineRule="auto"/>
      </w:pPr>
      <w:r w:rsidRPr="00EB14FA">
        <w:rPr>
          <w:lang w:val="ru-RU"/>
        </w:rPr>
        <w:t>у</w:t>
      </w:r>
      <w:r w:rsidR="00B75638" w:rsidRPr="00EB14FA">
        <w:t>глубление и расчистку водоемов;</w:t>
      </w:r>
    </w:p>
    <w:p w:rsidR="00B75638" w:rsidRPr="00EB14FA" w:rsidRDefault="001420D3" w:rsidP="00EE4CAE">
      <w:pPr>
        <w:pStyle w:val="affe"/>
        <w:numPr>
          <w:ilvl w:val="0"/>
          <w:numId w:val="42"/>
        </w:numPr>
        <w:spacing w:line="276" w:lineRule="auto"/>
        <w:rPr>
          <w:lang w:val="ru-RU"/>
        </w:rPr>
      </w:pPr>
      <w:r w:rsidRPr="00EB14FA">
        <w:rPr>
          <w:lang w:val="ru-RU"/>
        </w:rPr>
        <w:t>с</w:t>
      </w:r>
      <w:r w:rsidR="00B75638" w:rsidRPr="00EB14FA">
        <w:rPr>
          <w:lang w:val="ru-RU"/>
        </w:rPr>
        <w:t>оздание проточности озер путем соединения их каналами;</w:t>
      </w:r>
    </w:p>
    <w:p w:rsidR="00B75638" w:rsidRPr="00EB14FA" w:rsidRDefault="001420D3" w:rsidP="00EE4CAE">
      <w:pPr>
        <w:pStyle w:val="affe"/>
        <w:numPr>
          <w:ilvl w:val="0"/>
          <w:numId w:val="42"/>
        </w:numPr>
        <w:spacing w:line="276" w:lineRule="auto"/>
        <w:rPr>
          <w:lang w:val="ru-RU"/>
        </w:rPr>
      </w:pPr>
      <w:r w:rsidRPr="00EB14FA">
        <w:rPr>
          <w:lang w:val="ru-RU"/>
        </w:rPr>
        <w:t>д</w:t>
      </w:r>
      <w:r w:rsidR="00B75638" w:rsidRPr="00EB14FA">
        <w:rPr>
          <w:lang w:val="ru-RU"/>
        </w:rPr>
        <w:t>ля использования озер в декоративно-спортивных целях благоустроить их берега и прибрежные территории;</w:t>
      </w:r>
    </w:p>
    <w:p w:rsidR="00B75638" w:rsidRPr="00EB14FA" w:rsidRDefault="001420D3" w:rsidP="00EE4CAE">
      <w:pPr>
        <w:pStyle w:val="affe"/>
        <w:numPr>
          <w:ilvl w:val="0"/>
          <w:numId w:val="42"/>
        </w:numPr>
        <w:spacing w:line="276" w:lineRule="auto"/>
        <w:rPr>
          <w:lang w:val="ru-RU"/>
        </w:rPr>
      </w:pPr>
      <w:r w:rsidRPr="00EB14FA">
        <w:rPr>
          <w:lang w:val="ru-RU"/>
        </w:rPr>
        <w:t>м</w:t>
      </w:r>
      <w:r w:rsidR="00B75638" w:rsidRPr="00EB14FA">
        <w:rPr>
          <w:lang w:val="ru-RU"/>
        </w:rPr>
        <w:t>елкие озера и староречья засыпать и спланировать территорию.</w:t>
      </w:r>
    </w:p>
    <w:p w:rsidR="00B75638" w:rsidRPr="00EB14FA" w:rsidRDefault="00B75638" w:rsidP="00EE4CAE">
      <w:pPr>
        <w:pStyle w:val="affe"/>
        <w:spacing w:line="276" w:lineRule="auto"/>
        <w:rPr>
          <w:lang w:val="ru-RU"/>
        </w:rPr>
      </w:pPr>
      <w:r w:rsidRPr="00EB14FA">
        <w:rPr>
          <w:lang w:val="ru-RU"/>
        </w:rPr>
        <w:t>Перечисленные мероприятия обеспечат понижение уровня грунтовых вод на территории района.</w:t>
      </w:r>
    </w:p>
    <w:p w:rsidR="00B75638" w:rsidRPr="00EB14FA" w:rsidRDefault="00B75638" w:rsidP="00EE4CAE">
      <w:pPr>
        <w:pStyle w:val="3"/>
        <w:spacing w:line="276" w:lineRule="auto"/>
        <w:rPr>
          <w:rFonts w:cs="Times New Roman"/>
          <w:bCs w:val="0"/>
          <w:szCs w:val="28"/>
        </w:rPr>
      </w:pPr>
      <w:bookmarkStart w:id="248" w:name="_Toc270941787"/>
      <w:bookmarkStart w:id="249" w:name="_Toc312357176"/>
      <w:r w:rsidRPr="00EB14FA">
        <w:rPr>
          <w:rFonts w:cs="Times New Roman"/>
          <w:bCs w:val="0"/>
          <w:szCs w:val="28"/>
        </w:rPr>
        <w:t>3.10.4 Ливневая канализация.</w:t>
      </w:r>
      <w:bookmarkEnd w:id="248"/>
      <w:bookmarkEnd w:id="249"/>
    </w:p>
    <w:p w:rsidR="00B75638" w:rsidRPr="00EB14FA" w:rsidRDefault="00B75638" w:rsidP="00EE4CAE">
      <w:pPr>
        <w:pStyle w:val="affe"/>
        <w:spacing w:line="276" w:lineRule="auto"/>
        <w:rPr>
          <w:lang w:val="ru-RU"/>
        </w:rPr>
      </w:pPr>
      <w:r w:rsidRPr="00EB14FA">
        <w:rPr>
          <w:lang w:val="ru-RU"/>
        </w:rPr>
        <w:t xml:space="preserve">В настоящее время в </w:t>
      </w:r>
      <w:r w:rsidR="00013A08" w:rsidRPr="00EB14FA">
        <w:rPr>
          <w:szCs w:val="28"/>
          <w:lang w:val="ru-RU"/>
        </w:rPr>
        <w:t xml:space="preserve">МО </w:t>
      </w:r>
      <w:r w:rsidR="00945DB2" w:rsidRPr="00EB14FA">
        <w:rPr>
          <w:szCs w:val="28"/>
          <w:lang w:val="ru-RU"/>
        </w:rPr>
        <w:t xml:space="preserve">Благодаровский сельсовет </w:t>
      </w:r>
      <w:r w:rsidRPr="00EB14FA">
        <w:rPr>
          <w:lang w:val="ru-RU"/>
        </w:rPr>
        <w:t>системы ливневой канализации нет. Поверхностные стоки с жилой территории и промпредприятий</w:t>
      </w:r>
      <w:r w:rsidR="00B60929" w:rsidRPr="00EB14FA">
        <w:rPr>
          <w:lang w:val="ru-RU"/>
        </w:rPr>
        <w:t xml:space="preserve"> </w:t>
      </w:r>
      <w:r w:rsidRPr="00EB14FA">
        <w:rPr>
          <w:lang w:val="ru-RU"/>
        </w:rPr>
        <w:t>сбрасываются по рельефу в пониженные места.</w:t>
      </w:r>
      <w:r w:rsidR="00013A08" w:rsidRPr="00EB14FA">
        <w:rPr>
          <w:lang w:val="ru-RU"/>
        </w:rPr>
        <w:t xml:space="preserve"> Проектом генерального плана не предусмотрено строительстно очистных сооружений.</w:t>
      </w:r>
    </w:p>
    <w:p w:rsidR="00B75638" w:rsidRPr="00EB14FA" w:rsidRDefault="00B75638" w:rsidP="00EE4CAE">
      <w:pPr>
        <w:pStyle w:val="2"/>
        <w:spacing w:line="276" w:lineRule="auto"/>
        <w:rPr>
          <w:rFonts w:cs="Times New Roman"/>
        </w:rPr>
      </w:pPr>
      <w:bookmarkStart w:id="250" w:name="_Toc244407721"/>
      <w:bookmarkStart w:id="251" w:name="_Toc244410188"/>
      <w:bookmarkStart w:id="252" w:name="_Toc244411192"/>
      <w:bookmarkStart w:id="253" w:name="_Toc270941788"/>
      <w:bookmarkStart w:id="254" w:name="_Toc312357177"/>
      <w:r w:rsidRPr="00EB14FA">
        <w:rPr>
          <w:rFonts w:cs="Times New Roman"/>
        </w:rPr>
        <w:t>3.11 Благоустройство территории</w:t>
      </w:r>
      <w:bookmarkEnd w:id="250"/>
      <w:bookmarkEnd w:id="251"/>
      <w:bookmarkEnd w:id="252"/>
      <w:bookmarkEnd w:id="253"/>
      <w:bookmarkEnd w:id="254"/>
    </w:p>
    <w:p w:rsidR="00B75638" w:rsidRPr="00EB14FA" w:rsidRDefault="00B75638" w:rsidP="00EE4CAE">
      <w:pPr>
        <w:pStyle w:val="affe"/>
        <w:spacing w:line="276" w:lineRule="auto"/>
        <w:rPr>
          <w:lang w:val="ru-RU"/>
        </w:rPr>
      </w:pPr>
      <w:r w:rsidRPr="00EB14FA">
        <w:rPr>
          <w:lang w:val="ru-RU"/>
        </w:rPr>
        <w:t>В расчётный срок</w:t>
      </w:r>
      <w:r w:rsidR="00B60929" w:rsidRPr="00EB14FA">
        <w:rPr>
          <w:lang w:val="ru-RU"/>
        </w:rPr>
        <w:t xml:space="preserve"> </w:t>
      </w:r>
      <w:r w:rsidRPr="00EB14FA">
        <w:rPr>
          <w:lang w:val="ru-RU"/>
        </w:rPr>
        <w:t>работы по благоустройству предлагается выполнять в соответствии</w:t>
      </w:r>
      <w:r w:rsidR="00B60929" w:rsidRPr="00EB14FA">
        <w:rPr>
          <w:lang w:val="ru-RU"/>
        </w:rPr>
        <w:t xml:space="preserve"> </w:t>
      </w:r>
      <w:r w:rsidRPr="00EB14FA">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EB14FA" w:rsidRDefault="00B75638" w:rsidP="00EE4CAE">
      <w:pPr>
        <w:pStyle w:val="affe"/>
        <w:spacing w:line="276" w:lineRule="auto"/>
        <w:rPr>
          <w:lang w:val="ru-RU"/>
        </w:rPr>
      </w:pPr>
      <w:r w:rsidRPr="00EB14FA">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EB14FA">
        <w:rPr>
          <w:lang w:val="ru-RU"/>
        </w:rPr>
        <w:t>сельских</w:t>
      </w:r>
      <w:r w:rsidR="00B60929" w:rsidRPr="00EB14FA">
        <w:rPr>
          <w:lang w:val="ru-RU"/>
        </w:rPr>
        <w:t xml:space="preserve"> </w:t>
      </w:r>
      <w:r w:rsidRPr="00EB14FA">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EB14FA" w:rsidRDefault="00B75638" w:rsidP="00EE4CAE">
      <w:pPr>
        <w:pStyle w:val="affe"/>
        <w:spacing w:line="276" w:lineRule="auto"/>
        <w:rPr>
          <w:lang w:val="ru-RU"/>
        </w:rPr>
      </w:pPr>
      <w:r w:rsidRPr="00EB14FA">
        <w:rPr>
          <w:lang w:val="ru-RU"/>
        </w:rPr>
        <w:lastRenderedPageBreak/>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EB14FA" w:rsidRDefault="00B75638" w:rsidP="00EE4CAE">
      <w:pPr>
        <w:pStyle w:val="affe"/>
        <w:spacing w:line="276" w:lineRule="auto"/>
        <w:rPr>
          <w:lang w:val="ru-RU"/>
        </w:rPr>
      </w:pPr>
      <w:r w:rsidRPr="00EB14FA">
        <w:rPr>
          <w:lang w:val="ru-RU"/>
        </w:rPr>
        <w:t>Предлагается выполнять работы по следующим направлениям:</w:t>
      </w:r>
    </w:p>
    <w:p w:rsidR="00B75638" w:rsidRPr="00EB14FA" w:rsidRDefault="001420D3" w:rsidP="00EE4CAE">
      <w:pPr>
        <w:pStyle w:val="affe"/>
        <w:spacing w:line="276" w:lineRule="auto"/>
        <w:rPr>
          <w:lang w:val="ru-RU"/>
        </w:rPr>
      </w:pPr>
      <w:r w:rsidRPr="00EB14FA">
        <w:rPr>
          <w:lang w:val="ru-RU"/>
        </w:rPr>
        <w:t xml:space="preserve">1. </w:t>
      </w:r>
      <w:r w:rsidR="00B75638" w:rsidRPr="00EB14FA">
        <w:rPr>
          <w:lang w:val="ru-RU"/>
        </w:rPr>
        <w:t>В расчётный срок основным направлением будут выступать работы по реконструкции и ремонту</w:t>
      </w:r>
      <w:r w:rsidR="00B60929" w:rsidRPr="00EB14FA">
        <w:rPr>
          <w:lang w:val="ru-RU"/>
        </w:rPr>
        <w:t xml:space="preserve"> </w:t>
      </w:r>
      <w:r w:rsidR="00B75638" w:rsidRPr="00EB14FA">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r w:rsidR="00B60929" w:rsidRPr="00EB14FA">
        <w:rPr>
          <w:lang w:val="ru-RU"/>
        </w:rPr>
        <w:t xml:space="preserve"> </w:t>
      </w:r>
    </w:p>
    <w:p w:rsidR="00B75638" w:rsidRPr="00EB14FA" w:rsidRDefault="001420D3" w:rsidP="00EE4CAE">
      <w:pPr>
        <w:pStyle w:val="affe"/>
        <w:spacing w:line="276" w:lineRule="auto"/>
        <w:rPr>
          <w:lang w:val="ru-RU"/>
        </w:rPr>
      </w:pPr>
      <w:r w:rsidRPr="00EB14FA">
        <w:rPr>
          <w:lang w:val="ru-RU"/>
        </w:rPr>
        <w:t>2.</w:t>
      </w:r>
      <w:r w:rsidR="00B75638" w:rsidRPr="00EB14FA">
        <w:rPr>
          <w:lang w:val="ru-RU"/>
        </w:rPr>
        <w:t xml:space="preserve"> Проектом генерального плана в части</w:t>
      </w:r>
      <w:r w:rsidR="00B60929" w:rsidRPr="00EB14FA">
        <w:rPr>
          <w:lang w:val="ru-RU"/>
        </w:rPr>
        <w:t xml:space="preserve"> </w:t>
      </w:r>
      <w:r w:rsidR="00B75638" w:rsidRPr="00EB14FA">
        <w:rPr>
          <w:lang w:val="ru-RU"/>
        </w:rPr>
        <w:t xml:space="preserve">благоустройства водоёмов: </w:t>
      </w:r>
    </w:p>
    <w:p w:rsidR="00B75638" w:rsidRPr="00EB14FA" w:rsidRDefault="00B75638" w:rsidP="00EE4CAE">
      <w:pPr>
        <w:pStyle w:val="affe"/>
        <w:spacing w:line="276" w:lineRule="auto"/>
        <w:rPr>
          <w:lang w:val="ru-RU"/>
        </w:rPr>
      </w:pPr>
      <w:r w:rsidRPr="00EB14FA">
        <w:rPr>
          <w:lang w:val="ru-RU"/>
        </w:rPr>
        <w:t>В части благоустройства внутренних водоёмов основные мероприятия предполагается направить на</w:t>
      </w:r>
      <w:r w:rsidR="00B60929" w:rsidRPr="00EB14FA">
        <w:rPr>
          <w:lang w:val="ru-RU"/>
        </w:rPr>
        <w:t xml:space="preserve"> </w:t>
      </w:r>
      <w:r w:rsidRPr="00EB14FA">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предполагаются следующие мероприятия:</w:t>
      </w:r>
    </w:p>
    <w:p w:rsidR="00B75638" w:rsidRPr="00EB14FA" w:rsidRDefault="001420D3" w:rsidP="00EE4CAE">
      <w:pPr>
        <w:pStyle w:val="affe"/>
        <w:spacing w:line="276" w:lineRule="auto"/>
        <w:rPr>
          <w:lang w:val="ru-RU"/>
        </w:rPr>
      </w:pPr>
      <w:r w:rsidRPr="00EB14FA">
        <w:rPr>
          <w:lang w:val="ru-RU"/>
        </w:rPr>
        <w:t xml:space="preserve">2.1. </w:t>
      </w:r>
      <w:r w:rsidR="00013A08" w:rsidRPr="00EB14FA">
        <w:rPr>
          <w:lang w:val="ru-RU"/>
        </w:rPr>
        <w:t>Устройство пляжей в районе ре</w:t>
      </w:r>
      <w:r w:rsidR="009C0800" w:rsidRPr="00EB14FA">
        <w:rPr>
          <w:lang w:val="ru-RU"/>
        </w:rPr>
        <w:t xml:space="preserve">к Большой Кинель и  </w:t>
      </w:r>
      <w:r w:rsidR="00217D55" w:rsidRPr="00EB14FA">
        <w:rPr>
          <w:lang w:val="ru-RU"/>
        </w:rPr>
        <w:t>Савруша</w:t>
      </w:r>
      <w:r w:rsidR="009C0800" w:rsidRPr="00EB14FA">
        <w:rPr>
          <w:lang w:val="ru-RU"/>
        </w:rPr>
        <w:t xml:space="preserve"> </w:t>
      </w:r>
      <w:r w:rsidR="00B75638" w:rsidRPr="00EB14FA">
        <w:rPr>
          <w:lang w:val="ru-RU"/>
        </w:rPr>
        <w:t>с расчисткой и углублением.</w:t>
      </w:r>
    </w:p>
    <w:p w:rsidR="00B75638" w:rsidRPr="00EB14FA" w:rsidRDefault="001420D3" w:rsidP="00EE4CAE">
      <w:pPr>
        <w:pStyle w:val="affe"/>
        <w:spacing w:line="276" w:lineRule="auto"/>
        <w:rPr>
          <w:lang w:val="ru-RU"/>
        </w:rPr>
      </w:pPr>
      <w:r w:rsidRPr="00EB14FA">
        <w:rPr>
          <w:lang w:val="ru-RU"/>
        </w:rPr>
        <w:t xml:space="preserve">2.2. </w:t>
      </w:r>
      <w:r w:rsidR="00B75638" w:rsidRPr="00EB14FA">
        <w:rPr>
          <w:lang w:val="ru-RU"/>
        </w:rPr>
        <w:t>Устройство организованных мест отдыха у других водоёмов поселения.</w:t>
      </w:r>
    </w:p>
    <w:p w:rsidR="00B75638" w:rsidRPr="00EB14FA" w:rsidRDefault="00B75638" w:rsidP="00EE4CAE">
      <w:pPr>
        <w:pStyle w:val="affe"/>
        <w:spacing w:line="276" w:lineRule="auto"/>
        <w:rPr>
          <w:lang w:val="ru-RU"/>
        </w:rPr>
      </w:pPr>
      <w:r w:rsidRPr="00EB14FA">
        <w:rPr>
          <w:lang w:val="ru-RU"/>
        </w:rPr>
        <w:t>3.</w:t>
      </w:r>
      <w:r w:rsidR="001420D3" w:rsidRPr="00EB14FA">
        <w:rPr>
          <w:lang w:val="ru-RU"/>
        </w:rPr>
        <w:t xml:space="preserve"> </w:t>
      </w:r>
      <w:r w:rsidRPr="00EB14FA">
        <w:rPr>
          <w:lang w:val="ru-RU"/>
        </w:rPr>
        <w:t>В расчётный срок необходимо увеличить площадь зелёных насаждений общего пользования в населённых пунктах и выполнить работы по реконструкции и благоустройству территорий лесов</w:t>
      </w:r>
      <w:r w:rsidR="00B60929" w:rsidRPr="00EB14FA">
        <w:rPr>
          <w:lang w:val="ru-RU"/>
        </w:rPr>
        <w:t xml:space="preserve"> </w:t>
      </w:r>
      <w:r w:rsidRPr="00EB14FA">
        <w:rPr>
          <w:lang w:val="ru-RU"/>
        </w:rPr>
        <w:t>с высадкой необходимого количества деревьев и кустарников.</w:t>
      </w:r>
    </w:p>
    <w:p w:rsidR="00B75638" w:rsidRPr="00EB14FA" w:rsidRDefault="00B75638" w:rsidP="00EE4CAE">
      <w:pPr>
        <w:pStyle w:val="affe"/>
        <w:spacing w:line="276" w:lineRule="auto"/>
        <w:rPr>
          <w:lang w:val="ru-RU"/>
        </w:rPr>
      </w:pPr>
      <w:r w:rsidRPr="00EB14FA">
        <w:rPr>
          <w:lang w:val="ru-RU"/>
        </w:rPr>
        <w:t>При реализации мероприятий</w:t>
      </w:r>
      <w:r w:rsidR="00B60929" w:rsidRPr="00EB14FA">
        <w:rPr>
          <w:lang w:val="ru-RU"/>
        </w:rPr>
        <w:t xml:space="preserve"> </w:t>
      </w:r>
      <w:r w:rsidRPr="00EB14FA">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EB14FA" w:rsidRDefault="001420D3" w:rsidP="00EE4CAE">
      <w:pPr>
        <w:pStyle w:val="affe"/>
        <w:spacing w:line="276" w:lineRule="auto"/>
        <w:rPr>
          <w:lang w:val="ru-RU"/>
        </w:rPr>
      </w:pPr>
      <w:r w:rsidRPr="00EB14FA">
        <w:rPr>
          <w:lang w:val="ru-RU"/>
        </w:rPr>
        <w:t xml:space="preserve">4. </w:t>
      </w:r>
      <w:r w:rsidR="00B75638" w:rsidRPr="00EB14FA">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поселения,</w:t>
      </w:r>
      <w:r w:rsidR="00B60929" w:rsidRPr="00EB14FA">
        <w:rPr>
          <w:lang w:val="ru-RU"/>
        </w:rPr>
        <w:t xml:space="preserve"> </w:t>
      </w:r>
      <w:r w:rsidR="00B75638" w:rsidRPr="00EB14FA">
        <w:rPr>
          <w:lang w:val="ru-RU"/>
        </w:rPr>
        <w:t>в межпоселковом общественном центре, 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EB14FA" w:rsidRDefault="001420D3" w:rsidP="00EE4CAE">
      <w:pPr>
        <w:pStyle w:val="affe"/>
        <w:spacing w:line="276" w:lineRule="auto"/>
        <w:rPr>
          <w:lang w:val="ru-RU"/>
        </w:rPr>
      </w:pPr>
      <w:r w:rsidRPr="00EB14FA">
        <w:rPr>
          <w:lang w:val="ru-RU"/>
        </w:rPr>
        <w:lastRenderedPageBreak/>
        <w:t xml:space="preserve">5. </w:t>
      </w:r>
      <w:r w:rsidR="00B75638" w:rsidRPr="00EB14FA">
        <w:rPr>
          <w:lang w:val="ru-RU"/>
        </w:rPr>
        <w:t xml:space="preserve">Основные направления работы органов исполнительной власти </w:t>
      </w:r>
      <w:r w:rsidRPr="00EB14FA">
        <w:rPr>
          <w:lang w:val="ru-RU"/>
        </w:rPr>
        <w:t>поселения</w:t>
      </w:r>
      <w:r w:rsidR="00B75638" w:rsidRPr="00EB14FA">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B60929" w:rsidRPr="00EB14FA">
        <w:rPr>
          <w:lang w:val="ru-RU"/>
        </w:rPr>
        <w:t xml:space="preserve"> </w:t>
      </w:r>
      <w:r w:rsidR="00B75638" w:rsidRPr="00EB14FA">
        <w:rPr>
          <w:lang w:val="ru-RU"/>
        </w:rPr>
        <w:t xml:space="preserve">системы освещения. Необходимо добиться нормируемого уровня освещения </w:t>
      </w:r>
      <w:r w:rsidRPr="00EB14FA">
        <w:rPr>
          <w:lang w:val="ru-RU"/>
        </w:rPr>
        <w:t>сельских</w:t>
      </w:r>
      <w:r w:rsidR="00B75638" w:rsidRPr="00EB14FA">
        <w:rPr>
          <w:lang w:val="ru-RU"/>
        </w:rPr>
        <w:t xml:space="preserve"> улиц и дорог и выстроить соподчинённую систему освещения главных и второстепенных улиц. В расчётный срок</w:t>
      </w:r>
      <w:r w:rsidR="00B60929" w:rsidRPr="00EB14FA">
        <w:rPr>
          <w:lang w:val="ru-RU"/>
        </w:rPr>
        <w:t xml:space="preserve"> </w:t>
      </w:r>
      <w:r w:rsidR="00B75638" w:rsidRPr="00EB14FA">
        <w:rPr>
          <w:lang w:val="ru-RU"/>
        </w:rPr>
        <w:t>необходимо выполнить мероприятия по реконструкции автоматической системы</w:t>
      </w:r>
      <w:r w:rsidR="00B60929" w:rsidRPr="00EB14FA">
        <w:rPr>
          <w:lang w:val="ru-RU"/>
        </w:rPr>
        <w:t xml:space="preserve"> </w:t>
      </w:r>
      <w:r w:rsidR="00B75638" w:rsidRPr="00EB14FA">
        <w:rPr>
          <w:lang w:val="ru-RU"/>
        </w:rPr>
        <w:t>освещения, работающей в различных режимах.</w:t>
      </w:r>
    </w:p>
    <w:p w:rsidR="00B75638" w:rsidRPr="00EB14FA" w:rsidRDefault="00B75638" w:rsidP="00EE4CAE">
      <w:pPr>
        <w:pStyle w:val="affe"/>
        <w:spacing w:line="276" w:lineRule="auto"/>
        <w:rPr>
          <w:lang w:val="ru-RU"/>
        </w:rPr>
      </w:pPr>
      <w:r w:rsidRPr="00EB14FA">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8C0180" w:rsidRDefault="00B75638" w:rsidP="00EE4CAE">
      <w:pPr>
        <w:pStyle w:val="affe"/>
        <w:spacing w:line="276" w:lineRule="auto"/>
        <w:rPr>
          <w:lang w:val="ru-RU"/>
        </w:rPr>
      </w:pPr>
      <w:r w:rsidRPr="00EB14FA">
        <w:rPr>
          <w:lang w:val="ru-RU"/>
        </w:rPr>
        <w:t>Отдельное направление</w:t>
      </w:r>
      <w:r w:rsidR="00B60929" w:rsidRPr="00EB14FA">
        <w:rPr>
          <w:lang w:val="ru-RU"/>
        </w:rPr>
        <w:t xml:space="preserve"> </w:t>
      </w:r>
      <w:r w:rsidRPr="00EB14FA">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8C0180" w:rsidSect="00107ED0">
      <w:headerReference w:type="default" r:id="rId11"/>
      <w:footerReference w:type="default" r:id="rId12"/>
      <w:pgSz w:w="11906" w:h="16838"/>
      <w:pgMar w:top="1418"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25" w:rsidRDefault="00952425" w:rsidP="004E778C">
      <w:pPr>
        <w:spacing w:after="0" w:line="240" w:lineRule="auto"/>
      </w:pPr>
      <w:r>
        <w:separator/>
      </w:r>
    </w:p>
  </w:endnote>
  <w:endnote w:type="continuationSeparator" w:id="0">
    <w:p w:rsidR="00952425" w:rsidRDefault="00952425" w:rsidP="004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12">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5" w:rsidRDefault="00952425">
    <w:pPr>
      <w:pStyle w:val="af9"/>
      <w:jc w:val="right"/>
    </w:pPr>
    <w:r>
      <w:t>_____________________________________________________________________________________________</w:t>
    </w:r>
  </w:p>
  <w:p w:rsidR="00952425" w:rsidRDefault="00EB14FA" w:rsidP="00706D69">
    <w:pPr>
      <w:pStyle w:val="af9"/>
    </w:pPr>
    <w:sdt>
      <w:sdtPr>
        <w:id w:val="44548584"/>
        <w:docPartObj>
          <w:docPartGallery w:val="Page Numbers (Bottom of Page)"/>
          <w:docPartUnique/>
        </w:docPartObj>
      </w:sdtPr>
      <w:sdtEndPr/>
      <w:sdtContent>
        <w:r w:rsidR="00952425">
          <w:t xml:space="preserve">ООО «САРСТРОЙНИИПРОЕКТ», 2013 г. </w:t>
        </w:r>
        <w:r w:rsidR="00952425">
          <w:tab/>
        </w:r>
        <w:r w:rsidR="00952425">
          <w:tab/>
        </w:r>
        <w:r w:rsidR="00952425">
          <w:fldChar w:fldCharType="begin"/>
        </w:r>
        <w:r w:rsidR="00952425">
          <w:instrText xml:space="preserve"> PAGE   \* MERGEFORMAT </w:instrText>
        </w:r>
        <w:r w:rsidR="00952425">
          <w:fldChar w:fldCharType="separate"/>
        </w:r>
        <w:r>
          <w:rPr>
            <w:noProof/>
          </w:rPr>
          <w:t>56</w:t>
        </w:r>
        <w:r w:rsidR="0095242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25" w:rsidRDefault="00952425" w:rsidP="004E778C">
      <w:pPr>
        <w:spacing w:after="0" w:line="240" w:lineRule="auto"/>
      </w:pPr>
      <w:r>
        <w:separator/>
      </w:r>
    </w:p>
  </w:footnote>
  <w:footnote w:type="continuationSeparator" w:id="0">
    <w:p w:rsidR="00952425" w:rsidRDefault="00952425" w:rsidP="004E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25" w:rsidRDefault="00952425"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МО Благодаровский сельсовет Бугурусланского района Оренбургской области</w:t>
    </w:r>
    <w:r w:rsidRPr="004E778C">
      <w:rPr>
        <w:rFonts w:ascii="Times New Roman" w:hAnsi="Times New Roman" w:cs="Times New Roman"/>
        <w:sz w:val="20"/>
        <w:szCs w:val="20"/>
      </w:rPr>
      <w:t>.</w:t>
    </w:r>
  </w:p>
  <w:p w:rsidR="00952425" w:rsidRPr="004E778C" w:rsidRDefault="00952425"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pStyle w:val="S"/>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3726C42"/>
    <w:multiLevelType w:val="hybridMultilevel"/>
    <w:tmpl w:val="F1F60DD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942C0B"/>
    <w:multiLevelType w:val="hybridMultilevel"/>
    <w:tmpl w:val="3B34B304"/>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D6794"/>
    <w:multiLevelType w:val="multilevel"/>
    <w:tmpl w:val="26D4EE7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1B263F12"/>
    <w:multiLevelType w:val="multilevel"/>
    <w:tmpl w:val="EC506F7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981" w:hanging="720"/>
      </w:pPr>
      <w:rPr>
        <w:rFonts w:hint="default"/>
        <w:b w:val="0"/>
        <w:i/>
      </w:rPr>
    </w:lvl>
    <w:lvl w:ilvl="3">
      <w:start w:val="1"/>
      <w:numFmt w:val="decimal"/>
      <w:isLgl/>
      <w:lvlText w:val="%1.%2.%3.%4."/>
      <w:lvlJc w:val="left"/>
      <w:pPr>
        <w:ind w:left="1440" w:hanging="1080"/>
      </w:pPr>
      <w:rPr>
        <w:rFonts w:hint="default"/>
        <w:b w:val="0"/>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B860824"/>
    <w:multiLevelType w:val="singleLevel"/>
    <w:tmpl w:val="01DA4818"/>
    <w:lvl w:ilvl="0">
      <w:start w:val="270"/>
      <w:numFmt w:val="bullet"/>
      <w:lvlText w:val="-"/>
      <w:lvlJc w:val="left"/>
      <w:pPr>
        <w:tabs>
          <w:tab w:val="num" w:pos="1080"/>
        </w:tabs>
        <w:ind w:left="1080" w:hanging="360"/>
      </w:pPr>
      <w:rPr>
        <w:rFonts w:ascii="Times New Roman" w:hAnsi="Times New Roman" w:cs="Times New Roman" w:hint="default"/>
      </w:rPr>
    </w:lvl>
  </w:abstractNum>
  <w:abstractNum w:abstractNumId="11">
    <w:nsid w:val="1CBD46C7"/>
    <w:multiLevelType w:val="hybridMultilevel"/>
    <w:tmpl w:val="EE56F34C"/>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C232A"/>
    <w:multiLevelType w:val="hybridMultilevel"/>
    <w:tmpl w:val="771A8A78"/>
    <w:lvl w:ilvl="0" w:tplc="81F86BC2">
      <w:start w:val="1"/>
      <w:numFmt w:val="bullet"/>
      <w:pStyle w:val="S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283914"/>
    <w:multiLevelType w:val="hybridMultilevel"/>
    <w:tmpl w:val="02781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8381D"/>
    <w:multiLevelType w:val="hybridMultilevel"/>
    <w:tmpl w:val="C928AE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28EB07D9"/>
    <w:multiLevelType w:val="hybridMultilevel"/>
    <w:tmpl w:val="61D24AAE"/>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F177C"/>
    <w:multiLevelType w:val="hybridMultilevel"/>
    <w:tmpl w:val="38627A2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75CB0"/>
    <w:multiLevelType w:val="hybridMultilevel"/>
    <w:tmpl w:val="B4ACD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80"/>
        </w:tabs>
        <w:ind w:left="180" w:hanging="360"/>
      </w:pPr>
    </w:lvl>
    <w:lvl w:ilvl="2" w:tplc="04190005">
      <w:start w:val="1"/>
      <w:numFmt w:val="decimal"/>
      <w:lvlText w:val="%3."/>
      <w:lvlJc w:val="left"/>
      <w:pPr>
        <w:tabs>
          <w:tab w:val="num" w:pos="900"/>
        </w:tabs>
        <w:ind w:left="900" w:hanging="360"/>
      </w:pPr>
    </w:lvl>
    <w:lvl w:ilvl="3" w:tplc="04190001">
      <w:start w:val="1"/>
      <w:numFmt w:val="decimal"/>
      <w:lvlText w:val="%4."/>
      <w:lvlJc w:val="left"/>
      <w:pPr>
        <w:tabs>
          <w:tab w:val="num" w:pos="1620"/>
        </w:tabs>
        <w:ind w:left="1620" w:hanging="360"/>
      </w:pPr>
    </w:lvl>
    <w:lvl w:ilvl="4" w:tplc="04190003">
      <w:start w:val="1"/>
      <w:numFmt w:val="decimal"/>
      <w:lvlText w:val="%5."/>
      <w:lvlJc w:val="left"/>
      <w:pPr>
        <w:tabs>
          <w:tab w:val="num" w:pos="2340"/>
        </w:tabs>
        <w:ind w:left="2340" w:hanging="360"/>
      </w:pPr>
    </w:lvl>
    <w:lvl w:ilvl="5" w:tplc="04190005">
      <w:start w:val="1"/>
      <w:numFmt w:val="decimal"/>
      <w:lvlText w:val="%6."/>
      <w:lvlJc w:val="left"/>
      <w:pPr>
        <w:tabs>
          <w:tab w:val="num" w:pos="3060"/>
        </w:tabs>
        <w:ind w:left="3060" w:hanging="360"/>
      </w:pPr>
    </w:lvl>
    <w:lvl w:ilvl="6" w:tplc="04190001">
      <w:start w:val="1"/>
      <w:numFmt w:val="decimal"/>
      <w:lvlText w:val="%7."/>
      <w:lvlJc w:val="left"/>
      <w:pPr>
        <w:tabs>
          <w:tab w:val="num" w:pos="3780"/>
        </w:tabs>
        <w:ind w:left="3780" w:hanging="360"/>
      </w:pPr>
    </w:lvl>
    <w:lvl w:ilvl="7" w:tplc="04190003">
      <w:start w:val="1"/>
      <w:numFmt w:val="decimal"/>
      <w:lvlText w:val="%8."/>
      <w:lvlJc w:val="left"/>
      <w:pPr>
        <w:tabs>
          <w:tab w:val="num" w:pos="4500"/>
        </w:tabs>
        <w:ind w:left="4500" w:hanging="360"/>
      </w:pPr>
    </w:lvl>
    <w:lvl w:ilvl="8" w:tplc="04190005">
      <w:start w:val="1"/>
      <w:numFmt w:val="decimal"/>
      <w:lvlText w:val="%9."/>
      <w:lvlJc w:val="left"/>
      <w:pPr>
        <w:tabs>
          <w:tab w:val="num" w:pos="5220"/>
        </w:tabs>
        <w:ind w:left="5220" w:hanging="360"/>
      </w:pPr>
    </w:lvl>
  </w:abstractNum>
  <w:abstractNum w:abstractNumId="19">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E47D3"/>
    <w:multiLevelType w:val="multilevel"/>
    <w:tmpl w:val="7D0CAFBA"/>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48242F"/>
    <w:multiLevelType w:val="hybridMultilevel"/>
    <w:tmpl w:val="AF8297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490"/>
        </w:tabs>
        <w:ind w:left="249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10475B2"/>
    <w:multiLevelType w:val="hybridMultilevel"/>
    <w:tmpl w:val="04D22712"/>
    <w:lvl w:ilvl="0" w:tplc="78D26DB4">
      <w:start w:val="1"/>
      <w:numFmt w:val="decimal"/>
      <w:lvlText w:val="%1"/>
      <w:lvlJc w:val="left"/>
      <w:pPr>
        <w:ind w:left="720" w:hanging="360"/>
      </w:pPr>
      <w:rPr>
        <w:rFonts w:ascii="12" w:hAnsi="12"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B05AB"/>
    <w:multiLevelType w:val="hybridMultilevel"/>
    <w:tmpl w:val="70FE288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460F7F5E"/>
    <w:multiLevelType w:val="hybridMultilevel"/>
    <w:tmpl w:val="2F7AC0E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2D3DAF"/>
    <w:multiLevelType w:val="hybridMultilevel"/>
    <w:tmpl w:val="2BF82768"/>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B13655E"/>
    <w:multiLevelType w:val="multilevel"/>
    <w:tmpl w:val="06A4439C"/>
    <w:lvl w:ilvl="0">
      <w:start w:val="10"/>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31">
    <w:nsid w:val="4DAF7DD9"/>
    <w:multiLevelType w:val="hybridMultilevel"/>
    <w:tmpl w:val="6DCC9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602DC0"/>
    <w:multiLevelType w:val="hybridMultilevel"/>
    <w:tmpl w:val="D1C285C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D53389"/>
    <w:multiLevelType w:val="hybridMultilevel"/>
    <w:tmpl w:val="8AFC6820"/>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5E1A62"/>
    <w:multiLevelType w:val="hybridMultilevel"/>
    <w:tmpl w:val="8F9AB0F2"/>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D45989"/>
    <w:multiLevelType w:val="hybridMultilevel"/>
    <w:tmpl w:val="34E46F26"/>
    <w:lvl w:ilvl="0" w:tplc="6EBA501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8F675C"/>
    <w:multiLevelType w:val="hybridMultilevel"/>
    <w:tmpl w:val="4A004AE0"/>
    <w:lvl w:ilvl="0" w:tplc="175EC3A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3AA0240"/>
    <w:multiLevelType w:val="hybridMultilevel"/>
    <w:tmpl w:val="1A5EDA2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A10FAA"/>
    <w:multiLevelType w:val="hybridMultilevel"/>
    <w:tmpl w:val="59E2B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9DA77E8"/>
    <w:multiLevelType w:val="hybridMultilevel"/>
    <w:tmpl w:val="B16C18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9ED5E78"/>
    <w:multiLevelType w:val="multilevel"/>
    <w:tmpl w:val="C9E4AA08"/>
    <w:lvl w:ilvl="0">
      <w:start w:val="5"/>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8">
    <w:nsid w:val="7B6933CE"/>
    <w:multiLevelType w:val="hybridMultilevel"/>
    <w:tmpl w:val="44BC68D0"/>
    <w:lvl w:ilvl="0" w:tplc="9016116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C977517"/>
    <w:multiLevelType w:val="hybridMultilevel"/>
    <w:tmpl w:val="A3825B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3"/>
  </w:num>
  <w:num w:numId="5">
    <w:abstractNumId w:val="45"/>
  </w:num>
  <w:num w:numId="6">
    <w:abstractNumId w:val="22"/>
  </w:num>
  <w:num w:numId="7">
    <w:abstractNumId w:val="46"/>
  </w:num>
  <w:num w:numId="8">
    <w:abstractNumId w:val="8"/>
  </w:num>
  <w:num w:numId="9">
    <w:abstractNumId w:val="10"/>
  </w:num>
  <w:num w:numId="10">
    <w:abstractNumId w:val="48"/>
  </w:num>
  <w:num w:numId="11">
    <w:abstractNumId w:val="9"/>
  </w:num>
  <w:num w:numId="12">
    <w:abstractNumId w:val="27"/>
  </w:num>
  <w:num w:numId="13">
    <w:abstractNumId w:val="16"/>
  </w:num>
  <w:num w:numId="14">
    <w:abstractNumId w:val="23"/>
  </w:num>
  <w:num w:numId="15">
    <w:abstractNumId w:val="47"/>
  </w:num>
  <w:num w:numId="16">
    <w:abstractNumId w:val="20"/>
  </w:num>
  <w:num w:numId="17">
    <w:abstractNumId w:val="43"/>
  </w:num>
  <w:num w:numId="18">
    <w:abstractNumId w:val="30"/>
  </w:num>
  <w:num w:numId="19">
    <w:abstractNumId w:val="6"/>
  </w:num>
  <w:num w:numId="20">
    <w:abstractNumId w:val="41"/>
  </w:num>
  <w:num w:numId="21">
    <w:abstractNumId w:val="49"/>
  </w:num>
  <w:num w:numId="22">
    <w:abstractNumId w:val="26"/>
  </w:num>
  <w:num w:numId="23">
    <w:abstractNumId w:val="11"/>
  </w:num>
  <w:num w:numId="24">
    <w:abstractNumId w:val="15"/>
  </w:num>
  <w:num w:numId="25">
    <w:abstractNumId w:val="29"/>
  </w:num>
  <w:num w:numId="26">
    <w:abstractNumId w:val="37"/>
  </w:num>
  <w:num w:numId="27">
    <w:abstractNumId w:val="5"/>
  </w:num>
  <w:num w:numId="28">
    <w:abstractNumId w:val="28"/>
  </w:num>
  <w:num w:numId="29">
    <w:abstractNumId w:val="44"/>
  </w:num>
  <w:num w:numId="30">
    <w:abstractNumId w:val="24"/>
  </w:num>
  <w:num w:numId="31">
    <w:abstractNumId w:val="13"/>
  </w:num>
  <w:num w:numId="32">
    <w:abstractNumId w:val="31"/>
  </w:num>
  <w:num w:numId="33">
    <w:abstractNumId w:val="25"/>
  </w:num>
  <w:num w:numId="34">
    <w:abstractNumId w:val="38"/>
  </w:num>
  <w:num w:numId="35">
    <w:abstractNumId w:val="7"/>
  </w:num>
  <w:num w:numId="36">
    <w:abstractNumId w:val="39"/>
  </w:num>
  <w:num w:numId="37">
    <w:abstractNumId w:val="32"/>
  </w:num>
  <w:num w:numId="38">
    <w:abstractNumId w:val="17"/>
  </w:num>
  <w:num w:numId="39">
    <w:abstractNumId w:val="34"/>
  </w:num>
  <w:num w:numId="40">
    <w:abstractNumId w:val="19"/>
  </w:num>
  <w:num w:numId="41">
    <w:abstractNumId w:val="21"/>
  </w:num>
  <w:num w:numId="42">
    <w:abstractNumId w:val="35"/>
  </w:num>
  <w:num w:numId="43">
    <w:abstractNumId w:val="4"/>
  </w:num>
  <w:num w:numId="44">
    <w:abstractNumId w:val="40"/>
  </w:num>
  <w:num w:numId="45">
    <w:abstractNumId w:val="0"/>
  </w:num>
  <w:num w:numId="46">
    <w:abstractNumId w:val="1"/>
  </w:num>
  <w:num w:numId="47">
    <w:abstractNumId w:val="2"/>
  </w:num>
  <w:num w:numId="48">
    <w:abstractNumId w:val="3"/>
  </w:num>
  <w:num w:numId="49">
    <w:abstractNumId w:val="36"/>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34B"/>
    <w:rsid w:val="000017AB"/>
    <w:rsid w:val="000078FA"/>
    <w:rsid w:val="00012A06"/>
    <w:rsid w:val="00012CE5"/>
    <w:rsid w:val="00013A08"/>
    <w:rsid w:val="0002002A"/>
    <w:rsid w:val="000227BA"/>
    <w:rsid w:val="00041A02"/>
    <w:rsid w:val="00041F18"/>
    <w:rsid w:val="0004209C"/>
    <w:rsid w:val="00051161"/>
    <w:rsid w:val="000649C3"/>
    <w:rsid w:val="00074CF9"/>
    <w:rsid w:val="000764A1"/>
    <w:rsid w:val="00083CA1"/>
    <w:rsid w:val="00085CC7"/>
    <w:rsid w:val="000865AF"/>
    <w:rsid w:val="00086B3B"/>
    <w:rsid w:val="000B0160"/>
    <w:rsid w:val="000B0430"/>
    <w:rsid w:val="000B0B94"/>
    <w:rsid w:val="000B4F92"/>
    <w:rsid w:val="000C62EE"/>
    <w:rsid w:val="000D662A"/>
    <w:rsid w:val="000E0EF9"/>
    <w:rsid w:val="000E6EF5"/>
    <w:rsid w:val="00102867"/>
    <w:rsid w:val="00107172"/>
    <w:rsid w:val="00107ED0"/>
    <w:rsid w:val="00121587"/>
    <w:rsid w:val="00123AE4"/>
    <w:rsid w:val="00131EF0"/>
    <w:rsid w:val="00135F8E"/>
    <w:rsid w:val="001420D3"/>
    <w:rsid w:val="00146A02"/>
    <w:rsid w:val="001509A6"/>
    <w:rsid w:val="00156317"/>
    <w:rsid w:val="001604C1"/>
    <w:rsid w:val="001605BE"/>
    <w:rsid w:val="001829E3"/>
    <w:rsid w:val="001836DD"/>
    <w:rsid w:val="001951F7"/>
    <w:rsid w:val="00197797"/>
    <w:rsid w:val="00197B9B"/>
    <w:rsid w:val="001A3A99"/>
    <w:rsid w:val="001A3D31"/>
    <w:rsid w:val="001B061B"/>
    <w:rsid w:val="001B6213"/>
    <w:rsid w:val="001C0DBA"/>
    <w:rsid w:val="001C5810"/>
    <w:rsid w:val="001D1654"/>
    <w:rsid w:val="001F1541"/>
    <w:rsid w:val="001F1BDB"/>
    <w:rsid w:val="001F32F9"/>
    <w:rsid w:val="002041FA"/>
    <w:rsid w:val="0021516E"/>
    <w:rsid w:val="00217D55"/>
    <w:rsid w:val="00220331"/>
    <w:rsid w:val="00234174"/>
    <w:rsid w:val="002343D1"/>
    <w:rsid w:val="00254948"/>
    <w:rsid w:val="002566DE"/>
    <w:rsid w:val="002668DA"/>
    <w:rsid w:val="00274A00"/>
    <w:rsid w:val="00274C05"/>
    <w:rsid w:val="00277AA6"/>
    <w:rsid w:val="00277F36"/>
    <w:rsid w:val="0028191F"/>
    <w:rsid w:val="00283554"/>
    <w:rsid w:val="002862AC"/>
    <w:rsid w:val="002A2A2B"/>
    <w:rsid w:val="002A6B86"/>
    <w:rsid w:val="002B159E"/>
    <w:rsid w:val="002B212A"/>
    <w:rsid w:val="002B4B83"/>
    <w:rsid w:val="002D3931"/>
    <w:rsid w:val="002E0235"/>
    <w:rsid w:val="00302D65"/>
    <w:rsid w:val="00304C1A"/>
    <w:rsid w:val="00321197"/>
    <w:rsid w:val="003329F3"/>
    <w:rsid w:val="00333F5A"/>
    <w:rsid w:val="003367A0"/>
    <w:rsid w:val="00336DDD"/>
    <w:rsid w:val="00356A49"/>
    <w:rsid w:val="003613D0"/>
    <w:rsid w:val="00366EC8"/>
    <w:rsid w:val="003706AE"/>
    <w:rsid w:val="00370B3E"/>
    <w:rsid w:val="00374319"/>
    <w:rsid w:val="00386DB3"/>
    <w:rsid w:val="003A7796"/>
    <w:rsid w:val="003B5B5E"/>
    <w:rsid w:val="003F13EF"/>
    <w:rsid w:val="003F264E"/>
    <w:rsid w:val="00406A9B"/>
    <w:rsid w:val="00421392"/>
    <w:rsid w:val="00427B7B"/>
    <w:rsid w:val="00433918"/>
    <w:rsid w:val="00444F23"/>
    <w:rsid w:val="0044743B"/>
    <w:rsid w:val="00476F1E"/>
    <w:rsid w:val="00480348"/>
    <w:rsid w:val="00484372"/>
    <w:rsid w:val="00491B86"/>
    <w:rsid w:val="004928B5"/>
    <w:rsid w:val="004B4C14"/>
    <w:rsid w:val="004D18E0"/>
    <w:rsid w:val="004D3D23"/>
    <w:rsid w:val="004D5ECA"/>
    <w:rsid w:val="004D70EB"/>
    <w:rsid w:val="004E1923"/>
    <w:rsid w:val="004E1932"/>
    <w:rsid w:val="004E7623"/>
    <w:rsid w:val="004E778C"/>
    <w:rsid w:val="004F4706"/>
    <w:rsid w:val="004F4781"/>
    <w:rsid w:val="0050037D"/>
    <w:rsid w:val="00512700"/>
    <w:rsid w:val="00523579"/>
    <w:rsid w:val="00527BF2"/>
    <w:rsid w:val="00532543"/>
    <w:rsid w:val="00536279"/>
    <w:rsid w:val="00551E10"/>
    <w:rsid w:val="005564AD"/>
    <w:rsid w:val="005564DA"/>
    <w:rsid w:val="00556FC3"/>
    <w:rsid w:val="00557C59"/>
    <w:rsid w:val="00572914"/>
    <w:rsid w:val="00575E67"/>
    <w:rsid w:val="005818FD"/>
    <w:rsid w:val="00582FDE"/>
    <w:rsid w:val="005871FE"/>
    <w:rsid w:val="005A0FE5"/>
    <w:rsid w:val="005B1EAA"/>
    <w:rsid w:val="005E0491"/>
    <w:rsid w:val="005E4C94"/>
    <w:rsid w:val="005F0837"/>
    <w:rsid w:val="005F1733"/>
    <w:rsid w:val="005F3971"/>
    <w:rsid w:val="005F5402"/>
    <w:rsid w:val="00604EB8"/>
    <w:rsid w:val="00613191"/>
    <w:rsid w:val="00630623"/>
    <w:rsid w:val="006336A0"/>
    <w:rsid w:val="00635B8D"/>
    <w:rsid w:val="0066725B"/>
    <w:rsid w:val="006709EB"/>
    <w:rsid w:val="006811D0"/>
    <w:rsid w:val="006935C9"/>
    <w:rsid w:val="00694FCC"/>
    <w:rsid w:val="006A2A9C"/>
    <w:rsid w:val="006A4902"/>
    <w:rsid w:val="006A6C1F"/>
    <w:rsid w:val="006A714F"/>
    <w:rsid w:val="006A7C24"/>
    <w:rsid w:val="006B0D35"/>
    <w:rsid w:val="006B155D"/>
    <w:rsid w:val="006B1D01"/>
    <w:rsid w:val="006C3722"/>
    <w:rsid w:val="006D524C"/>
    <w:rsid w:val="006E0ACE"/>
    <w:rsid w:val="006E5120"/>
    <w:rsid w:val="006F2E12"/>
    <w:rsid w:val="006F34E6"/>
    <w:rsid w:val="006F7B92"/>
    <w:rsid w:val="007013E5"/>
    <w:rsid w:val="00702B42"/>
    <w:rsid w:val="00706D69"/>
    <w:rsid w:val="0071540A"/>
    <w:rsid w:val="00717337"/>
    <w:rsid w:val="0072516E"/>
    <w:rsid w:val="007261EA"/>
    <w:rsid w:val="007270AC"/>
    <w:rsid w:val="007320FC"/>
    <w:rsid w:val="00737EBF"/>
    <w:rsid w:val="00745E60"/>
    <w:rsid w:val="00747EE2"/>
    <w:rsid w:val="00753A21"/>
    <w:rsid w:val="00762576"/>
    <w:rsid w:val="00763A8A"/>
    <w:rsid w:val="00767825"/>
    <w:rsid w:val="0076788A"/>
    <w:rsid w:val="00770074"/>
    <w:rsid w:val="00790B5B"/>
    <w:rsid w:val="007910EF"/>
    <w:rsid w:val="00792508"/>
    <w:rsid w:val="007C516B"/>
    <w:rsid w:val="007C7A89"/>
    <w:rsid w:val="007D0033"/>
    <w:rsid w:val="007D1747"/>
    <w:rsid w:val="007D1FA8"/>
    <w:rsid w:val="007D5003"/>
    <w:rsid w:val="007D7A06"/>
    <w:rsid w:val="007E3454"/>
    <w:rsid w:val="007E5CB5"/>
    <w:rsid w:val="007F51B6"/>
    <w:rsid w:val="007F6F56"/>
    <w:rsid w:val="008006F9"/>
    <w:rsid w:val="008054D0"/>
    <w:rsid w:val="00814DD0"/>
    <w:rsid w:val="0082367D"/>
    <w:rsid w:val="00826A98"/>
    <w:rsid w:val="00830D87"/>
    <w:rsid w:val="00837ACB"/>
    <w:rsid w:val="00852BF8"/>
    <w:rsid w:val="00855703"/>
    <w:rsid w:val="00856EB9"/>
    <w:rsid w:val="00861EEC"/>
    <w:rsid w:val="00864A76"/>
    <w:rsid w:val="008754D8"/>
    <w:rsid w:val="00884E79"/>
    <w:rsid w:val="00887593"/>
    <w:rsid w:val="00892D55"/>
    <w:rsid w:val="008979A7"/>
    <w:rsid w:val="008A3DEC"/>
    <w:rsid w:val="008A785B"/>
    <w:rsid w:val="008B00EB"/>
    <w:rsid w:val="008B1BF3"/>
    <w:rsid w:val="008C0180"/>
    <w:rsid w:val="008E6B21"/>
    <w:rsid w:val="008F0F50"/>
    <w:rsid w:val="008F2C4C"/>
    <w:rsid w:val="00900629"/>
    <w:rsid w:val="00906D5A"/>
    <w:rsid w:val="00910B9A"/>
    <w:rsid w:val="00914B71"/>
    <w:rsid w:val="00914C52"/>
    <w:rsid w:val="00930100"/>
    <w:rsid w:val="00933C62"/>
    <w:rsid w:val="00940997"/>
    <w:rsid w:val="00945DB2"/>
    <w:rsid w:val="00947AA1"/>
    <w:rsid w:val="00952425"/>
    <w:rsid w:val="00954E6E"/>
    <w:rsid w:val="00961BCF"/>
    <w:rsid w:val="00963C1C"/>
    <w:rsid w:val="0097262C"/>
    <w:rsid w:val="00972B8C"/>
    <w:rsid w:val="00986332"/>
    <w:rsid w:val="00997951"/>
    <w:rsid w:val="009B41AD"/>
    <w:rsid w:val="009B4460"/>
    <w:rsid w:val="009B4FD5"/>
    <w:rsid w:val="009C0800"/>
    <w:rsid w:val="009C33B8"/>
    <w:rsid w:val="009D1DF2"/>
    <w:rsid w:val="009D22AD"/>
    <w:rsid w:val="009D313A"/>
    <w:rsid w:val="009D4A5A"/>
    <w:rsid w:val="009E2472"/>
    <w:rsid w:val="00A02683"/>
    <w:rsid w:val="00A03209"/>
    <w:rsid w:val="00A100E2"/>
    <w:rsid w:val="00A14256"/>
    <w:rsid w:val="00A156FA"/>
    <w:rsid w:val="00A164C5"/>
    <w:rsid w:val="00A2205B"/>
    <w:rsid w:val="00A2329F"/>
    <w:rsid w:val="00A26C64"/>
    <w:rsid w:val="00A31277"/>
    <w:rsid w:val="00A45BCF"/>
    <w:rsid w:val="00A45E26"/>
    <w:rsid w:val="00A514B2"/>
    <w:rsid w:val="00A56A23"/>
    <w:rsid w:val="00A5771D"/>
    <w:rsid w:val="00A72532"/>
    <w:rsid w:val="00A73752"/>
    <w:rsid w:val="00A779B3"/>
    <w:rsid w:val="00A94FC2"/>
    <w:rsid w:val="00A95C15"/>
    <w:rsid w:val="00A97624"/>
    <w:rsid w:val="00AB3873"/>
    <w:rsid w:val="00AB427E"/>
    <w:rsid w:val="00AB59DD"/>
    <w:rsid w:val="00AC6394"/>
    <w:rsid w:val="00AD1907"/>
    <w:rsid w:val="00AE129D"/>
    <w:rsid w:val="00AE2778"/>
    <w:rsid w:val="00AE44FA"/>
    <w:rsid w:val="00AF2770"/>
    <w:rsid w:val="00AF2E9A"/>
    <w:rsid w:val="00AF3419"/>
    <w:rsid w:val="00AF7157"/>
    <w:rsid w:val="00AF7179"/>
    <w:rsid w:val="00B023DF"/>
    <w:rsid w:val="00B27DF8"/>
    <w:rsid w:val="00B320D2"/>
    <w:rsid w:val="00B34F16"/>
    <w:rsid w:val="00B60929"/>
    <w:rsid w:val="00B61EE7"/>
    <w:rsid w:val="00B65F7E"/>
    <w:rsid w:val="00B75638"/>
    <w:rsid w:val="00B75DEE"/>
    <w:rsid w:val="00B75E3A"/>
    <w:rsid w:val="00B803EB"/>
    <w:rsid w:val="00B90FE1"/>
    <w:rsid w:val="00B91AD3"/>
    <w:rsid w:val="00B97D65"/>
    <w:rsid w:val="00BB0BAF"/>
    <w:rsid w:val="00BB3E7A"/>
    <w:rsid w:val="00BC4B27"/>
    <w:rsid w:val="00BD16EB"/>
    <w:rsid w:val="00BD4784"/>
    <w:rsid w:val="00BE0A97"/>
    <w:rsid w:val="00BE5470"/>
    <w:rsid w:val="00BE7043"/>
    <w:rsid w:val="00BF3403"/>
    <w:rsid w:val="00BF39F7"/>
    <w:rsid w:val="00C016AF"/>
    <w:rsid w:val="00C034A4"/>
    <w:rsid w:val="00C06E28"/>
    <w:rsid w:val="00C10DB2"/>
    <w:rsid w:val="00C21582"/>
    <w:rsid w:val="00C3565D"/>
    <w:rsid w:val="00C407E5"/>
    <w:rsid w:val="00C40BD3"/>
    <w:rsid w:val="00C45618"/>
    <w:rsid w:val="00C50700"/>
    <w:rsid w:val="00C5090D"/>
    <w:rsid w:val="00C5347E"/>
    <w:rsid w:val="00C635E9"/>
    <w:rsid w:val="00C63FB5"/>
    <w:rsid w:val="00C7563A"/>
    <w:rsid w:val="00C756B8"/>
    <w:rsid w:val="00C9056D"/>
    <w:rsid w:val="00C918EB"/>
    <w:rsid w:val="00C93B59"/>
    <w:rsid w:val="00C9563F"/>
    <w:rsid w:val="00C97151"/>
    <w:rsid w:val="00CA1D48"/>
    <w:rsid w:val="00CA43BD"/>
    <w:rsid w:val="00CD16E0"/>
    <w:rsid w:val="00CD3DB4"/>
    <w:rsid w:val="00CD3FD8"/>
    <w:rsid w:val="00CD7AAB"/>
    <w:rsid w:val="00CE0CB5"/>
    <w:rsid w:val="00CF0721"/>
    <w:rsid w:val="00D00447"/>
    <w:rsid w:val="00D0238E"/>
    <w:rsid w:val="00D07019"/>
    <w:rsid w:val="00D22229"/>
    <w:rsid w:val="00D251FF"/>
    <w:rsid w:val="00D407C2"/>
    <w:rsid w:val="00D4239C"/>
    <w:rsid w:val="00D43BFA"/>
    <w:rsid w:val="00D54422"/>
    <w:rsid w:val="00D55637"/>
    <w:rsid w:val="00D66B77"/>
    <w:rsid w:val="00D72217"/>
    <w:rsid w:val="00D83A61"/>
    <w:rsid w:val="00D86BA5"/>
    <w:rsid w:val="00D87611"/>
    <w:rsid w:val="00D87D13"/>
    <w:rsid w:val="00D91A32"/>
    <w:rsid w:val="00DA05A1"/>
    <w:rsid w:val="00DA50CD"/>
    <w:rsid w:val="00DA590F"/>
    <w:rsid w:val="00DB2E9D"/>
    <w:rsid w:val="00DB508C"/>
    <w:rsid w:val="00DC0F21"/>
    <w:rsid w:val="00DC20C0"/>
    <w:rsid w:val="00DD1334"/>
    <w:rsid w:val="00DE29B9"/>
    <w:rsid w:val="00DE3F3F"/>
    <w:rsid w:val="00DE586A"/>
    <w:rsid w:val="00DE5DBF"/>
    <w:rsid w:val="00E01B08"/>
    <w:rsid w:val="00E245F4"/>
    <w:rsid w:val="00E30995"/>
    <w:rsid w:val="00E31AB8"/>
    <w:rsid w:val="00E371A7"/>
    <w:rsid w:val="00E437E4"/>
    <w:rsid w:val="00E471E0"/>
    <w:rsid w:val="00E62BF6"/>
    <w:rsid w:val="00E677EF"/>
    <w:rsid w:val="00E737AB"/>
    <w:rsid w:val="00E7392A"/>
    <w:rsid w:val="00E857C2"/>
    <w:rsid w:val="00EA112F"/>
    <w:rsid w:val="00EB14FA"/>
    <w:rsid w:val="00EB5A6A"/>
    <w:rsid w:val="00EC75FA"/>
    <w:rsid w:val="00ED70D7"/>
    <w:rsid w:val="00EE4CAE"/>
    <w:rsid w:val="00EE55FF"/>
    <w:rsid w:val="00F0227B"/>
    <w:rsid w:val="00F07E94"/>
    <w:rsid w:val="00F1089F"/>
    <w:rsid w:val="00F118C9"/>
    <w:rsid w:val="00F15AAF"/>
    <w:rsid w:val="00F17615"/>
    <w:rsid w:val="00F24451"/>
    <w:rsid w:val="00F3250A"/>
    <w:rsid w:val="00F43120"/>
    <w:rsid w:val="00F56C01"/>
    <w:rsid w:val="00F6638B"/>
    <w:rsid w:val="00F7121C"/>
    <w:rsid w:val="00F72D0D"/>
    <w:rsid w:val="00F7309A"/>
    <w:rsid w:val="00F7366C"/>
    <w:rsid w:val="00F80FD3"/>
    <w:rsid w:val="00F81CE1"/>
    <w:rsid w:val="00F85265"/>
    <w:rsid w:val="00F94DA4"/>
    <w:rsid w:val="00F96D03"/>
    <w:rsid w:val="00FB54E4"/>
    <w:rsid w:val="00FB57AC"/>
    <w:rsid w:val="00FB5E3B"/>
    <w:rsid w:val="00FB6DC9"/>
    <w:rsid w:val="00FC09EB"/>
    <w:rsid w:val="00FD6127"/>
    <w:rsid w:val="00FE11A9"/>
    <w:rsid w:val="00FE2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7E"/>
  </w:style>
  <w:style w:type="paragraph" w:styleId="1">
    <w:name w:val="heading 1"/>
    <w:basedOn w:val="a"/>
    <w:next w:val="a"/>
    <w:link w:val="10"/>
    <w:uiPriority w:val="9"/>
    <w:qFormat/>
    <w:rsid w:val="00B97D65"/>
    <w:pPr>
      <w:keepNext/>
      <w:keepLines/>
      <w:spacing w:before="48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770074"/>
    <w:pPr>
      <w:keepNext/>
      <w:spacing w:before="240" w:after="240" w:line="240" w:lineRule="auto"/>
      <w:jc w:val="center"/>
      <w:outlineLvl w:val="2"/>
    </w:pPr>
    <w:rPr>
      <w:rFonts w:ascii="Times New Roman" w:eastAsia="Times New Roman" w:hAnsi="Times New Roman" w:cs="Arial"/>
      <w:bCs/>
      <w:i/>
      <w:sz w:val="28"/>
      <w:szCs w:val="26"/>
    </w:rPr>
  </w:style>
  <w:style w:type="paragraph" w:styleId="4">
    <w:name w:val="heading 4"/>
    <w:basedOn w:val="a"/>
    <w:next w:val="a"/>
    <w:link w:val="40"/>
    <w:unhideWhenUsed/>
    <w:qFormat/>
    <w:rsid w:val="00C034A4"/>
    <w:pPr>
      <w:keepNext/>
      <w:spacing w:before="240" w:after="240" w:line="240" w:lineRule="auto"/>
      <w:jc w:val="center"/>
      <w:outlineLvl w:val="3"/>
    </w:pPr>
    <w:rPr>
      <w:rFonts w:ascii="Times New Roman" w:eastAsia="Times New Roman" w:hAnsi="Times New Roman" w:cs="Times New Roman"/>
      <w:bCs/>
      <w:sz w:val="28"/>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A9B"/>
    <w:rPr>
      <w:color w:val="0000FF"/>
      <w:u w:val="single"/>
    </w:rPr>
  </w:style>
  <w:style w:type="paragraph" w:customStyle="1" w:styleId="a4">
    <w:name w:val="Егор"/>
    <w:basedOn w:val="1"/>
    <w:qFormat/>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character" w:customStyle="1" w:styleId="10">
    <w:name w:val="Заголовок 1 Знак"/>
    <w:basedOn w:val="a0"/>
    <w:link w:val="1"/>
    <w:uiPriority w:val="9"/>
    <w:rsid w:val="00B97D65"/>
    <w:rPr>
      <w:rFonts w:ascii="Times New Roman" w:eastAsiaTheme="majorEastAsia" w:hAnsi="Times New Roman" w:cstheme="majorBidi"/>
      <w:b/>
      <w:bCs/>
      <w:caps/>
      <w:sz w:val="28"/>
      <w:szCs w:val="28"/>
    </w:rPr>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customStyle="1" w:styleId="z2">
    <w:name w:val="z2"/>
    <w:basedOn w:val="a"/>
    <w:rsid w:val="00406A9B"/>
    <w:pPr>
      <w:spacing w:before="150" w:after="30" w:line="240" w:lineRule="auto"/>
      <w:jc w:val="center"/>
    </w:pPr>
    <w:rPr>
      <w:rFonts w:ascii="Times New Roman" w:eastAsia="Times New Roman" w:hAnsi="Times New Roman" w:cs="Times New Roman"/>
      <w:b/>
      <w:bCs/>
      <w:sz w:val="18"/>
      <w:szCs w:val="18"/>
    </w:rPr>
  </w:style>
  <w:style w:type="character" w:styleId="a6">
    <w:name w:val="Strong"/>
    <w:uiPriority w:val="22"/>
    <w:qFormat/>
    <w:rsid w:val="00406A9B"/>
    <w:rPr>
      <w:b/>
      <w:bCs/>
      <w:spacing w:val="0"/>
    </w:rPr>
  </w:style>
  <w:style w:type="paragraph" w:styleId="a7">
    <w:name w:val="No Spacing"/>
    <w:basedOn w:val="a"/>
    <w:link w:val="a8"/>
    <w:uiPriority w:val="1"/>
    <w:qFormat/>
    <w:rsid w:val="00406A9B"/>
    <w:pPr>
      <w:spacing w:after="0" w:line="240" w:lineRule="auto"/>
    </w:pPr>
    <w:rPr>
      <w:rFonts w:ascii="Times New Roman" w:eastAsia="Calibri" w:hAnsi="Times New Roman" w:cs="Times New Roman"/>
      <w:lang w:eastAsia="en-US"/>
    </w:rPr>
  </w:style>
  <w:style w:type="character" w:customStyle="1" w:styleId="a8">
    <w:name w:val="Без интервала Знак"/>
    <w:basedOn w:val="a0"/>
    <w:link w:val="a7"/>
    <w:uiPriority w:val="1"/>
    <w:rsid w:val="00406A9B"/>
    <w:rPr>
      <w:rFonts w:ascii="Times New Roman" w:eastAsia="Calibri" w:hAnsi="Times New Roman" w:cs="Times New Roman"/>
      <w:lang w:eastAsia="en-US"/>
    </w:rPr>
  </w:style>
  <w:style w:type="paragraph" w:styleId="a9">
    <w:name w:val="Balloon Text"/>
    <w:basedOn w:val="a"/>
    <w:link w:val="aa"/>
    <w:uiPriority w:val="99"/>
    <w:semiHidden/>
    <w:unhideWhenUsed/>
    <w:rsid w:val="00406A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A9B"/>
    <w:rPr>
      <w:rFonts w:ascii="Tahoma" w:hAnsi="Tahoma" w:cs="Tahoma"/>
      <w:sz w:val="16"/>
      <w:szCs w:val="16"/>
    </w:rPr>
  </w:style>
  <w:style w:type="paragraph" w:styleId="ab">
    <w:name w:val="List Paragraph"/>
    <w:basedOn w:val="a"/>
    <w:qFormat/>
    <w:rsid w:val="00406A9B"/>
    <w:pPr>
      <w:spacing w:before="120" w:after="120" w:line="240" w:lineRule="auto"/>
      <w:ind w:left="720"/>
      <w:contextualSpacing/>
      <w:jc w:val="center"/>
    </w:pPr>
    <w:rPr>
      <w:rFonts w:ascii="Calibri" w:eastAsia="Calibri" w:hAnsi="Calibri" w:cs="Times New Roman"/>
      <w:lang w:eastAsia="en-US"/>
    </w:rPr>
  </w:style>
  <w:style w:type="paragraph" w:styleId="ac">
    <w:name w:val="Body Text"/>
    <w:aliases w:val="Body single"/>
    <w:basedOn w:val="a"/>
    <w:link w:val="ad"/>
    <w:unhideWhenUsed/>
    <w:rsid w:val="00406A9B"/>
    <w:pPr>
      <w:spacing w:before="120" w:after="120" w:line="240" w:lineRule="auto"/>
      <w:ind w:left="709"/>
      <w:jc w:val="center"/>
    </w:pPr>
    <w:rPr>
      <w:rFonts w:ascii="Calibri" w:eastAsia="Calibri" w:hAnsi="Calibri" w:cs="Times New Roman"/>
      <w:lang w:eastAsia="en-US"/>
    </w:rPr>
  </w:style>
  <w:style w:type="character" w:customStyle="1" w:styleId="ad">
    <w:name w:val="Основной текст Знак"/>
    <w:aliases w:val="Body single Знак"/>
    <w:basedOn w:val="a0"/>
    <w:link w:val="ac"/>
    <w:rsid w:val="00406A9B"/>
    <w:rPr>
      <w:rFonts w:ascii="Calibri" w:eastAsia="Calibri" w:hAnsi="Calibri" w:cs="Times New Roman"/>
      <w:lang w:eastAsia="en-US"/>
    </w:rPr>
  </w:style>
  <w:style w:type="paragraph" w:styleId="ae">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f">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4D5ECA"/>
    <w:pPr>
      <w:spacing w:before="240" w:after="120" w:line="240" w:lineRule="auto"/>
    </w:pPr>
    <w:rPr>
      <w:rFonts w:ascii="Times New Roman" w:eastAsia="Calibri" w:hAnsi="Times New Roman" w:cs="Times New Roman"/>
      <w:b/>
      <w:bCs/>
      <w:caps/>
      <w:sz w:val="28"/>
      <w:szCs w:val="32"/>
      <w:lang w:eastAsia="en-US"/>
    </w:rPr>
  </w:style>
  <w:style w:type="paragraph" w:styleId="af0">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F81CE1"/>
    <w:pPr>
      <w:tabs>
        <w:tab w:val="right" w:leader="dot" w:pos="9344"/>
      </w:tabs>
      <w:spacing w:before="120" w:after="0" w:line="240" w:lineRule="auto"/>
      <w:ind w:left="220"/>
    </w:pPr>
    <w:rPr>
      <w:rFonts w:ascii="Times New Roman" w:eastAsia="Calibri" w:hAnsi="Times New Roman" w:cs="Times New Roman"/>
      <w:iCs/>
      <w:sz w:val="28"/>
      <w:szCs w:val="20"/>
      <w:lang w:eastAsia="en-US"/>
    </w:rPr>
  </w:style>
  <w:style w:type="paragraph" w:styleId="31">
    <w:name w:val="toc 3"/>
    <w:basedOn w:val="a"/>
    <w:next w:val="a"/>
    <w:autoRedefine/>
    <w:uiPriority w:val="39"/>
    <w:unhideWhenUsed/>
    <w:qFormat/>
    <w:rsid w:val="00F81CE1"/>
    <w:pPr>
      <w:tabs>
        <w:tab w:val="right" w:leader="dot" w:pos="9344"/>
      </w:tabs>
      <w:spacing w:after="0" w:line="240" w:lineRule="auto"/>
      <w:ind w:left="442"/>
    </w:pPr>
    <w:rPr>
      <w:rFonts w:ascii="Times New Roman" w:eastAsia="Calibri" w:hAnsi="Times New Roman" w:cs="Times New Roman"/>
      <w:sz w:val="28"/>
      <w:szCs w:val="20"/>
      <w:lang w:eastAsia="en-US"/>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paragraph" w:customStyle="1" w:styleId="15">
    <w:name w:val="Обычный1"/>
    <w:rsid w:val="001F1541"/>
    <w:pPr>
      <w:widowControl w:val="0"/>
      <w:spacing w:after="0" w:line="240" w:lineRule="auto"/>
    </w:pPr>
    <w:rPr>
      <w:rFonts w:ascii="Times New Roman" w:eastAsia="Times New Roman" w:hAnsi="Times New Roman" w:cs="Times New Roman"/>
      <w:snapToGrid w:val="0"/>
      <w:sz w:val="28"/>
      <w:szCs w:val="20"/>
      <w:lang w:val="en-GB"/>
    </w:rPr>
  </w:style>
  <w:style w:type="paragraph" w:styleId="af1">
    <w:name w:val="Body Text First Indent"/>
    <w:basedOn w:val="ac"/>
    <w:link w:val="af2"/>
    <w:semiHidden/>
    <w:unhideWhenUsed/>
    <w:rsid w:val="00D43BFA"/>
    <w:pPr>
      <w:spacing w:before="0" w:after="200" w:line="276" w:lineRule="auto"/>
      <w:ind w:left="0" w:firstLine="360"/>
      <w:jc w:val="left"/>
    </w:pPr>
    <w:rPr>
      <w:rFonts w:asciiTheme="minorHAnsi" w:eastAsiaTheme="minorEastAsia" w:hAnsiTheme="minorHAnsi" w:cstheme="minorBidi"/>
      <w:lang w:eastAsia="ru-RU"/>
    </w:rPr>
  </w:style>
  <w:style w:type="character" w:customStyle="1" w:styleId="af2">
    <w:name w:val="Красная строка Знак"/>
    <w:basedOn w:val="ad"/>
    <w:link w:val="af1"/>
    <w:semiHidden/>
    <w:rsid w:val="00D43BFA"/>
    <w:rPr>
      <w:rFonts w:ascii="Calibri" w:eastAsia="Calibri" w:hAnsi="Calibri" w:cs="Times New Roman"/>
      <w:lang w:eastAsia="en-US"/>
    </w:rPr>
  </w:style>
  <w:style w:type="paragraph" w:customStyle="1" w:styleId="0">
    <w:name w:val="КК0"/>
    <w:basedOn w:val="a"/>
    <w:link w:val="00"/>
    <w:qFormat/>
    <w:rsid w:val="00D43BFA"/>
    <w:pPr>
      <w:spacing w:before="120" w:after="120" w:line="240" w:lineRule="auto"/>
      <w:ind w:firstLine="709"/>
      <w:jc w:val="both"/>
    </w:pPr>
    <w:rPr>
      <w:rFonts w:ascii="Times New Roman" w:eastAsia="Times New Roman" w:hAnsi="Times New Roman" w:cs="Times New Roman"/>
      <w:sz w:val="26"/>
      <w:szCs w:val="26"/>
    </w:rPr>
  </w:style>
  <w:style w:type="character" w:customStyle="1" w:styleId="00">
    <w:name w:val="КК0 Знак"/>
    <w:basedOn w:val="a0"/>
    <w:link w:val="0"/>
    <w:rsid w:val="00D43BFA"/>
    <w:rPr>
      <w:rFonts w:ascii="Times New Roman" w:eastAsia="Times New Roman" w:hAnsi="Times New Roman" w:cs="Times New Roman"/>
      <w:sz w:val="26"/>
      <w:szCs w:val="26"/>
    </w:rPr>
  </w:style>
  <w:style w:type="character" w:customStyle="1" w:styleId="FontStyle31">
    <w:name w:val="Font Style31"/>
    <w:basedOn w:val="a0"/>
    <w:rsid w:val="00D43BFA"/>
    <w:rPr>
      <w:rFonts w:ascii="Times New Roman" w:hAnsi="Times New Roman" w:cs="Times New Roman"/>
      <w:sz w:val="16"/>
      <w:szCs w:val="16"/>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22">
    <w:name w:val="Body Text 2"/>
    <w:basedOn w:val="a"/>
    <w:link w:val="23"/>
    <w:rsid w:val="00D43B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43BFA"/>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
    <w:basedOn w:val="a"/>
    <w:link w:val="af4"/>
    <w:rsid w:val="00D43BFA"/>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rsid w:val="00D43BFA"/>
    <w:rPr>
      <w:rFonts w:ascii="Times New Roman" w:eastAsia="Times New Roman" w:hAnsi="Times New Roman" w:cs="Times New Roman"/>
      <w:sz w:val="24"/>
      <w:szCs w:val="24"/>
    </w:rPr>
  </w:style>
  <w:style w:type="paragraph" w:styleId="24">
    <w:name w:val="Body Text Indent 2"/>
    <w:basedOn w:val="a"/>
    <w:link w:val="25"/>
    <w:rsid w:val="00D43B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43BFA"/>
    <w:rPr>
      <w:rFonts w:ascii="Times New Roman" w:eastAsia="Times New Roman" w:hAnsi="Times New Roman" w:cs="Times New Roman"/>
      <w:sz w:val="24"/>
      <w:szCs w:val="24"/>
    </w:rPr>
  </w:style>
  <w:style w:type="paragraph" w:styleId="33">
    <w:name w:val="Body Text 3"/>
    <w:basedOn w:val="a"/>
    <w:link w:val="34"/>
    <w:rsid w:val="00D43B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43BFA"/>
    <w:rPr>
      <w:rFonts w:ascii="Times New Roman" w:eastAsia="Times New Roman" w:hAnsi="Times New Roman" w:cs="Times New Roman"/>
      <w:sz w:val="16"/>
      <w:szCs w:val="16"/>
    </w:rPr>
  </w:style>
  <w:style w:type="paragraph" w:styleId="af5">
    <w:name w:val="Plain Text"/>
    <w:aliases w:val="Текст1"/>
    <w:basedOn w:val="a"/>
    <w:link w:val="af6"/>
    <w:rsid w:val="00D43BFA"/>
    <w:pPr>
      <w:spacing w:after="0" w:line="240" w:lineRule="auto"/>
    </w:pPr>
    <w:rPr>
      <w:rFonts w:ascii="Courier New" w:eastAsia="Times New Roman" w:hAnsi="Courier New" w:cs="Times New Roman"/>
      <w:sz w:val="20"/>
      <w:szCs w:val="20"/>
    </w:rPr>
  </w:style>
  <w:style w:type="character" w:customStyle="1" w:styleId="af6">
    <w:name w:val="Текст Знак"/>
    <w:aliases w:val="Текст1 Знак"/>
    <w:basedOn w:val="a0"/>
    <w:link w:val="af5"/>
    <w:rsid w:val="00D43BFA"/>
    <w:rPr>
      <w:rFonts w:ascii="Courier New" w:eastAsia="Times New Roman" w:hAnsi="Courier New" w:cs="Times New Roman"/>
      <w:sz w:val="20"/>
      <w:szCs w:val="20"/>
    </w:rPr>
  </w:style>
  <w:style w:type="character" w:customStyle="1" w:styleId="FontStyle15">
    <w:name w:val="Font Style15"/>
    <w:basedOn w:val="a0"/>
    <w:rsid w:val="00D43BFA"/>
    <w:rPr>
      <w:rFonts w:ascii="Times New Roman" w:hAnsi="Times New Roman" w:cs="Times New Roman" w:hint="default"/>
      <w:sz w:val="26"/>
      <w:szCs w:val="26"/>
    </w:rPr>
  </w:style>
  <w:style w:type="paragraph" w:styleId="af7">
    <w:name w:val="header"/>
    <w:basedOn w:val="a"/>
    <w:link w:val="af8"/>
    <w:unhideWhenUsed/>
    <w:rsid w:val="004E778C"/>
    <w:pPr>
      <w:tabs>
        <w:tab w:val="center" w:pos="4677"/>
        <w:tab w:val="right" w:pos="9355"/>
      </w:tabs>
      <w:spacing w:after="0" w:line="240" w:lineRule="auto"/>
    </w:pPr>
  </w:style>
  <w:style w:type="character" w:customStyle="1" w:styleId="af8">
    <w:name w:val="Верхний колонтитул Знак"/>
    <w:basedOn w:val="a0"/>
    <w:link w:val="af7"/>
    <w:rsid w:val="004E778C"/>
  </w:style>
  <w:style w:type="paragraph" w:styleId="af9">
    <w:name w:val="footer"/>
    <w:basedOn w:val="a"/>
    <w:link w:val="afa"/>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a">
    <w:name w:val="Нижний колонтитул Знак"/>
    <w:basedOn w:val="a0"/>
    <w:link w:val="af9"/>
    <w:uiPriority w:val="99"/>
    <w:rsid w:val="00706D69"/>
    <w:rPr>
      <w:rFonts w:ascii="Times New Roman" w:hAnsi="Times New Roman"/>
      <w:sz w:val="20"/>
    </w:rPr>
  </w:style>
  <w:style w:type="character" w:customStyle="1" w:styleId="30">
    <w:name w:val="Заголовок 3 Знак"/>
    <w:basedOn w:val="a0"/>
    <w:link w:val="3"/>
    <w:rsid w:val="00770074"/>
    <w:rPr>
      <w:rFonts w:ascii="Times New Roman" w:eastAsia="Times New Roman" w:hAnsi="Times New Roman" w:cs="Arial"/>
      <w:bCs/>
      <w:i/>
      <w:sz w:val="28"/>
      <w:szCs w:val="26"/>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paragraph" w:customStyle="1" w:styleId="26">
    <w:name w:val="Знак Знак Знак2 Знак Знак Знак Знак Знак Знак Знак"/>
    <w:basedOn w:val="a"/>
    <w:rsid w:val="00763A8A"/>
    <w:pPr>
      <w:spacing w:after="0" w:line="240" w:lineRule="auto"/>
    </w:pPr>
    <w:rPr>
      <w:rFonts w:ascii="Verdana" w:eastAsia="Times New Roman" w:hAnsi="Verdana" w:cs="Verdana"/>
      <w:sz w:val="20"/>
      <w:szCs w:val="20"/>
      <w:lang w:val="en-US" w:eastAsia="en-US"/>
    </w:rPr>
  </w:style>
  <w:style w:type="paragraph" w:styleId="afb">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paragraph" w:styleId="35">
    <w:name w:val="Body Text Indent 3"/>
    <w:basedOn w:val="a"/>
    <w:link w:val="36"/>
    <w:unhideWhenUsed/>
    <w:rsid w:val="00763A8A"/>
    <w:pPr>
      <w:spacing w:after="120"/>
      <w:ind w:left="283"/>
    </w:pPr>
    <w:rPr>
      <w:rFonts w:ascii="Calibri" w:eastAsia="Calibri" w:hAnsi="Calibri" w:cs="Times New Roman"/>
      <w:sz w:val="16"/>
      <w:szCs w:val="16"/>
      <w:lang w:eastAsia="en-US"/>
    </w:rPr>
  </w:style>
  <w:style w:type="character" w:customStyle="1" w:styleId="36">
    <w:name w:val="Основной текст с отступом 3 Знак"/>
    <w:basedOn w:val="a0"/>
    <w:link w:val="35"/>
    <w:rsid w:val="00763A8A"/>
    <w:rPr>
      <w:rFonts w:ascii="Calibri" w:eastAsia="Calibri" w:hAnsi="Calibri" w:cs="Times New Roman"/>
      <w:sz w:val="16"/>
      <w:szCs w:val="16"/>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
    <w:link w:val="afc"/>
    <w:rsid w:val="00763A8A"/>
    <w:pPr>
      <w:shd w:val="clear" w:color="auto" w:fill="000080"/>
    </w:pPr>
    <w:rPr>
      <w:rFonts w:ascii="Tahoma" w:eastAsia="Calibri" w:hAnsi="Tahoma" w:cs="Tahoma"/>
      <w:sz w:val="20"/>
      <w:szCs w:val="20"/>
      <w:lang w:eastAsia="en-US"/>
    </w:rPr>
  </w:style>
  <w:style w:type="character" w:customStyle="1" w:styleId="16">
    <w:name w:val="Схема документа Знак1"/>
    <w:basedOn w:val="a0"/>
    <w:uiPriority w:val="99"/>
    <w:semiHidden/>
    <w:rsid w:val="00763A8A"/>
    <w:rPr>
      <w:rFonts w:ascii="Tahoma" w:hAnsi="Tahoma" w:cs="Tahoma"/>
      <w:sz w:val="16"/>
      <w:szCs w:val="16"/>
    </w:rPr>
  </w:style>
  <w:style w:type="paragraph" w:customStyle="1" w:styleId="afe">
    <w:name w:val="заголовок таблицы"/>
    <w:basedOn w:val="a"/>
    <w:link w:val="aff"/>
    <w:rsid w:val="00763A8A"/>
    <w:pPr>
      <w:spacing w:before="120" w:after="120" w:line="312" w:lineRule="auto"/>
      <w:jc w:val="center"/>
    </w:pPr>
    <w:rPr>
      <w:rFonts w:ascii="Times New Roman" w:eastAsia="Times New Roman" w:hAnsi="Times New Roman" w:cs="Times New Roman"/>
      <w:b/>
      <w:sz w:val="26"/>
      <w:szCs w:val="24"/>
    </w:rPr>
  </w:style>
  <w:style w:type="character" w:customStyle="1" w:styleId="aff">
    <w:name w:val="заголовок таблицы Знак"/>
    <w:link w:val="afe"/>
    <w:rsid w:val="00763A8A"/>
    <w:rPr>
      <w:rFonts w:ascii="Times New Roman" w:eastAsia="Times New Roman" w:hAnsi="Times New Roman" w:cs="Times New Roman"/>
      <w:b/>
      <w:sz w:val="26"/>
      <w:szCs w:val="24"/>
    </w:rPr>
  </w:style>
  <w:style w:type="paragraph" w:customStyle="1" w:styleId="aff0">
    <w:name w:val="Основной"/>
    <w:basedOn w:val="a"/>
    <w:link w:val="aff1"/>
    <w:rsid w:val="00763A8A"/>
    <w:pPr>
      <w:spacing w:after="0" w:line="312" w:lineRule="auto"/>
      <w:ind w:firstLine="720"/>
      <w:jc w:val="both"/>
    </w:pPr>
    <w:rPr>
      <w:rFonts w:ascii="Times New Roman" w:eastAsia="Times New Roman" w:hAnsi="Times New Roman" w:cs="Times New Roman"/>
      <w:sz w:val="28"/>
      <w:szCs w:val="24"/>
    </w:rPr>
  </w:style>
  <w:style w:type="character" w:customStyle="1" w:styleId="aff1">
    <w:name w:val="Основной Знак"/>
    <w:link w:val="aff0"/>
    <w:rsid w:val="00763A8A"/>
    <w:rPr>
      <w:rFonts w:ascii="Times New Roman" w:eastAsia="Times New Roman" w:hAnsi="Times New Roman" w:cs="Times New Roman"/>
      <w:sz w:val="28"/>
      <w:szCs w:val="24"/>
    </w:rPr>
  </w:style>
  <w:style w:type="paragraph" w:styleId="aff2">
    <w:name w:val="Subtitle"/>
    <w:basedOn w:val="a"/>
    <w:next w:val="a"/>
    <w:link w:val="aff3"/>
    <w:qFormat/>
    <w:rsid w:val="00763A8A"/>
    <w:pPr>
      <w:spacing w:after="60"/>
      <w:jc w:val="center"/>
      <w:outlineLvl w:val="1"/>
    </w:pPr>
    <w:rPr>
      <w:rFonts w:ascii="Cambria" w:eastAsia="Times New Roman" w:hAnsi="Cambria" w:cs="Times New Roman"/>
      <w:sz w:val="24"/>
      <w:szCs w:val="24"/>
      <w:lang w:eastAsia="en-US"/>
    </w:rPr>
  </w:style>
  <w:style w:type="character" w:customStyle="1" w:styleId="aff3">
    <w:name w:val="Подзаголовок Знак"/>
    <w:basedOn w:val="a0"/>
    <w:link w:val="aff2"/>
    <w:rsid w:val="00763A8A"/>
    <w:rPr>
      <w:rFonts w:ascii="Cambria" w:eastAsia="Times New Roman" w:hAnsi="Cambria" w:cs="Times New Roman"/>
      <w:sz w:val="24"/>
      <w:szCs w:val="24"/>
      <w:lang w:eastAsia="en-US"/>
    </w:rPr>
  </w:style>
  <w:style w:type="paragraph" w:styleId="27">
    <w:name w:val="Quote"/>
    <w:basedOn w:val="a"/>
    <w:next w:val="a"/>
    <w:link w:val="28"/>
    <w:uiPriority w:val="29"/>
    <w:qFormat/>
    <w:rsid w:val="00763A8A"/>
    <w:rPr>
      <w:rFonts w:ascii="Calibri" w:eastAsia="Calibri" w:hAnsi="Calibri" w:cs="Times New Roman"/>
      <w:i/>
      <w:iCs/>
      <w:color w:val="000000"/>
      <w:lang w:eastAsia="en-US"/>
    </w:rPr>
  </w:style>
  <w:style w:type="character" w:customStyle="1" w:styleId="28">
    <w:name w:val="Цитата 2 Знак"/>
    <w:basedOn w:val="a0"/>
    <w:link w:val="27"/>
    <w:uiPriority w:val="29"/>
    <w:rsid w:val="00763A8A"/>
    <w:rPr>
      <w:rFonts w:ascii="Calibri" w:eastAsia="Calibri" w:hAnsi="Calibri" w:cs="Times New Roman"/>
      <w:i/>
      <w:iCs/>
      <w:color w:val="000000"/>
      <w:lang w:eastAsia="en-US"/>
    </w:rPr>
  </w:style>
  <w:style w:type="paragraph" w:customStyle="1" w:styleId="aff4">
    <w:name w:val="ПодзаголовокКАТЯ"/>
    <w:basedOn w:val="aff2"/>
    <w:qFormat/>
    <w:rsid w:val="00763A8A"/>
    <w:rPr>
      <w:rFonts w:ascii="Times New Roman" w:hAnsi="Times New Roman"/>
      <w:i/>
      <w:sz w:val="26"/>
      <w:szCs w:val="26"/>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f5">
    <w:name w:val="page number"/>
    <w:basedOn w:val="a0"/>
    <w:rsid w:val="00763A8A"/>
  </w:style>
  <w:style w:type="character" w:customStyle="1" w:styleId="aff6">
    <w:name w:val="Текст концевой сноски Знак"/>
    <w:link w:val="aff7"/>
    <w:uiPriority w:val="99"/>
    <w:semiHidden/>
    <w:rsid w:val="00763A8A"/>
    <w:rPr>
      <w:rFonts w:ascii="Calibri" w:eastAsia="Calibri" w:hAnsi="Calibri" w:cs="Times New Roman"/>
      <w:sz w:val="20"/>
      <w:szCs w:val="20"/>
      <w:lang w:eastAsia="en-US"/>
    </w:rPr>
  </w:style>
  <w:style w:type="paragraph" w:styleId="aff7">
    <w:name w:val="endnote text"/>
    <w:basedOn w:val="a"/>
    <w:link w:val="aff6"/>
    <w:uiPriority w:val="99"/>
    <w:semiHidden/>
    <w:unhideWhenUsed/>
    <w:rsid w:val="00763A8A"/>
    <w:rPr>
      <w:rFonts w:ascii="Calibri" w:eastAsia="Calibri" w:hAnsi="Calibri" w:cs="Times New Roman"/>
      <w:sz w:val="20"/>
      <w:szCs w:val="20"/>
      <w:lang w:eastAsia="en-US"/>
    </w:rPr>
  </w:style>
  <w:style w:type="character" w:customStyle="1" w:styleId="17">
    <w:name w:val="Текст концевой сноски Знак1"/>
    <w:basedOn w:val="a0"/>
    <w:uiPriority w:val="99"/>
    <w:semiHidden/>
    <w:rsid w:val="00763A8A"/>
    <w:rPr>
      <w:sz w:val="20"/>
      <w:szCs w:val="20"/>
    </w:rPr>
  </w:style>
  <w:style w:type="paragraph" w:styleId="aff8">
    <w:name w:val="footnote text"/>
    <w:basedOn w:val="a"/>
    <w:link w:val="aff9"/>
    <w:unhideWhenUsed/>
    <w:rsid w:val="00763A8A"/>
    <w:rPr>
      <w:rFonts w:ascii="Calibri" w:eastAsia="Calibri" w:hAnsi="Calibri" w:cs="Times New Roman"/>
      <w:sz w:val="20"/>
      <w:szCs w:val="20"/>
      <w:lang w:eastAsia="en-US"/>
    </w:rPr>
  </w:style>
  <w:style w:type="character" w:customStyle="1" w:styleId="aff9">
    <w:name w:val="Текст сноски Знак"/>
    <w:basedOn w:val="a0"/>
    <w:link w:val="aff8"/>
    <w:rsid w:val="00763A8A"/>
    <w:rPr>
      <w:rFonts w:ascii="Calibri" w:eastAsia="Calibri" w:hAnsi="Calibri" w:cs="Times New Roman"/>
      <w:sz w:val="20"/>
      <w:szCs w:val="20"/>
      <w:lang w:eastAsia="en-US"/>
    </w:rPr>
  </w:style>
  <w:style w:type="paragraph" w:customStyle="1" w:styleId="affa">
    <w:name w:val="Новый абзац"/>
    <w:basedOn w:val="a"/>
    <w:link w:val="29"/>
    <w:rsid w:val="00763A8A"/>
    <w:pPr>
      <w:spacing w:after="120" w:line="240" w:lineRule="auto"/>
      <w:ind w:firstLine="567"/>
      <w:jc w:val="both"/>
    </w:pPr>
    <w:rPr>
      <w:rFonts w:ascii="Arial" w:eastAsia="Times New Roman" w:hAnsi="Arial" w:cs="Times New Roman"/>
      <w:sz w:val="24"/>
      <w:szCs w:val="20"/>
    </w:rPr>
  </w:style>
  <w:style w:type="character" w:customStyle="1" w:styleId="29">
    <w:name w:val="Новый абзац Знак2"/>
    <w:link w:val="affa"/>
    <w:rsid w:val="00763A8A"/>
    <w:rPr>
      <w:rFonts w:ascii="Arial" w:eastAsia="Times New Roman" w:hAnsi="Arial" w:cs="Times New Roman"/>
      <w:sz w:val="24"/>
      <w:szCs w:val="20"/>
    </w:rPr>
  </w:style>
  <w:style w:type="paragraph" w:customStyle="1" w:styleId="18">
    <w:name w:val="Подзаголовок1катя"/>
    <w:basedOn w:val="aff2"/>
    <w:qFormat/>
    <w:rsid w:val="00763A8A"/>
    <w:pPr>
      <w:spacing w:before="120" w:after="120" w:line="240" w:lineRule="auto"/>
      <w:ind w:firstLine="709"/>
    </w:pPr>
    <w:rPr>
      <w:rFonts w:ascii="Times New Roman" w:hAnsi="Times New Roman"/>
      <w:sz w:val="26"/>
      <w:szCs w:val="26"/>
      <w:u w:val="single"/>
      <w:lang w:eastAsia="ru-RU"/>
    </w:rPr>
  </w:style>
  <w:style w:type="paragraph" w:customStyle="1" w:styleId="2a">
    <w:name w:val="Егор2"/>
    <w:basedOn w:val="3"/>
    <w:link w:val="2b"/>
    <w:qFormat/>
    <w:rsid w:val="00763A8A"/>
    <w:pPr>
      <w:keepLines/>
      <w:spacing w:before="120" w:after="120"/>
      <w:ind w:left="1430" w:hanging="720"/>
    </w:pPr>
    <w:rPr>
      <w:rFonts w:cs="Times New Roman"/>
      <w:lang w:eastAsia="en-US"/>
    </w:rPr>
  </w:style>
  <w:style w:type="character" w:customStyle="1" w:styleId="2b">
    <w:name w:val="Егор2 Знак"/>
    <w:link w:val="2a"/>
    <w:rsid w:val="00763A8A"/>
    <w:rPr>
      <w:rFonts w:ascii="Times New Roman" w:eastAsia="Times New Roman" w:hAnsi="Times New Roman" w:cs="Times New Roman"/>
      <w:bCs/>
      <w:i/>
      <w:sz w:val="26"/>
      <w:szCs w:val="26"/>
      <w:lang w:eastAsia="en-US"/>
    </w:rPr>
  </w:style>
  <w:style w:type="paragraph" w:customStyle="1" w:styleId="2c">
    <w:name w:val="Обычный2"/>
    <w:rsid w:val="00763A8A"/>
    <w:pPr>
      <w:widowControl w:val="0"/>
      <w:spacing w:after="0" w:line="240" w:lineRule="auto"/>
    </w:pPr>
    <w:rPr>
      <w:rFonts w:ascii="Times New Roman" w:eastAsia="Times New Roman" w:hAnsi="Times New Roman" w:cs="Times New Roman"/>
      <w:snapToGrid w:val="0"/>
      <w:sz w:val="28"/>
      <w:szCs w:val="20"/>
      <w:lang w:val="en-GB"/>
    </w:rPr>
  </w:style>
  <w:style w:type="paragraph" w:styleId="affb">
    <w:name w:val="Title"/>
    <w:basedOn w:val="a"/>
    <w:next w:val="a"/>
    <w:link w:val="affc"/>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c">
    <w:name w:val="Название Знак"/>
    <w:basedOn w:val="a0"/>
    <w:link w:val="affb"/>
    <w:uiPriority w:val="10"/>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ffd"/>
    <w:link w:val="S1"/>
    <w:autoRedefine/>
    <w:rsid w:val="00B320D2"/>
    <w:pPr>
      <w:numPr>
        <w:numId w:val="3"/>
      </w:numPr>
      <w:spacing w:after="0" w:line="240" w:lineRule="auto"/>
      <w:contextualSpacing w:val="0"/>
      <w:jc w:val="both"/>
    </w:pPr>
    <w:rPr>
      <w:rFonts w:ascii="Times New Roman" w:eastAsia="Calibri" w:hAnsi="Times New Roman" w:cs="Times New Roman"/>
      <w:color w:val="FF0000"/>
      <w:sz w:val="26"/>
      <w:szCs w:val="26"/>
    </w:rPr>
  </w:style>
  <w:style w:type="character" w:customStyle="1" w:styleId="S1">
    <w:name w:val="S_Маркированный Знак"/>
    <w:basedOn w:val="a0"/>
    <w:link w:val="S0"/>
    <w:rsid w:val="00B320D2"/>
    <w:rPr>
      <w:rFonts w:ascii="Times New Roman" w:eastAsia="Calibri" w:hAnsi="Times New Roman" w:cs="Times New Roman"/>
      <w:color w:val="FF0000"/>
      <w:sz w:val="26"/>
      <w:szCs w:val="26"/>
    </w:rPr>
  </w:style>
  <w:style w:type="paragraph" w:styleId="affd">
    <w:name w:val="List Bullet"/>
    <w:basedOn w:val="a"/>
    <w:unhideWhenUsed/>
    <w:rsid w:val="00B320D2"/>
    <w:pPr>
      <w:ind w:left="1429" w:hanging="360"/>
      <w:contextualSpacing/>
    </w:pPr>
  </w:style>
  <w:style w:type="paragraph" w:customStyle="1" w:styleId="ConsNormal">
    <w:name w:val="ConsNormal"/>
    <w:rsid w:val="006306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9">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c"/>
    <w:link w:val="Tabn2"/>
    <w:autoRedefine/>
    <w:rsid w:val="00DE3F3F"/>
    <w:pPr>
      <w:keepNext/>
      <w:spacing w:before="0" w:after="0"/>
      <w:ind w:left="0"/>
    </w:pPr>
    <w:rPr>
      <w:rFonts w:ascii="Trebuchet MS" w:eastAsia="Times New Roman" w:hAnsi="Trebuchet MS"/>
      <w:i/>
      <w:w w:val="103"/>
      <w:sz w:val="24"/>
      <w:szCs w:val="24"/>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42">
    <w:name w:val="Егор4"/>
    <w:basedOn w:val="a"/>
    <w:qFormat/>
    <w:rsid w:val="008A3DEC"/>
    <w:pPr>
      <w:ind w:firstLine="851"/>
      <w:jc w:val="center"/>
    </w:pPr>
    <w:rPr>
      <w:rFonts w:ascii="Times New Roman" w:eastAsia="Calibri" w:hAnsi="Times New Roman" w:cs="Times New Roman"/>
      <w:sz w:val="26"/>
      <w:u w:val="single"/>
      <w:lang w:eastAsia="en-US"/>
    </w:rPr>
  </w:style>
  <w:style w:type="paragraph" w:customStyle="1" w:styleId="f">
    <w:name w:val="f"/>
    <w:basedOn w:val="a"/>
    <w:rsid w:val="0090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Обычный текст"/>
    <w:basedOn w:val="a"/>
    <w:qFormat/>
    <w:rsid w:val="00131EF0"/>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customStyle="1" w:styleId="40">
    <w:name w:val="Заголовок 4 Знак"/>
    <w:basedOn w:val="a0"/>
    <w:link w:val="4"/>
    <w:rsid w:val="00C034A4"/>
    <w:rPr>
      <w:rFonts w:ascii="Times New Roman" w:eastAsia="Times New Roman" w:hAnsi="Times New Roman" w:cs="Times New Roman"/>
      <w:bCs/>
      <w:sz w:val="28"/>
      <w:szCs w:val="28"/>
      <w:u w:val="single"/>
    </w:rPr>
  </w:style>
  <w:style w:type="character" w:styleId="afff">
    <w:name w:val="footnote reference"/>
    <w:basedOn w:val="a0"/>
    <w:rsid w:val="00B75638"/>
    <w:rPr>
      <w:vertAlign w:val="superscript"/>
    </w:rPr>
  </w:style>
  <w:style w:type="character" w:customStyle="1" w:styleId="FontStyle138">
    <w:name w:val="Font Style138"/>
    <w:basedOn w:val="a0"/>
    <w:rsid w:val="00B75638"/>
    <w:rPr>
      <w:rFonts w:ascii="Bookman Old Style" w:hAnsi="Bookman Old Style" w:cs="Bookman Old Style"/>
      <w:sz w:val="24"/>
      <w:szCs w:val="24"/>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0">
    <w:name w:val="Subtle Emphasis"/>
    <w:basedOn w:val="a0"/>
    <w:uiPriority w:val="19"/>
    <w:qFormat/>
    <w:rsid w:val="00B75638"/>
    <w:rPr>
      <w:i/>
      <w:iCs/>
      <w:color w:val="808080"/>
    </w:rPr>
  </w:style>
  <w:style w:type="paragraph" w:customStyle="1" w:styleId="afff1">
    <w:name w:val="Знак"/>
    <w:basedOn w:val="a"/>
    <w:rsid w:val="00B75638"/>
    <w:pPr>
      <w:spacing w:after="0" w:line="240" w:lineRule="auto"/>
    </w:pPr>
    <w:rPr>
      <w:rFonts w:ascii="Verdana" w:eastAsia="Times New Roman" w:hAnsi="Verdana" w:cs="Verdana"/>
      <w:sz w:val="20"/>
      <w:szCs w:val="20"/>
      <w:lang w:val="en-US" w:eastAsia="en-US"/>
    </w:rPr>
  </w:style>
  <w:style w:type="character" w:styleId="afff2">
    <w:name w:val="Book Title"/>
    <w:uiPriority w:val="33"/>
    <w:qFormat/>
    <w:rsid w:val="00B75638"/>
    <w:rPr>
      <w:rFonts w:ascii="Cambria" w:eastAsia="Times New Roman" w:hAnsi="Cambria" w:cs="Times New Roman"/>
      <w:b/>
      <w:bCs/>
      <w:i/>
      <w:iCs/>
      <w:smallCaps/>
      <w:color w:val="943634"/>
      <w:u w:val="single"/>
    </w:rPr>
  </w:style>
  <w:style w:type="paragraph" w:customStyle="1" w:styleId="S2">
    <w:name w:val="S_Обычный"/>
    <w:basedOn w:val="a"/>
    <w:link w:val="S3"/>
    <w:rsid w:val="00107ED0"/>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S3">
    <w:name w:val="S_Обычный Знак"/>
    <w:basedOn w:val="a0"/>
    <w:link w:val="S2"/>
    <w:rsid w:val="00107ED0"/>
    <w:rPr>
      <w:rFonts w:ascii="Times New Roman" w:eastAsia="Times New Roman" w:hAnsi="Times New Roman" w:cs="Times New Roman"/>
      <w:sz w:val="24"/>
      <w:szCs w:val="24"/>
      <w:lang w:eastAsia="ar-SA"/>
    </w:rPr>
  </w:style>
  <w:style w:type="paragraph" w:customStyle="1" w:styleId="2d">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
    <w:name w:val="S_Таблица"/>
    <w:basedOn w:val="a"/>
    <w:rsid w:val="00107ED0"/>
    <w:pPr>
      <w:numPr>
        <w:numId w:val="46"/>
      </w:numPr>
      <w:suppressAutoHyphens/>
      <w:spacing w:after="0" w:line="360" w:lineRule="auto"/>
      <w:ind w:left="0" w:firstLine="0"/>
      <w:jc w:val="right"/>
    </w:pPr>
    <w:rPr>
      <w:rFonts w:ascii="Times New Roman" w:eastAsia="Times New Roman" w:hAnsi="Times New Roman" w:cs="Calibri"/>
      <w:sz w:val="24"/>
      <w:szCs w:val="24"/>
      <w:lang w:eastAsia="ar-SA"/>
    </w:rPr>
  </w:style>
  <w:style w:type="paragraph" w:customStyle="1" w:styleId="ConsPlusNormal">
    <w:name w:val="ConsPlusNormal"/>
    <w:rsid w:val="006A6C1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6429-1618-44B2-99A9-95A00487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52</Pages>
  <Words>13765</Words>
  <Characters>78463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Free</cp:lastModifiedBy>
  <cp:revision>127</cp:revision>
  <dcterms:created xsi:type="dcterms:W3CDTF">2011-12-22T16:22:00Z</dcterms:created>
  <dcterms:modified xsi:type="dcterms:W3CDTF">2013-10-07T12:52:00Z</dcterms:modified>
</cp:coreProperties>
</file>