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DB" w:rsidRPr="00ED61E8" w:rsidRDefault="004762DB" w:rsidP="004762DB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ED61E8">
        <w:rPr>
          <w:b/>
          <w:sz w:val="28"/>
          <w:szCs w:val="28"/>
        </w:rPr>
        <w:t>Бугурусланская</w:t>
      </w:r>
      <w:proofErr w:type="spellEnd"/>
      <w:r w:rsidRPr="00ED61E8">
        <w:rPr>
          <w:b/>
          <w:sz w:val="28"/>
          <w:szCs w:val="28"/>
        </w:rPr>
        <w:t xml:space="preserve"> межрайонная прокуратура в судебном порядке обязывает органы местного самоуправления оборудовать площадки для установки контейнеров для сбора твердых коммунальных отходов</w:t>
      </w:r>
    </w:p>
    <w:bookmarkEnd w:id="0"/>
    <w:p w:rsidR="004762DB" w:rsidRDefault="004762DB" w:rsidP="004762DB">
      <w:pPr>
        <w:ind w:firstLine="709"/>
        <w:rPr>
          <w:sz w:val="28"/>
          <w:szCs w:val="28"/>
        </w:rPr>
      </w:pPr>
    </w:p>
    <w:p w:rsidR="004762DB" w:rsidRDefault="004762DB" w:rsidP="004762DB">
      <w:pPr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794C76">
        <w:rPr>
          <w:sz w:val="28"/>
          <w:szCs w:val="28"/>
        </w:rPr>
        <w:t>Бугурусланской</w:t>
      </w:r>
      <w:proofErr w:type="spellEnd"/>
      <w:r w:rsidRPr="00794C76">
        <w:rPr>
          <w:sz w:val="28"/>
          <w:szCs w:val="28"/>
        </w:rPr>
        <w:t xml:space="preserve"> межрайонной п</w:t>
      </w:r>
      <w:r>
        <w:rPr>
          <w:sz w:val="28"/>
          <w:szCs w:val="28"/>
        </w:rPr>
        <w:t>рокуратурой выявлены нарушения</w:t>
      </w:r>
      <w:r w:rsidRPr="00794C76">
        <w:rPr>
          <w:sz w:val="28"/>
          <w:szCs w:val="28"/>
        </w:rPr>
        <w:t xml:space="preserve"> требований законодательства об отх</w:t>
      </w:r>
      <w:r>
        <w:rPr>
          <w:sz w:val="28"/>
          <w:szCs w:val="28"/>
        </w:rPr>
        <w:t xml:space="preserve">одах производства и потребления.  </w:t>
      </w:r>
    </w:p>
    <w:p w:rsidR="004762DB" w:rsidRDefault="004762DB" w:rsidP="004762D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на территории трех сельских поселений Бугурусланского района 134</w:t>
      </w:r>
      <w:r w:rsidRPr="004D46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4D46E6">
        <w:rPr>
          <w:sz w:val="28"/>
          <w:szCs w:val="28"/>
        </w:rPr>
        <w:t xml:space="preserve"> для установки контейнеров для сбора </w:t>
      </w:r>
      <w:r>
        <w:rPr>
          <w:sz w:val="28"/>
          <w:szCs w:val="28"/>
        </w:rPr>
        <w:t>твердых коммунальных отходов в нарушение требований федерального законодательства</w:t>
      </w:r>
      <w:r w:rsidRPr="004D4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оборудованы </w:t>
      </w:r>
      <w:r w:rsidRPr="00794C76">
        <w:rPr>
          <w:sz w:val="28"/>
          <w:szCs w:val="28"/>
        </w:rPr>
        <w:t>бетонным или асфальтовым покрытием</w:t>
      </w:r>
      <w:r>
        <w:rPr>
          <w:sz w:val="28"/>
          <w:szCs w:val="28"/>
        </w:rPr>
        <w:t xml:space="preserve">, не </w:t>
      </w:r>
      <w:r w:rsidRPr="00794C76">
        <w:rPr>
          <w:sz w:val="28"/>
          <w:szCs w:val="28"/>
        </w:rPr>
        <w:t>ограничен</w:t>
      </w:r>
      <w:r>
        <w:rPr>
          <w:sz w:val="28"/>
          <w:szCs w:val="28"/>
        </w:rPr>
        <w:t xml:space="preserve">ы </w:t>
      </w:r>
      <w:r w:rsidRPr="00794C76">
        <w:rPr>
          <w:sz w:val="28"/>
          <w:szCs w:val="28"/>
        </w:rPr>
        <w:t>бо</w:t>
      </w:r>
      <w:r>
        <w:rPr>
          <w:sz w:val="28"/>
          <w:szCs w:val="28"/>
        </w:rPr>
        <w:t xml:space="preserve">рдюром и зелеными насаждениями </w:t>
      </w:r>
      <w:r w:rsidRPr="00794C76">
        <w:rPr>
          <w:sz w:val="28"/>
          <w:szCs w:val="28"/>
        </w:rPr>
        <w:t>по периметру</w:t>
      </w:r>
      <w:r>
        <w:rPr>
          <w:sz w:val="28"/>
          <w:szCs w:val="28"/>
        </w:rPr>
        <w:t>.</w:t>
      </w:r>
    </w:p>
    <w:p w:rsidR="004762DB" w:rsidRDefault="004762DB" w:rsidP="004762DB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прокуратурой в адрес глав сельских поселений внесены представления об устранения нарушений </w:t>
      </w:r>
      <w:r>
        <w:rPr>
          <w:sz w:val="28"/>
          <w:szCs w:val="28"/>
        </w:rPr>
        <w:t xml:space="preserve">законодательства, </w:t>
      </w:r>
      <w:r>
        <w:rPr>
          <w:color w:val="000000"/>
          <w:spacing w:val="-3"/>
          <w:sz w:val="28"/>
          <w:szCs w:val="28"/>
        </w:rPr>
        <w:t>которые</w:t>
      </w:r>
      <w:r>
        <w:rPr>
          <w:color w:val="000000"/>
          <w:spacing w:val="-3"/>
          <w:sz w:val="28"/>
          <w:szCs w:val="28"/>
        </w:rPr>
        <w:t xml:space="preserve"> рассмотрены, однако меры к устранению нарушений не приняты. </w:t>
      </w:r>
    </w:p>
    <w:p w:rsidR="004762DB" w:rsidRDefault="004762DB" w:rsidP="004762D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прокуратура направила в суд административные исковые заявления об </w:t>
      </w:r>
      <w:proofErr w:type="spellStart"/>
      <w:r>
        <w:rPr>
          <w:sz w:val="28"/>
          <w:szCs w:val="28"/>
        </w:rPr>
        <w:t>о</w:t>
      </w:r>
      <w:r w:rsidRPr="007138E4">
        <w:rPr>
          <w:sz w:val="28"/>
          <w:szCs w:val="28"/>
        </w:rPr>
        <w:t>бяза</w:t>
      </w:r>
      <w:r>
        <w:rPr>
          <w:sz w:val="28"/>
          <w:szCs w:val="28"/>
        </w:rPr>
        <w:t>нии</w:t>
      </w:r>
      <w:proofErr w:type="spellEnd"/>
      <w:r w:rsidRPr="007138E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</w:t>
      </w:r>
      <w:r w:rsidRPr="00B738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Pr="007138E4">
        <w:rPr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оборудовать площадки для установки контейнеров для сбора твердых бытовых отходов.</w:t>
      </w:r>
    </w:p>
    <w:p w:rsidR="004762DB" w:rsidRDefault="004762DB" w:rsidP="004762D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Иски находятся на стадии рассмотрения. </w:t>
      </w:r>
    </w:p>
    <w:p w:rsidR="004762DB" w:rsidRDefault="004762DB" w:rsidP="004762DB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B7BAA" w:rsidRDefault="003B7BAA"/>
    <w:sectPr w:rsidR="003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8"/>
    <w:rsid w:val="003B7BAA"/>
    <w:rsid w:val="004762DB"/>
    <w:rsid w:val="005B263A"/>
    <w:rsid w:val="008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C577-BEA2-4344-A297-89A0624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63A"/>
    <w:pPr>
      <w:spacing w:before="100" w:beforeAutospacing="1" w:after="100" w:afterAutospacing="1"/>
    </w:pPr>
  </w:style>
  <w:style w:type="character" w:customStyle="1" w:styleId="blk6">
    <w:name w:val="blk6"/>
    <w:rsid w:val="005B263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2019-11-11T05:44:00Z</dcterms:created>
  <dcterms:modified xsi:type="dcterms:W3CDTF">2019-11-11T05:59:00Z</dcterms:modified>
</cp:coreProperties>
</file>