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F" w:rsidRDefault="0050759F" w:rsidP="005075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50759F" w:rsidRPr="00ED61E8" w:rsidRDefault="0050759F" w:rsidP="0050759F">
      <w:pPr>
        <w:jc w:val="center"/>
        <w:rPr>
          <w:rStyle w:val="a4"/>
          <w:color w:val="000000"/>
          <w:sz w:val="28"/>
          <w:szCs w:val="28"/>
        </w:rPr>
      </w:pPr>
      <w:r w:rsidRPr="00ED61E8">
        <w:rPr>
          <w:rStyle w:val="a4"/>
          <w:color w:val="000000"/>
          <w:sz w:val="28"/>
          <w:szCs w:val="28"/>
        </w:rPr>
        <w:t xml:space="preserve">В </w:t>
      </w:r>
      <w:proofErr w:type="spellStart"/>
      <w:r w:rsidRPr="00ED61E8">
        <w:rPr>
          <w:rStyle w:val="a4"/>
          <w:color w:val="000000"/>
          <w:sz w:val="28"/>
          <w:szCs w:val="28"/>
        </w:rPr>
        <w:t>Бугурусланском</w:t>
      </w:r>
      <w:proofErr w:type="spellEnd"/>
      <w:r w:rsidRPr="00ED61E8">
        <w:rPr>
          <w:rStyle w:val="a4"/>
          <w:color w:val="000000"/>
          <w:sz w:val="28"/>
          <w:szCs w:val="28"/>
        </w:rPr>
        <w:t xml:space="preserve"> районном суде рассмотрено уголовное дело в отношении </w:t>
      </w:r>
      <w:r w:rsidRPr="00ED61E8">
        <w:rPr>
          <w:sz w:val="28"/>
          <w:szCs w:val="28"/>
        </w:rPr>
        <w:t>заведующей одного из сельских домов культуры за растрату вверенного муниципального имущества</w:t>
      </w:r>
    </w:p>
    <w:p w:rsidR="0050759F" w:rsidRDefault="0050759F" w:rsidP="0050759F">
      <w:pPr>
        <w:jc w:val="center"/>
        <w:rPr>
          <w:sz w:val="28"/>
          <w:szCs w:val="28"/>
        </w:rPr>
      </w:pPr>
      <w:bookmarkStart w:id="0" w:name="_GoBack"/>
      <w:bookmarkEnd w:id="0"/>
    </w:p>
    <w:p w:rsidR="0050759F" w:rsidRDefault="0050759F" w:rsidP="005075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275A">
        <w:rPr>
          <w:sz w:val="28"/>
          <w:szCs w:val="28"/>
        </w:rPr>
        <w:t>Бугурусланск</w:t>
      </w:r>
      <w:r>
        <w:rPr>
          <w:sz w:val="28"/>
          <w:szCs w:val="28"/>
        </w:rPr>
        <w:t>им</w:t>
      </w:r>
      <w:proofErr w:type="spellEnd"/>
      <w:r w:rsidRPr="002127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судом рассмотрено уголовное дело</w:t>
      </w:r>
      <w:r w:rsidRPr="0021275A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заведующей одного из сельских домов культуры Бугурусланского района. </w:t>
      </w:r>
      <w:r w:rsidRPr="0021275A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21275A">
        <w:rPr>
          <w:sz w:val="28"/>
          <w:szCs w:val="28"/>
        </w:rPr>
        <w:t xml:space="preserve"> обвиня</w:t>
      </w:r>
      <w:r>
        <w:rPr>
          <w:sz w:val="28"/>
          <w:szCs w:val="28"/>
        </w:rPr>
        <w:t>ется</w:t>
      </w:r>
      <w:r w:rsidRPr="0021275A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21275A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21275A">
        <w:rPr>
          <w:sz w:val="28"/>
          <w:szCs w:val="28"/>
        </w:rPr>
        <w:t xml:space="preserve"> ч. </w:t>
      </w:r>
      <w:r>
        <w:rPr>
          <w:sz w:val="28"/>
          <w:szCs w:val="28"/>
        </w:rPr>
        <w:t>3</w:t>
      </w:r>
      <w:r w:rsidRPr="0021275A">
        <w:rPr>
          <w:sz w:val="28"/>
          <w:szCs w:val="28"/>
        </w:rPr>
        <w:t xml:space="preserve"> ст. </w:t>
      </w:r>
      <w:r>
        <w:rPr>
          <w:sz w:val="28"/>
          <w:szCs w:val="28"/>
        </w:rPr>
        <w:t>160</w:t>
      </w:r>
      <w:r w:rsidRPr="0021275A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растрата, то есть хищение чужого имущества, вверенного виновному, совершенная лицом с использованием своего служебного положения</w:t>
      </w:r>
      <w:r>
        <w:rPr>
          <w:color w:val="000000"/>
          <w:sz w:val="28"/>
          <w:szCs w:val="28"/>
        </w:rPr>
        <w:t>).</w:t>
      </w:r>
    </w:p>
    <w:p w:rsidR="0050759F" w:rsidRDefault="0050759F" w:rsidP="005075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 установлено, что</w:t>
      </w:r>
      <w:r w:rsidRPr="00C973D1">
        <w:rPr>
          <w:color w:val="000000"/>
          <w:sz w:val="28"/>
          <w:szCs w:val="28"/>
        </w:rPr>
        <w:t xml:space="preserve"> обвиняем</w:t>
      </w:r>
      <w:r>
        <w:rPr>
          <w:color w:val="000000"/>
          <w:sz w:val="28"/>
          <w:szCs w:val="28"/>
        </w:rPr>
        <w:t>ая с использованием своего служебного положения совершила хищение путем растраты вверенных ей элементов двух киноустановок на общую сумму более 23 тыс. рублей, а вырученные от их реализации денежные средства потратила по своему усмотрению.</w:t>
      </w:r>
    </w:p>
    <w:p w:rsidR="0050759F" w:rsidRDefault="0050759F" w:rsidP="0050759F">
      <w:pPr>
        <w:ind w:firstLine="708"/>
        <w:jc w:val="both"/>
        <w:rPr>
          <w:sz w:val="28"/>
          <w:szCs w:val="28"/>
        </w:rPr>
      </w:pPr>
      <w:r w:rsidRPr="00F8160D">
        <w:rPr>
          <w:sz w:val="28"/>
          <w:szCs w:val="28"/>
        </w:rPr>
        <w:t xml:space="preserve">Суд с учетом позиции государственного обвинителя назначил </w:t>
      </w:r>
      <w:r>
        <w:rPr>
          <w:sz w:val="28"/>
          <w:szCs w:val="28"/>
        </w:rPr>
        <w:t>обвиняемой наказание в виде штрафа в размере 20 тысяч рублей.</w:t>
      </w:r>
    </w:p>
    <w:p w:rsidR="0050759F" w:rsidRDefault="0050759F" w:rsidP="0050759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3B7BAA" w:rsidRDefault="003B7BAA"/>
    <w:sectPr w:rsidR="003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8"/>
    <w:rsid w:val="003B7BAA"/>
    <w:rsid w:val="004762DB"/>
    <w:rsid w:val="0050759F"/>
    <w:rsid w:val="005B263A"/>
    <w:rsid w:val="008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C577-BEA2-4344-A297-89A0624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63A"/>
    <w:pPr>
      <w:spacing w:before="100" w:beforeAutospacing="1" w:after="100" w:afterAutospacing="1"/>
    </w:pPr>
  </w:style>
  <w:style w:type="character" w:customStyle="1" w:styleId="blk6">
    <w:name w:val="blk6"/>
    <w:rsid w:val="005B263A"/>
    <w:rPr>
      <w:vanish w:val="0"/>
      <w:webHidden w:val="0"/>
      <w:specVanish w:val="0"/>
    </w:rPr>
  </w:style>
  <w:style w:type="character" w:styleId="a4">
    <w:name w:val="Strong"/>
    <w:qFormat/>
    <w:rsid w:val="0050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2019-11-11T05:44:00Z</dcterms:created>
  <dcterms:modified xsi:type="dcterms:W3CDTF">2019-11-11T06:02:00Z</dcterms:modified>
</cp:coreProperties>
</file>