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A1" w:rsidRPr="00DA7567" w:rsidRDefault="007A15A1" w:rsidP="007A15A1">
      <w:pPr>
        <w:snapToGrid w:val="0"/>
        <w:jc w:val="center"/>
        <w:rPr>
          <w:rFonts w:eastAsia="Times New Roman"/>
          <w:b/>
          <w:bCs/>
          <w:sz w:val="32"/>
          <w:szCs w:val="32"/>
        </w:rPr>
      </w:pPr>
      <w:r w:rsidRPr="00DA7567">
        <w:rPr>
          <w:rFonts w:eastAsia="Times New Roman"/>
          <w:b/>
          <w:bCs/>
          <w:sz w:val="32"/>
          <w:szCs w:val="32"/>
        </w:rPr>
        <w:t>СОВЕТ ДЕПУТАТОВ</w:t>
      </w:r>
    </w:p>
    <w:p w:rsidR="007A15A1" w:rsidRPr="00DA7567" w:rsidRDefault="007A15A1" w:rsidP="007A15A1">
      <w:pPr>
        <w:snapToGrid w:val="0"/>
        <w:jc w:val="center"/>
        <w:rPr>
          <w:rFonts w:eastAsia="Times New Roman"/>
          <w:sz w:val="28"/>
          <w:szCs w:val="28"/>
        </w:rPr>
      </w:pPr>
      <w:r w:rsidRPr="00DA7567">
        <w:rPr>
          <w:rFonts w:eastAsia="Times New Roman"/>
          <w:sz w:val="28"/>
          <w:szCs w:val="28"/>
        </w:rPr>
        <w:t>МУНИЦИПАЛЬНОГО ОБРАЗОВАНИЯ БЛАГОДАРОВСКИЙ СЕЛЬСОВЕТ</w:t>
      </w:r>
    </w:p>
    <w:p w:rsidR="007A15A1" w:rsidRPr="00DA7567" w:rsidRDefault="007A15A1" w:rsidP="007A15A1">
      <w:pPr>
        <w:snapToGrid w:val="0"/>
        <w:jc w:val="center"/>
        <w:rPr>
          <w:rFonts w:eastAsia="Times New Roman"/>
          <w:sz w:val="28"/>
          <w:szCs w:val="28"/>
        </w:rPr>
      </w:pPr>
      <w:r w:rsidRPr="00DA7567">
        <w:rPr>
          <w:rFonts w:eastAsia="Times New Roman"/>
          <w:sz w:val="28"/>
          <w:szCs w:val="28"/>
        </w:rPr>
        <w:t>БУГУРУСЛАНСКОГО РАЙОНА ОРЕНБУРГСКОЙ ОБЛАСТИ</w:t>
      </w:r>
    </w:p>
    <w:p w:rsidR="007A15A1" w:rsidRPr="00DA7567" w:rsidRDefault="007A15A1" w:rsidP="007A15A1">
      <w:pPr>
        <w:snapToGrid w:val="0"/>
        <w:jc w:val="center"/>
        <w:rPr>
          <w:rFonts w:eastAsia="Times New Roman"/>
          <w:b/>
          <w:bCs/>
          <w:sz w:val="28"/>
          <w:szCs w:val="28"/>
        </w:rPr>
      </w:pPr>
      <w:r w:rsidRPr="00DA7567">
        <w:rPr>
          <w:rFonts w:eastAsia="Times New Roman"/>
          <w:b/>
          <w:bCs/>
          <w:sz w:val="28"/>
          <w:szCs w:val="28"/>
        </w:rPr>
        <w:t>третий созыв</w:t>
      </w:r>
    </w:p>
    <w:p w:rsidR="007A15A1" w:rsidRPr="00DA7567" w:rsidRDefault="007A15A1" w:rsidP="007A15A1">
      <w:pPr>
        <w:autoSpaceDE w:val="0"/>
        <w:autoSpaceDN w:val="0"/>
        <w:adjustRightInd w:val="0"/>
        <w:outlineLvl w:val="0"/>
        <w:rPr>
          <w:rFonts w:eastAsia="Times New Roman"/>
          <w:bCs/>
          <w:sz w:val="28"/>
          <w:szCs w:val="28"/>
        </w:rPr>
      </w:pPr>
    </w:p>
    <w:p w:rsidR="007A15A1" w:rsidRPr="00DA7567" w:rsidRDefault="007A15A1" w:rsidP="007A15A1">
      <w:pPr>
        <w:snapToGrid w:val="0"/>
        <w:jc w:val="center"/>
        <w:rPr>
          <w:rFonts w:eastAsia="Times New Roman"/>
          <w:b/>
          <w:sz w:val="28"/>
          <w:szCs w:val="28"/>
        </w:rPr>
      </w:pPr>
      <w:r w:rsidRPr="00DA7567">
        <w:rPr>
          <w:rFonts w:eastAsia="Times New Roman"/>
          <w:b/>
          <w:sz w:val="28"/>
          <w:szCs w:val="28"/>
        </w:rPr>
        <w:t>РЕШЕНИЕ</w:t>
      </w:r>
    </w:p>
    <w:p w:rsidR="007A15A1" w:rsidRPr="00DA7567" w:rsidRDefault="007A15A1" w:rsidP="007A15A1">
      <w:pPr>
        <w:autoSpaceDE w:val="0"/>
        <w:autoSpaceDN w:val="0"/>
        <w:adjustRightInd w:val="0"/>
        <w:outlineLvl w:val="0"/>
        <w:rPr>
          <w:rFonts w:eastAsia="Times New Roman"/>
          <w:b/>
          <w:bCs/>
          <w:sz w:val="28"/>
          <w:szCs w:val="28"/>
        </w:rPr>
      </w:pPr>
    </w:p>
    <w:p w:rsidR="007A15A1" w:rsidRPr="00DA7567" w:rsidRDefault="007A15A1" w:rsidP="007A15A1">
      <w:pPr>
        <w:autoSpaceDE w:val="0"/>
        <w:autoSpaceDN w:val="0"/>
        <w:adjustRightInd w:val="0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 w:rsidRPr="00DA7567">
        <w:rPr>
          <w:rFonts w:eastAsia="Times New Roman"/>
          <w:bCs/>
          <w:sz w:val="28"/>
          <w:szCs w:val="28"/>
        </w:rPr>
        <w:t xml:space="preserve">26.11.2019                                                          </w:t>
      </w:r>
      <w:r>
        <w:rPr>
          <w:rFonts w:eastAsia="Times New Roman"/>
          <w:bCs/>
          <w:sz w:val="28"/>
          <w:szCs w:val="28"/>
        </w:rPr>
        <w:t xml:space="preserve">                             </w:t>
      </w:r>
      <w:r w:rsidRPr="00DA7567">
        <w:rPr>
          <w:rFonts w:eastAsia="Times New Roman"/>
          <w:bCs/>
          <w:sz w:val="28"/>
          <w:szCs w:val="28"/>
        </w:rPr>
        <w:t xml:space="preserve"> № 154</w:t>
      </w:r>
    </w:p>
    <w:p w:rsidR="007A15A1" w:rsidRPr="00DA7567" w:rsidRDefault="007A15A1" w:rsidP="007A15A1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7A15A1" w:rsidRPr="00DA7567" w:rsidRDefault="007A15A1" w:rsidP="007A15A1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7A15A1" w:rsidRPr="00DA7567" w:rsidRDefault="007A15A1" w:rsidP="007A15A1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DA7567">
        <w:rPr>
          <w:rFonts w:eastAsia="Times New Roman"/>
          <w:bCs/>
          <w:sz w:val="28"/>
          <w:szCs w:val="28"/>
        </w:rPr>
        <w:t>Об утверждении Положения «О земельном налоге»</w:t>
      </w:r>
    </w:p>
    <w:p w:rsidR="007A15A1" w:rsidRPr="00DA7567" w:rsidRDefault="007A15A1" w:rsidP="007A15A1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7A15A1" w:rsidRPr="00DA7567" w:rsidRDefault="007A15A1" w:rsidP="007A15A1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7A15A1" w:rsidRPr="00DA7567" w:rsidRDefault="007A15A1" w:rsidP="007A15A1">
      <w:pPr>
        <w:snapToGrid w:val="0"/>
        <w:jc w:val="center"/>
        <w:outlineLvl w:val="0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snapToGrid w:val="0"/>
        <w:ind w:firstLine="540"/>
        <w:jc w:val="both"/>
        <w:outlineLvl w:val="0"/>
        <w:rPr>
          <w:rFonts w:eastAsia="Times New Roman"/>
          <w:sz w:val="28"/>
          <w:szCs w:val="28"/>
        </w:rPr>
      </w:pPr>
      <w:r w:rsidRPr="00DA7567">
        <w:rPr>
          <w:rFonts w:eastAsia="Times New Roman"/>
          <w:sz w:val="28"/>
          <w:szCs w:val="28"/>
        </w:rPr>
        <w:t xml:space="preserve">На основании </w:t>
      </w:r>
      <w:hyperlink r:id="rId6" w:history="1">
        <w:r w:rsidRPr="00DA7567">
          <w:rPr>
            <w:rFonts w:eastAsia="Times New Roman"/>
            <w:sz w:val="28"/>
            <w:szCs w:val="28"/>
          </w:rPr>
          <w:t>статей 12</w:t>
        </w:r>
      </w:hyperlink>
      <w:r w:rsidRPr="00DA7567">
        <w:rPr>
          <w:rFonts w:eastAsia="Times New Roman"/>
          <w:sz w:val="28"/>
          <w:szCs w:val="28"/>
        </w:rPr>
        <w:t xml:space="preserve">, </w:t>
      </w:r>
      <w:hyperlink r:id="rId7" w:history="1">
        <w:r w:rsidRPr="00DA7567">
          <w:rPr>
            <w:rFonts w:eastAsia="Times New Roman"/>
            <w:sz w:val="28"/>
            <w:szCs w:val="28"/>
          </w:rPr>
          <w:t>132</w:t>
        </w:r>
      </w:hyperlink>
      <w:r w:rsidRPr="00DA7567">
        <w:rPr>
          <w:rFonts w:eastAsia="Times New Roman"/>
          <w:sz w:val="28"/>
          <w:szCs w:val="28"/>
        </w:rPr>
        <w:t xml:space="preserve"> Конституции Российской Федерации, </w:t>
      </w:r>
      <w:hyperlink r:id="rId8" w:history="1">
        <w:r w:rsidRPr="00DA7567">
          <w:rPr>
            <w:rFonts w:eastAsia="Times New Roman"/>
            <w:sz w:val="28"/>
            <w:szCs w:val="28"/>
          </w:rPr>
          <w:t>пункта 4 статьи 12</w:t>
        </w:r>
      </w:hyperlink>
      <w:r w:rsidRPr="00DA7567">
        <w:rPr>
          <w:rFonts w:eastAsia="Times New Roman"/>
          <w:sz w:val="28"/>
          <w:szCs w:val="28"/>
        </w:rPr>
        <w:t xml:space="preserve"> и </w:t>
      </w:r>
      <w:hyperlink r:id="rId9" w:history="1">
        <w:r w:rsidRPr="00DA7567">
          <w:rPr>
            <w:rFonts w:eastAsia="Times New Roman"/>
            <w:sz w:val="28"/>
            <w:szCs w:val="28"/>
          </w:rPr>
          <w:t>главы 31</w:t>
        </w:r>
      </w:hyperlink>
      <w:r w:rsidRPr="00DA7567">
        <w:rPr>
          <w:rFonts w:eastAsia="Times New Roman"/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DA7567">
          <w:rPr>
            <w:rFonts w:eastAsia="Times New Roman"/>
            <w:sz w:val="28"/>
            <w:szCs w:val="28"/>
          </w:rPr>
          <w:t>статьи 35</w:t>
        </w:r>
      </w:hyperlink>
      <w:r w:rsidRPr="00DA7567">
        <w:rPr>
          <w:rFonts w:eastAsia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Совет депутатов муниципального образования «Благодаровский сельсовет» РЕШИЛ:</w:t>
      </w:r>
    </w:p>
    <w:p w:rsidR="007A15A1" w:rsidRPr="00DA7567" w:rsidRDefault="007A15A1" w:rsidP="007A15A1">
      <w:pPr>
        <w:snapToGrid w:val="0"/>
        <w:ind w:firstLine="540"/>
        <w:jc w:val="both"/>
        <w:outlineLvl w:val="0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snapToGrid w:val="0"/>
        <w:ind w:firstLine="540"/>
        <w:jc w:val="both"/>
        <w:outlineLvl w:val="0"/>
        <w:rPr>
          <w:rFonts w:eastAsia="Times New Roman"/>
          <w:sz w:val="28"/>
          <w:szCs w:val="28"/>
        </w:rPr>
      </w:pPr>
      <w:r w:rsidRPr="00DA7567">
        <w:rPr>
          <w:rFonts w:eastAsia="Times New Roman"/>
          <w:sz w:val="28"/>
          <w:szCs w:val="28"/>
        </w:rPr>
        <w:t>1. Утвердить Положение «О земельном налоге», согласно приложению.</w:t>
      </w:r>
    </w:p>
    <w:p w:rsidR="007A15A1" w:rsidRPr="00DA7567" w:rsidRDefault="007A15A1" w:rsidP="007A15A1">
      <w:pPr>
        <w:snapToGrid w:val="0"/>
        <w:ind w:firstLine="540"/>
        <w:jc w:val="both"/>
        <w:outlineLvl w:val="0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7567">
        <w:rPr>
          <w:rFonts w:eastAsia="Times New Roman"/>
          <w:sz w:val="28"/>
          <w:szCs w:val="28"/>
        </w:rPr>
        <w:t>2. Признать утратившими силу решения Совета депутатов муниципального образования «</w:t>
      </w:r>
      <w:r w:rsidRPr="00DA7567">
        <w:rPr>
          <w:rFonts w:eastAsia="Times New Roman"/>
          <w:color w:val="000000"/>
          <w:sz w:val="28"/>
          <w:szCs w:val="28"/>
        </w:rPr>
        <w:t>Благодаровский сельсовет»</w:t>
      </w:r>
      <w:r w:rsidRPr="00DA7567">
        <w:rPr>
          <w:rFonts w:eastAsia="Times New Roman"/>
          <w:sz w:val="28"/>
          <w:szCs w:val="28"/>
        </w:rPr>
        <w:t xml:space="preserve"> от 17.11.2015 № 12 «Об утверждении Положения «О земельном налоге» в редакции от 29.03.2017 № 58, от 21.11.2017 № 77, от 26.04.2018 № 101, от 21.11.2018 № 119, </w:t>
      </w:r>
      <w:proofErr w:type="gramStart"/>
      <w:r w:rsidRPr="00DA7567">
        <w:rPr>
          <w:rFonts w:eastAsia="Times New Roman"/>
          <w:sz w:val="28"/>
          <w:szCs w:val="28"/>
        </w:rPr>
        <w:t>от</w:t>
      </w:r>
      <w:proofErr w:type="gramEnd"/>
      <w:r w:rsidRPr="00DA7567">
        <w:rPr>
          <w:rFonts w:eastAsia="Times New Roman"/>
          <w:sz w:val="28"/>
          <w:szCs w:val="28"/>
        </w:rPr>
        <w:t xml:space="preserve"> 22.04.2019 № 139, от 15.10.2019 № 147.</w:t>
      </w: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i/>
          <w:color w:val="000000"/>
          <w:sz w:val="28"/>
          <w:szCs w:val="28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7567">
        <w:rPr>
          <w:rFonts w:eastAsia="Times New Roman"/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 (обнародования) и не ранее 1-го числа очередного налогового периода по соответствующему налогу.</w:t>
      </w:r>
    </w:p>
    <w:p w:rsidR="007A15A1" w:rsidRDefault="007A15A1" w:rsidP="007A15A1">
      <w:pPr>
        <w:snapToGrid w:val="0"/>
        <w:jc w:val="right"/>
        <w:outlineLvl w:val="0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snapToGrid w:val="0"/>
        <w:jc w:val="right"/>
        <w:outlineLvl w:val="0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snapToGrid w:val="0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Pr="00DA7567">
        <w:rPr>
          <w:rFonts w:eastAsia="Times New Roman"/>
          <w:sz w:val="28"/>
          <w:szCs w:val="28"/>
        </w:rPr>
        <w:t xml:space="preserve">муниципального образования                                         </w:t>
      </w:r>
      <w:r>
        <w:rPr>
          <w:rFonts w:eastAsia="Times New Roman"/>
          <w:sz w:val="28"/>
          <w:szCs w:val="28"/>
        </w:rPr>
        <w:t xml:space="preserve">   </w:t>
      </w:r>
      <w:r w:rsidRPr="00DA7567">
        <w:rPr>
          <w:rFonts w:eastAsia="Times New Roman"/>
          <w:sz w:val="28"/>
          <w:szCs w:val="28"/>
        </w:rPr>
        <w:t xml:space="preserve"> Е.В. Демидова</w:t>
      </w:r>
    </w:p>
    <w:p w:rsidR="007A15A1" w:rsidRPr="00DA7567" w:rsidRDefault="007A15A1" w:rsidP="007A15A1">
      <w:pPr>
        <w:snapToGrid w:val="0"/>
        <w:jc w:val="right"/>
        <w:outlineLvl w:val="0"/>
        <w:rPr>
          <w:rFonts w:eastAsia="Times New Roman"/>
        </w:rPr>
      </w:pPr>
    </w:p>
    <w:p w:rsidR="007A15A1" w:rsidRPr="00DA7567" w:rsidRDefault="007A15A1" w:rsidP="007A15A1">
      <w:pPr>
        <w:snapToGrid w:val="0"/>
        <w:jc w:val="right"/>
        <w:outlineLvl w:val="0"/>
        <w:rPr>
          <w:rFonts w:eastAsia="Times New Roman"/>
        </w:rPr>
      </w:pPr>
    </w:p>
    <w:p w:rsidR="007A15A1" w:rsidRPr="00DA7567" w:rsidRDefault="007A15A1" w:rsidP="007A15A1">
      <w:pPr>
        <w:snapToGrid w:val="0"/>
        <w:jc w:val="right"/>
        <w:outlineLvl w:val="0"/>
        <w:rPr>
          <w:rFonts w:eastAsia="Times New Roman"/>
        </w:rPr>
      </w:pPr>
    </w:p>
    <w:p w:rsidR="007A15A1" w:rsidRPr="00DA7567" w:rsidRDefault="007A15A1" w:rsidP="007A15A1">
      <w:pPr>
        <w:snapToGrid w:val="0"/>
        <w:jc w:val="right"/>
        <w:outlineLvl w:val="0"/>
        <w:rPr>
          <w:rFonts w:eastAsia="Times New Roman"/>
        </w:rPr>
      </w:pPr>
    </w:p>
    <w:p w:rsidR="007A15A1" w:rsidRPr="00DA7567" w:rsidRDefault="007A15A1" w:rsidP="007A15A1">
      <w:pPr>
        <w:snapToGrid w:val="0"/>
        <w:jc w:val="right"/>
        <w:outlineLvl w:val="0"/>
        <w:rPr>
          <w:rFonts w:eastAsia="Times New Roman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</w:rPr>
      </w:pPr>
    </w:p>
    <w:p w:rsidR="007A15A1" w:rsidRDefault="007A15A1" w:rsidP="007A15A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7A15A1" w:rsidRDefault="007A15A1" w:rsidP="007A15A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7A15A1" w:rsidRDefault="007A15A1" w:rsidP="007A15A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7A15A1" w:rsidRDefault="007A15A1" w:rsidP="007A15A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7A15A1" w:rsidRDefault="007A15A1" w:rsidP="007A15A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7A15A1" w:rsidRDefault="007A15A1" w:rsidP="007A15A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</w:rPr>
      </w:pPr>
      <w:r w:rsidRPr="00DA7567">
        <w:rPr>
          <w:rFonts w:eastAsia="Times New Roman"/>
        </w:rPr>
        <w:t xml:space="preserve">Приложение </w:t>
      </w:r>
      <w:r w:rsidRPr="00DA7567">
        <w:rPr>
          <w:rFonts w:ascii="Arial" w:eastAsia="Times New Roman" w:hAnsi="Arial" w:cs="Arial"/>
        </w:rPr>
        <w:t xml:space="preserve"> </w:t>
      </w: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</w:rPr>
      </w:pPr>
      <w:r w:rsidRPr="00DA7567">
        <w:rPr>
          <w:rFonts w:eastAsia="Times New Roman"/>
        </w:rPr>
        <w:t xml:space="preserve">к решению Совета депутатов </w:t>
      </w: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</w:rPr>
      </w:pPr>
      <w:r w:rsidRPr="00DA7567">
        <w:rPr>
          <w:rFonts w:eastAsia="Times New Roman"/>
        </w:rPr>
        <w:t>Благодаровского сельсовета</w:t>
      </w: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</w:rPr>
      </w:pPr>
      <w:r w:rsidRPr="00DA7567">
        <w:rPr>
          <w:rFonts w:eastAsia="Times New Roman"/>
        </w:rPr>
        <w:t>от 26.11.2019 № 154</w:t>
      </w: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  <w:r w:rsidRPr="00DA7567">
        <w:rPr>
          <w:rFonts w:eastAsia="Times New Roman"/>
          <w:b/>
          <w:bCs/>
          <w:sz w:val="28"/>
          <w:szCs w:val="28"/>
        </w:rPr>
        <w:t>Положение</w:t>
      </w:r>
      <w:bookmarkStart w:id="0" w:name="Par48"/>
      <w:bookmarkEnd w:id="0"/>
      <w:r w:rsidRPr="00DA7567">
        <w:rPr>
          <w:rFonts w:ascii="Arial" w:eastAsia="Times New Roman" w:hAnsi="Arial" w:cs="Arial"/>
          <w:sz w:val="20"/>
          <w:szCs w:val="20"/>
        </w:rPr>
        <w:t xml:space="preserve"> </w:t>
      </w:r>
      <w:r w:rsidRPr="00DA7567">
        <w:rPr>
          <w:rFonts w:eastAsia="Times New Roman"/>
          <w:b/>
          <w:bCs/>
          <w:sz w:val="28"/>
          <w:szCs w:val="28"/>
        </w:rPr>
        <w:t>"О земельном налоге"</w:t>
      </w: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7A15A1" w:rsidRPr="00DA7567" w:rsidRDefault="007A15A1" w:rsidP="007A15A1">
      <w:p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DA7567">
        <w:rPr>
          <w:rFonts w:eastAsia="Times New Roman"/>
          <w:b/>
          <w:bCs/>
          <w:sz w:val="28"/>
          <w:szCs w:val="28"/>
        </w:rPr>
        <w:t>Статья 1. Общие положения</w:t>
      </w:r>
    </w:p>
    <w:p w:rsidR="007A15A1" w:rsidRPr="00DA7567" w:rsidRDefault="007A15A1" w:rsidP="007A15A1">
      <w:pPr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widowControl w:val="0"/>
        <w:numPr>
          <w:ilvl w:val="1"/>
          <w:numId w:val="1"/>
        </w:numPr>
        <w:tabs>
          <w:tab w:val="left" w:pos="0"/>
        </w:tabs>
        <w:suppressAutoHyphens/>
        <w:snapToGrid w:val="0"/>
        <w:spacing w:line="322" w:lineRule="exact"/>
        <w:ind w:left="142" w:right="80" w:firstLine="425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DA7567">
        <w:rPr>
          <w:rFonts w:eastAsia="Times New Roman"/>
          <w:color w:val="000000"/>
          <w:sz w:val="28"/>
          <w:szCs w:val="28"/>
          <w:shd w:val="clear" w:color="auto" w:fill="FFFFFF"/>
        </w:rPr>
        <w:t>Земельный налог (далее – налог) на территории муниципального образования «Благодаровский сельсовет » устанавливается, вводится в действие и прекращает действовать в соответствии с Налоговым Кодексом Российской Федерации (далее - Кодекс) и решениями Совета депутатов Благодаровского сельсовета и обязателен к уплате на территории муниципального образования «Благодаровский сельсовет ».</w:t>
      </w:r>
    </w:p>
    <w:p w:rsidR="007A15A1" w:rsidRPr="00DA7567" w:rsidRDefault="007A15A1" w:rsidP="007A15A1">
      <w:pPr>
        <w:numPr>
          <w:ilvl w:val="1"/>
          <w:numId w:val="1"/>
        </w:numPr>
        <w:suppressAutoHyphens/>
        <w:autoSpaceDE w:val="0"/>
        <w:snapToGrid w:val="0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sz w:val="28"/>
          <w:szCs w:val="28"/>
        </w:rPr>
        <w:t xml:space="preserve">Настоящим Положением определяются: </w:t>
      </w:r>
    </w:p>
    <w:p w:rsidR="007A15A1" w:rsidRPr="00DA7567" w:rsidRDefault="007A15A1" w:rsidP="007A15A1">
      <w:pPr>
        <w:autoSpaceDE w:val="0"/>
        <w:snapToGrid w:val="0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sz w:val="28"/>
          <w:szCs w:val="28"/>
        </w:rPr>
        <w:t xml:space="preserve">   ставки земельного налога;</w:t>
      </w:r>
    </w:p>
    <w:p w:rsidR="007A15A1" w:rsidRPr="00DA7567" w:rsidRDefault="007A15A1" w:rsidP="007A15A1">
      <w:pPr>
        <w:autoSpaceDE w:val="0"/>
        <w:snapToGrid w:val="0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sz w:val="28"/>
          <w:szCs w:val="28"/>
        </w:rPr>
        <w:t xml:space="preserve">   налоговые льготы, основания и порядок их применения, включая установление величины налогового вычета для отдельных категорий налогоплательщиков;</w:t>
      </w:r>
    </w:p>
    <w:p w:rsidR="007A15A1" w:rsidRPr="00DA7567" w:rsidRDefault="007A15A1" w:rsidP="007A15A1">
      <w:pPr>
        <w:autoSpaceDE w:val="0"/>
        <w:snapToGrid w:val="0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sz w:val="28"/>
          <w:szCs w:val="28"/>
        </w:rPr>
        <w:t xml:space="preserve"> порядок и сроки уплаты налога и авансовых платежей по налогу   налогоплательщиками-организациями.</w:t>
      </w:r>
    </w:p>
    <w:p w:rsidR="007A15A1" w:rsidRPr="00DA7567" w:rsidRDefault="007A15A1" w:rsidP="007A15A1">
      <w:pPr>
        <w:autoSpaceDE w:val="0"/>
        <w:snapToGrid w:val="0"/>
        <w:jc w:val="both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autoSpaceDE w:val="0"/>
        <w:autoSpaceDN w:val="0"/>
        <w:adjustRightInd w:val="0"/>
        <w:ind w:left="426"/>
        <w:jc w:val="both"/>
        <w:rPr>
          <w:rFonts w:eastAsia="Times New Roman"/>
          <w:b/>
          <w:bCs/>
          <w:sz w:val="28"/>
          <w:szCs w:val="28"/>
        </w:rPr>
      </w:pPr>
      <w:r w:rsidRPr="00DA7567">
        <w:rPr>
          <w:rFonts w:eastAsia="Times New Roman"/>
          <w:b/>
          <w:bCs/>
          <w:sz w:val="28"/>
          <w:szCs w:val="28"/>
        </w:rPr>
        <w:t>Статья 2. Налоговые ставки</w:t>
      </w:r>
    </w:p>
    <w:p w:rsidR="007A15A1" w:rsidRPr="00DA7567" w:rsidRDefault="007A15A1" w:rsidP="007A15A1">
      <w:pPr>
        <w:autoSpaceDE w:val="0"/>
        <w:autoSpaceDN w:val="0"/>
        <w:adjustRightInd w:val="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DA7567">
        <w:rPr>
          <w:rFonts w:eastAsia="Times New Roman"/>
          <w:sz w:val="28"/>
          <w:szCs w:val="28"/>
        </w:rPr>
        <w:t>1. Ставки налога устанавливаются в следующих размерах:</w:t>
      </w:r>
    </w:p>
    <w:p w:rsidR="007A15A1" w:rsidRPr="00DA7567" w:rsidRDefault="007A15A1" w:rsidP="007A15A1">
      <w:pPr>
        <w:autoSpaceDE w:val="0"/>
        <w:snapToGrid w:val="0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sz w:val="28"/>
          <w:szCs w:val="28"/>
        </w:rPr>
        <w:t xml:space="preserve">      1)  0,3 процента в отношении земельных участков:</w:t>
      </w:r>
    </w:p>
    <w:p w:rsidR="007A15A1" w:rsidRPr="00DA7567" w:rsidRDefault="007A15A1" w:rsidP="007A15A1">
      <w:pPr>
        <w:autoSpaceDE w:val="0"/>
        <w:snapToGrid w:val="0"/>
        <w:ind w:firstLine="540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sz w:val="28"/>
          <w:szCs w:val="28"/>
        </w:rPr>
        <w:t xml:space="preserve"> отнесенных к</w:t>
      </w:r>
      <w:r w:rsidRPr="00DA7567">
        <w:rPr>
          <w:rFonts w:eastAsia="Times New Roman"/>
          <w:sz w:val="26"/>
          <w:szCs w:val="20"/>
        </w:rPr>
        <w:t xml:space="preserve"> </w:t>
      </w:r>
      <w:hyperlink r:id="rId11" w:history="1">
        <w:r w:rsidRPr="00DA7567">
          <w:rPr>
            <w:rFonts w:eastAsia="Times New Roman"/>
            <w:sz w:val="28"/>
            <w:szCs w:val="28"/>
          </w:rPr>
          <w:t>землям сельскохозяйственного назначения</w:t>
        </w:r>
      </w:hyperlink>
      <w:r w:rsidRPr="00DA7567">
        <w:rPr>
          <w:rFonts w:eastAsia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A15A1" w:rsidRPr="00DA7567" w:rsidRDefault="007A15A1" w:rsidP="007A15A1">
      <w:pPr>
        <w:autoSpaceDE w:val="0"/>
        <w:snapToGrid w:val="0"/>
        <w:ind w:firstLine="540"/>
        <w:jc w:val="both"/>
        <w:rPr>
          <w:rFonts w:eastAsia="Times New Roman"/>
          <w:sz w:val="26"/>
          <w:szCs w:val="20"/>
        </w:rPr>
      </w:pPr>
      <w:proofErr w:type="gramStart"/>
      <w:r w:rsidRPr="00DA7567">
        <w:rPr>
          <w:rFonts w:eastAsia="Times New Roman"/>
          <w:sz w:val="28"/>
          <w:szCs w:val="28"/>
        </w:rPr>
        <w:t xml:space="preserve">занятых </w:t>
      </w:r>
      <w:hyperlink r:id="rId12" w:history="1">
        <w:r w:rsidRPr="00DA7567">
          <w:rPr>
            <w:rFonts w:eastAsia="Times New Roman"/>
            <w:color w:val="000000"/>
            <w:sz w:val="28"/>
            <w:szCs w:val="28"/>
          </w:rPr>
          <w:t>жилищным фондом</w:t>
        </w:r>
      </w:hyperlink>
      <w:r w:rsidRPr="00DA7567">
        <w:rPr>
          <w:rFonts w:eastAsia="Times New Roman"/>
          <w:color w:val="000000"/>
          <w:sz w:val="28"/>
          <w:szCs w:val="28"/>
        </w:rPr>
        <w:t xml:space="preserve"> и </w:t>
      </w:r>
      <w:hyperlink r:id="rId13" w:history="1">
        <w:r w:rsidRPr="00DA7567">
          <w:rPr>
            <w:rFonts w:eastAsia="Times New Roman"/>
            <w:color w:val="000000"/>
            <w:sz w:val="28"/>
            <w:szCs w:val="28"/>
          </w:rPr>
          <w:t>объектами инженерной инфраструктуры</w:t>
        </w:r>
      </w:hyperlink>
      <w:r w:rsidRPr="00DA7567">
        <w:rPr>
          <w:rFonts w:eastAsia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A15A1" w:rsidRPr="00DA7567" w:rsidRDefault="007A15A1" w:rsidP="007A15A1">
      <w:pPr>
        <w:autoSpaceDE w:val="0"/>
        <w:snapToGrid w:val="0"/>
        <w:ind w:firstLine="540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4" w:history="1">
        <w:r w:rsidRPr="00DA7567">
          <w:rPr>
            <w:rFonts w:eastAsia="Times New Roman"/>
            <w:color w:val="000000"/>
            <w:sz w:val="28"/>
            <w:szCs w:val="28"/>
          </w:rPr>
          <w:t>личного подсобного хозяйства</w:t>
        </w:r>
      </w:hyperlink>
      <w:r w:rsidRPr="00DA7567">
        <w:rPr>
          <w:rFonts w:eastAsia="Times New Roman"/>
          <w:color w:val="000000"/>
          <w:sz w:val="28"/>
          <w:szCs w:val="28"/>
        </w:rPr>
        <w:t xml:space="preserve">, садоводства или огородничества, а также земельных участков общего назначения, </w:t>
      </w:r>
      <w:r w:rsidRPr="00DA7567">
        <w:rPr>
          <w:rFonts w:eastAsia="Times New Roman"/>
          <w:color w:val="000000"/>
          <w:sz w:val="28"/>
          <w:szCs w:val="28"/>
        </w:rPr>
        <w:lastRenderedPageBreak/>
        <w:t xml:space="preserve">предусмотренных Федеральным </w:t>
      </w:r>
      <w:hyperlink r:id="rId15" w:history="1">
        <w:r w:rsidRPr="00DA7567">
          <w:rPr>
            <w:rFonts w:eastAsia="Times New Roman"/>
            <w:color w:val="000000"/>
            <w:sz w:val="28"/>
            <w:szCs w:val="28"/>
          </w:rPr>
          <w:t>законом</w:t>
        </w:r>
      </w:hyperlink>
      <w:r w:rsidRPr="00DA7567">
        <w:rPr>
          <w:rFonts w:eastAsia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A15A1" w:rsidRPr="00DA7567" w:rsidRDefault="007A15A1" w:rsidP="007A15A1">
      <w:pPr>
        <w:autoSpaceDE w:val="0"/>
        <w:snapToGrid w:val="0"/>
        <w:ind w:firstLine="540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sz w:val="28"/>
          <w:szCs w:val="28"/>
        </w:rPr>
        <w:t xml:space="preserve">ограниченных в обороте в соответствии с </w:t>
      </w:r>
      <w:hyperlink r:id="rId16" w:history="1">
        <w:r w:rsidRPr="00DA7567">
          <w:rPr>
            <w:rFonts w:eastAsia="Times New Roman"/>
            <w:color w:val="000000"/>
            <w:sz w:val="28"/>
            <w:szCs w:val="28"/>
          </w:rPr>
          <w:t>законодательством</w:t>
        </w:r>
      </w:hyperlink>
      <w:r w:rsidRPr="00DA7567">
        <w:rPr>
          <w:rFonts w:eastAsia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DA7567">
        <w:rPr>
          <w:rFonts w:eastAsia="Times New Roman"/>
          <w:sz w:val="28"/>
          <w:szCs w:val="28"/>
        </w:rPr>
        <w:t>2)  1,5 процента в отношении прочих земельных участков.</w:t>
      </w:r>
    </w:p>
    <w:p w:rsidR="007A15A1" w:rsidRDefault="007A15A1" w:rsidP="007A15A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7A15A1" w:rsidRDefault="007A15A1" w:rsidP="007A15A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7A15A1" w:rsidRDefault="007A15A1" w:rsidP="007A15A1">
      <w:pPr>
        <w:autoSpaceDE w:val="0"/>
        <w:autoSpaceDN w:val="0"/>
        <w:adjustRightInd w:val="0"/>
        <w:ind w:left="426" w:firstLine="141"/>
        <w:jc w:val="both"/>
        <w:rPr>
          <w:rFonts w:eastAsia="Times New Roman"/>
          <w:b/>
          <w:bCs/>
          <w:sz w:val="28"/>
          <w:szCs w:val="28"/>
        </w:rPr>
      </w:pPr>
    </w:p>
    <w:p w:rsidR="007A15A1" w:rsidRPr="00DA7567" w:rsidRDefault="007A15A1" w:rsidP="007A15A1">
      <w:pPr>
        <w:autoSpaceDE w:val="0"/>
        <w:autoSpaceDN w:val="0"/>
        <w:adjustRightInd w:val="0"/>
        <w:ind w:left="426" w:firstLine="141"/>
        <w:jc w:val="both"/>
        <w:rPr>
          <w:rFonts w:eastAsia="Times New Roman"/>
          <w:b/>
          <w:bCs/>
          <w:sz w:val="28"/>
          <w:szCs w:val="28"/>
        </w:rPr>
      </w:pPr>
      <w:r w:rsidRPr="00DA7567">
        <w:rPr>
          <w:rFonts w:eastAsia="Times New Roman"/>
          <w:b/>
          <w:bCs/>
          <w:sz w:val="28"/>
          <w:szCs w:val="28"/>
        </w:rPr>
        <w:t>Статья 3. Налоговые льготы.  Основания и порядок их применения.</w:t>
      </w:r>
      <w:r w:rsidRPr="00DA7567">
        <w:rPr>
          <w:rFonts w:eastAsia="Times New Roman"/>
          <w:sz w:val="28"/>
          <w:szCs w:val="28"/>
        </w:rPr>
        <w:t xml:space="preserve">  </w:t>
      </w:r>
    </w:p>
    <w:p w:rsidR="007A15A1" w:rsidRPr="00DA7567" w:rsidRDefault="007A15A1" w:rsidP="007A15A1">
      <w:pPr>
        <w:autoSpaceDE w:val="0"/>
        <w:autoSpaceDN w:val="0"/>
        <w:adjustRightInd w:val="0"/>
        <w:ind w:left="1620"/>
        <w:jc w:val="both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snapToGrid w:val="0"/>
        <w:ind w:left="540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color w:val="000000"/>
          <w:sz w:val="28"/>
          <w:szCs w:val="28"/>
        </w:rPr>
        <w:t>Освобождаются от уплаты земельного налога:</w:t>
      </w:r>
    </w:p>
    <w:p w:rsidR="007A15A1" w:rsidRPr="00DA7567" w:rsidRDefault="007A15A1" w:rsidP="007A15A1">
      <w:pPr>
        <w:numPr>
          <w:ilvl w:val="0"/>
          <w:numId w:val="2"/>
        </w:numPr>
        <w:suppressAutoHyphens/>
        <w:autoSpaceDE w:val="0"/>
        <w:snapToGrid w:val="0"/>
        <w:ind w:left="-142" w:firstLine="568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sz w:val="28"/>
          <w:szCs w:val="28"/>
        </w:rPr>
        <w:t>казенные, бюджетные и автономные учреждения образования, физической культуры, спорта и туризма, культуры и искусства, финансируемые за счет средств местного бюджета, органы местного самоуправления;</w:t>
      </w:r>
    </w:p>
    <w:p w:rsidR="007A15A1" w:rsidRPr="00DA7567" w:rsidRDefault="007A15A1" w:rsidP="007A15A1">
      <w:pPr>
        <w:snapToGrid w:val="0"/>
        <w:ind w:firstLine="567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color w:val="000000"/>
          <w:sz w:val="28"/>
          <w:szCs w:val="28"/>
        </w:rPr>
        <w:t>Основанием для применения налоговой льготы является документ под</w:t>
      </w:r>
      <w:r w:rsidRPr="00DA7567">
        <w:rPr>
          <w:rFonts w:eastAsia="Times New Roman"/>
          <w:color w:val="000000"/>
          <w:sz w:val="28"/>
          <w:szCs w:val="28"/>
        </w:rPr>
        <w:softHyphen/>
        <w:t>тверждающий факт финансирования из соответствующего бюджета.</w:t>
      </w:r>
    </w:p>
    <w:p w:rsidR="007A15A1" w:rsidRPr="00DA7567" w:rsidRDefault="007A15A1" w:rsidP="007A15A1">
      <w:pPr>
        <w:snapToGrid w:val="0"/>
        <w:ind w:firstLine="567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color w:val="000000"/>
          <w:sz w:val="28"/>
          <w:szCs w:val="28"/>
        </w:rPr>
        <w:t>Документы, подтверждающие право на льготы, предоставляются в на</w:t>
      </w:r>
      <w:r w:rsidRPr="00DA7567">
        <w:rPr>
          <w:rFonts w:eastAsia="Times New Roman"/>
          <w:color w:val="000000"/>
          <w:sz w:val="28"/>
          <w:szCs w:val="28"/>
        </w:rPr>
        <w:softHyphen/>
        <w:t>логовый орган по месту нахождения земельных участков в срок не позднее 1 февраля года, следующего за истекшим периодом.</w:t>
      </w:r>
    </w:p>
    <w:p w:rsidR="007A15A1" w:rsidRPr="00DA7567" w:rsidRDefault="007A15A1" w:rsidP="007A15A1">
      <w:pPr>
        <w:numPr>
          <w:ilvl w:val="0"/>
          <w:numId w:val="2"/>
        </w:numPr>
        <w:suppressAutoHyphens/>
        <w:snapToGrid w:val="0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color w:val="000000"/>
          <w:sz w:val="28"/>
          <w:szCs w:val="28"/>
        </w:rPr>
        <w:t>ветераны, участники и инвалиды Великой Отечественной войны;</w:t>
      </w:r>
    </w:p>
    <w:p w:rsidR="007A15A1" w:rsidRPr="00DA7567" w:rsidRDefault="007A15A1" w:rsidP="007A15A1">
      <w:pPr>
        <w:snapToGrid w:val="0"/>
        <w:ind w:firstLine="567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color w:val="000000"/>
          <w:sz w:val="28"/>
          <w:szCs w:val="28"/>
        </w:rPr>
        <w:t>Основанием для применения налоговой льготы является копия удосто</w:t>
      </w:r>
      <w:r w:rsidRPr="00DA7567">
        <w:rPr>
          <w:rFonts w:eastAsia="Times New Roman"/>
          <w:color w:val="000000"/>
          <w:sz w:val="28"/>
          <w:szCs w:val="28"/>
        </w:rPr>
        <w:softHyphen/>
        <w:t>верения ветерана Великой Отечественной войны (участника, инвалида).</w:t>
      </w:r>
    </w:p>
    <w:p w:rsidR="007A15A1" w:rsidRPr="00DA7567" w:rsidRDefault="007A15A1" w:rsidP="007A15A1">
      <w:pPr>
        <w:snapToGrid w:val="0"/>
        <w:ind w:firstLine="142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color w:val="000000"/>
          <w:sz w:val="28"/>
          <w:szCs w:val="28"/>
        </w:rPr>
        <w:t xml:space="preserve">   3. родители и супруги военнослужащих, погибших при исполнении служебных обязанностей.</w:t>
      </w:r>
    </w:p>
    <w:p w:rsidR="007A15A1" w:rsidRPr="00DA7567" w:rsidRDefault="007A15A1" w:rsidP="007A15A1">
      <w:pPr>
        <w:snapToGrid w:val="0"/>
        <w:ind w:firstLine="567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color w:val="000000"/>
          <w:sz w:val="28"/>
          <w:szCs w:val="28"/>
        </w:rPr>
        <w:t xml:space="preserve">Супругам военнослужащих, погибших при исполнении служебных </w:t>
      </w:r>
      <w:bookmarkStart w:id="1" w:name="_GoBack"/>
      <w:bookmarkEnd w:id="1"/>
      <w:r w:rsidRPr="00DA7567">
        <w:rPr>
          <w:rFonts w:eastAsia="Times New Roman"/>
          <w:color w:val="000000"/>
          <w:sz w:val="28"/>
          <w:szCs w:val="28"/>
        </w:rPr>
        <w:t>обязанностей, льгота предоставляется только в том случае, если они не всту</w:t>
      </w:r>
      <w:r w:rsidRPr="00DA7567">
        <w:rPr>
          <w:rFonts w:eastAsia="Times New Roman"/>
          <w:color w:val="000000"/>
          <w:sz w:val="28"/>
          <w:szCs w:val="28"/>
        </w:rPr>
        <w:softHyphen/>
        <w:t>пили в повторный брак.</w:t>
      </w:r>
    </w:p>
    <w:p w:rsidR="007A15A1" w:rsidRPr="00DA7567" w:rsidRDefault="007A15A1" w:rsidP="007A15A1">
      <w:pPr>
        <w:snapToGrid w:val="0"/>
        <w:ind w:firstLine="567"/>
        <w:jc w:val="both"/>
        <w:rPr>
          <w:rFonts w:eastAsia="Times New Roman"/>
          <w:sz w:val="26"/>
          <w:szCs w:val="20"/>
        </w:rPr>
      </w:pPr>
      <w:r w:rsidRPr="00DA7567">
        <w:rPr>
          <w:rFonts w:eastAsia="Times New Roman"/>
          <w:color w:val="000000"/>
          <w:sz w:val="28"/>
          <w:szCs w:val="28"/>
        </w:rPr>
        <w:t>Основанием для применения налоговой льготы является справка уста</w:t>
      </w:r>
      <w:r w:rsidRPr="00DA7567">
        <w:rPr>
          <w:rFonts w:eastAsia="Times New Roman"/>
          <w:color w:val="000000"/>
          <w:sz w:val="28"/>
          <w:szCs w:val="28"/>
        </w:rPr>
        <w:softHyphen/>
        <w:t>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7A15A1" w:rsidRPr="00DA7567" w:rsidRDefault="007A15A1" w:rsidP="007A15A1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DA7567">
        <w:rPr>
          <w:rFonts w:eastAsia="Times New Roman"/>
          <w:sz w:val="28"/>
          <w:szCs w:val="28"/>
        </w:rPr>
        <w:t xml:space="preserve">  4. </w:t>
      </w:r>
      <w:r w:rsidRPr="00DA7567">
        <w:rPr>
          <w:rFonts w:eastAsia="Times New Roman" w:cs="Arial"/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r w:rsidRPr="00DA7567">
        <w:rPr>
          <w:rFonts w:eastAsia="Times New Roman" w:cs="Arial"/>
          <w:color w:val="302709"/>
          <w:sz w:val="28"/>
          <w:szCs w:val="28"/>
        </w:rPr>
        <w:t xml:space="preserve">заявление о предоставлении налоговой льготы, а также вправе представить документы, </w:t>
      </w:r>
      <w:r w:rsidRPr="00DA7567">
        <w:rPr>
          <w:rFonts w:eastAsia="Times New Roman" w:cs="Arial"/>
          <w:sz w:val="28"/>
          <w:szCs w:val="28"/>
        </w:rPr>
        <w:t>подтверждающие право налогоплательщика на налоговую льготу.</w:t>
      </w:r>
    </w:p>
    <w:p w:rsidR="007A15A1" w:rsidRPr="00DA7567" w:rsidRDefault="007A15A1" w:rsidP="007A15A1">
      <w:pPr>
        <w:suppressAutoHyphens/>
        <w:snapToGrid w:val="0"/>
        <w:jc w:val="both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DA7567">
        <w:rPr>
          <w:rFonts w:eastAsia="Times New Roman"/>
          <w:b/>
          <w:bCs/>
          <w:sz w:val="28"/>
          <w:szCs w:val="28"/>
        </w:rPr>
        <w:t>Статья 4. Порядок и сроки уплаты налога и авансовых платежей по налогу</w:t>
      </w:r>
    </w:p>
    <w:p w:rsidR="007A15A1" w:rsidRPr="00DA7567" w:rsidRDefault="007A15A1" w:rsidP="007A15A1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A15A1" w:rsidRPr="00DA7567" w:rsidRDefault="007A15A1" w:rsidP="007A15A1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DA7567">
        <w:rPr>
          <w:rFonts w:eastAsia="Times New Roman"/>
          <w:sz w:val="28"/>
          <w:szCs w:val="28"/>
        </w:rPr>
        <w:t xml:space="preserve"> 1. Налогоплательщики-организации уплачивают налог по итогам налогового периода не позднее 1 февраля года, следующего за истекшим налоговым периодом.</w:t>
      </w:r>
    </w:p>
    <w:p w:rsidR="007A15A1" w:rsidRPr="00DA7567" w:rsidRDefault="007A15A1" w:rsidP="007A15A1">
      <w:p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DA7567">
        <w:rPr>
          <w:rFonts w:eastAsia="Times New Roman"/>
          <w:sz w:val="28"/>
          <w:szCs w:val="28"/>
        </w:rPr>
        <w:t xml:space="preserve">  2. Уплата авансовых платежей по налогу осуществляется налогоплательщиками-организациями не позднее последнего числа месяца, следующего за истекшим отчетным периодом. </w:t>
      </w: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highlight w:val="yellow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7A15A1" w:rsidRPr="00DA7567" w:rsidRDefault="007A15A1" w:rsidP="007A15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hyperlink r:id="rId17" w:history="1"/>
    </w:p>
    <w:p w:rsidR="0073752F" w:rsidRDefault="0073752F"/>
    <w:sectPr w:rsidR="0073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87" w:hanging="72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1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6" w:hanging="1800"/>
      </w:pPr>
      <w:rPr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80"/>
    <w:rsid w:val="0073752F"/>
    <w:rsid w:val="007A15A1"/>
    <w:rsid w:val="00C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8;fld=134;dst=51" TargetMode="External"/><Relationship Id="rId13" Type="http://schemas.openxmlformats.org/officeDocument/2006/relationships/hyperlink" Target="consultantplus://offline/ref=6297D253ECCDD4F75AD0AD93706E353045BC57FA8A6E2915AE5EEBDC0524E6556A2559272ADEF285C16457D3344B8D2D66E62B84A9CEFA6DzDp6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2875;fld=134;dst=100582" TargetMode="External"/><Relationship Id="rId12" Type="http://schemas.openxmlformats.org/officeDocument/2006/relationships/hyperlink" Target="consultantplus://offline/ref=6297D253ECCDD4F75AD0AD93706E353044B751F28F6A2915AE5EEBDC0524E6556A2559272ADEF385C96457D3344B8D2D66E62B84A9CEFA6DzDp6H" TargetMode="External"/><Relationship Id="rId17" Type="http://schemas.openxmlformats.org/officeDocument/2006/relationships/hyperlink" Target="consultantplus://offline/ref=6E97BB33B36387CF6A21D82838D0A9729DB339346DDF5E21C24B5A3A96EBA7D3B579AD35C480B260519A8C173C58323D4838EE7F5C1E4466M2H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3F5FC93783FF54AA5690ED0C293836897676525BC3CDF43CE779E6C73BD4BCCD590F87CC3EB1D924A41A335896A0F84BA71D224C2E2F7Bj9r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;dst=100055" TargetMode="External"/><Relationship Id="rId11" Type="http://schemas.openxmlformats.org/officeDocument/2006/relationships/hyperlink" Target="consultantplus://offline/ref=06701E818CDCCE96E6364AB14A6D70A46057BEBBF2F689FDB1087F0E1D5F4074C446D48D14F4C1A1X1J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F1CBF89DA39925E8F6EED296D303314216B021F480507B4FB78A5C3D531C14A1DF6B1BC572458D06307A27B3yFqDH" TargetMode="External"/><Relationship Id="rId10" Type="http://schemas.openxmlformats.org/officeDocument/2006/relationships/hyperlink" Target="consultantplus://offline/main?base=LAW;n=117671;fld=134;dst=1003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33;fld=134;dst=1345" TargetMode="External"/><Relationship Id="rId14" Type="http://schemas.openxmlformats.org/officeDocument/2006/relationships/hyperlink" Target="consultantplus://offline/ref=E3F1CBF89DA39925E8F6EED296D303314216B021F388507B4FB78A5C3D531C14B3DF3317C47B5B8E05252C76F6A1480303713E60FEA685A9y6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2019-11-29T09:08:00Z</dcterms:created>
  <dcterms:modified xsi:type="dcterms:W3CDTF">2019-11-29T09:11:00Z</dcterms:modified>
</cp:coreProperties>
</file>