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D3" w:rsidRDefault="00C00ED3" w:rsidP="00C00ED3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БЛАГОДАРОВСКОГО СЕЛЬСОВЕТА</w:t>
      </w:r>
    </w:p>
    <w:p w:rsidR="00C00ED3" w:rsidRDefault="00C00ED3" w:rsidP="00C00ED3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БУГУРУСЛАНСКОГО РАЙОНА ОРЕНБУРГСКОЙ ОБЛАСТИ</w:t>
      </w:r>
    </w:p>
    <w:p w:rsidR="00C00ED3" w:rsidRDefault="00C00ED3" w:rsidP="00C00ED3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0ED3" w:rsidRDefault="00C00ED3" w:rsidP="00C00ED3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00ED3" w:rsidRDefault="00C00ED3" w:rsidP="00C00ED3">
      <w:pPr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90805</wp:posOffset>
                </wp:positionV>
                <wp:extent cx="6309360" cy="0"/>
                <wp:effectExtent l="31115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A6A7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15pt" to="490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C00ED3" w:rsidRDefault="00C00ED3" w:rsidP="00C00ED3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24.03.2020                            с. Благодаровка                                    № 25-п</w:t>
      </w:r>
    </w:p>
    <w:p w:rsidR="00C00ED3" w:rsidRDefault="00C00ED3" w:rsidP="00C00ED3">
      <w:pPr>
        <w:rPr>
          <w:rFonts w:ascii="Times New Roman" w:hAnsi="Times New Roman"/>
          <w:sz w:val="28"/>
          <w:szCs w:val="28"/>
        </w:rPr>
      </w:pPr>
    </w:p>
    <w:p w:rsidR="00C00ED3" w:rsidRDefault="00C00ED3" w:rsidP="00C00ED3">
      <w:pPr>
        <w:pStyle w:val="a4"/>
        <w:ind w:left="400"/>
        <w:rPr>
          <w:rFonts w:ascii="Times New Roman" w:hAnsi="Times New Roman"/>
          <w:sz w:val="28"/>
          <w:szCs w:val="28"/>
        </w:rPr>
      </w:pPr>
    </w:p>
    <w:p w:rsidR="00C00ED3" w:rsidRDefault="00C00ED3" w:rsidP="00C00ED3">
      <w:pPr>
        <w:pStyle w:val="a4"/>
        <w:ind w:left="400"/>
        <w:rPr>
          <w:rFonts w:ascii="Times New Roman" w:hAnsi="Times New Roman"/>
          <w:sz w:val="28"/>
          <w:szCs w:val="28"/>
        </w:rPr>
      </w:pPr>
    </w:p>
    <w:p w:rsidR="00C00ED3" w:rsidRDefault="00C00ED3" w:rsidP="00C00ED3">
      <w:pPr>
        <w:pStyle w:val="a4"/>
        <w:ind w:left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«Благодаровский сельсовет»</w:t>
      </w:r>
    </w:p>
    <w:p w:rsidR="00C00ED3" w:rsidRDefault="00C00ED3" w:rsidP="00C00ED3">
      <w:pPr>
        <w:pStyle w:val="a4"/>
        <w:ind w:left="400"/>
        <w:jc w:val="center"/>
        <w:rPr>
          <w:rFonts w:ascii="Times New Roman" w:hAnsi="Times New Roman"/>
          <w:sz w:val="28"/>
          <w:szCs w:val="28"/>
        </w:rPr>
      </w:pPr>
    </w:p>
    <w:p w:rsidR="00C00ED3" w:rsidRDefault="00C00ED3" w:rsidP="00C00ED3">
      <w:pPr>
        <w:pStyle w:val="a4"/>
        <w:spacing w:after="0" w:line="240" w:lineRule="auto"/>
        <w:ind w:left="20"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79 Бюджетного кодекса Российской Федерации:</w:t>
      </w:r>
    </w:p>
    <w:p w:rsidR="00C00ED3" w:rsidRDefault="00C00ED3" w:rsidP="00C00ED3">
      <w:pPr>
        <w:pStyle w:val="a4"/>
        <w:widowControl w:val="0"/>
        <w:tabs>
          <w:tab w:val="left" w:pos="18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порядок принятия решений о подготовке и реализации бюджетных инвестиций в объекты муниципальной собственности муниципального образования «Благодаровский сельсовет» согласно приложению к настоящему постановлению.</w:t>
      </w:r>
    </w:p>
    <w:p w:rsidR="00C00ED3" w:rsidRDefault="00C00ED3" w:rsidP="00C00ED3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6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 отношении объектов капитального строительства и объектов недвижимого имущества, включенных в муниципальные программы муниципального образования «Благодаровский сельсовет» до 1 января 2014 года, принятие решения в соответствии с порядком, утверждаемым настоящим постановлением, не требуется.</w:t>
      </w:r>
    </w:p>
    <w:p w:rsidR="00C00ED3" w:rsidRDefault="00C00ED3" w:rsidP="00C00ED3">
      <w:pPr>
        <w:pStyle w:val="a4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данного постановления оставляю             за собой.</w:t>
      </w:r>
    </w:p>
    <w:p w:rsidR="00C00ED3" w:rsidRDefault="00C00ED3" w:rsidP="00C00ED3">
      <w:pPr>
        <w:pStyle w:val="a4"/>
        <w:widowControl w:val="0"/>
        <w:tabs>
          <w:tab w:val="left" w:pos="1033"/>
          <w:tab w:val="left" w:pos="8482"/>
        </w:tabs>
        <w:spacing w:after="633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4. Постановление вступает в силу после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ab/>
      </w:r>
    </w:p>
    <w:p w:rsidR="00C00ED3" w:rsidRDefault="00C00ED3" w:rsidP="00C00ED3">
      <w:pPr>
        <w:pStyle w:val="a4"/>
        <w:tabs>
          <w:tab w:val="left" w:pos="7350"/>
          <w:tab w:val="left" w:pos="8300"/>
        </w:tabs>
        <w:spacing w:after="3015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Е.В. Демидова</w:t>
      </w:r>
    </w:p>
    <w:p w:rsidR="00C00ED3" w:rsidRDefault="00C00ED3" w:rsidP="00C00ED3">
      <w:pPr>
        <w:pStyle w:val="a4"/>
        <w:spacing w:after="304" w:line="326" w:lineRule="exact"/>
        <w:ind w:right="320"/>
        <w:rPr>
          <w:rFonts w:ascii="Times New Roman" w:hAnsi="Times New Roman"/>
          <w:sz w:val="28"/>
          <w:szCs w:val="28"/>
        </w:rPr>
      </w:pPr>
    </w:p>
    <w:p w:rsidR="00C00ED3" w:rsidRDefault="00C00ED3" w:rsidP="00C00ED3">
      <w:pPr>
        <w:pStyle w:val="a4"/>
        <w:spacing w:after="0" w:line="240" w:lineRule="auto"/>
        <w:ind w:left="5398" w:right="3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00ED3" w:rsidRDefault="00C00ED3" w:rsidP="00C00ED3">
      <w:pPr>
        <w:pStyle w:val="a4"/>
        <w:spacing w:after="0" w:line="240" w:lineRule="auto"/>
        <w:ind w:left="5398" w:right="3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Благодаровского сельсовета </w:t>
      </w:r>
    </w:p>
    <w:p w:rsidR="00C00ED3" w:rsidRDefault="00C00ED3" w:rsidP="00C00ED3">
      <w:pPr>
        <w:pStyle w:val="a4"/>
        <w:spacing w:after="0" w:line="240" w:lineRule="auto"/>
        <w:ind w:right="318"/>
        <w:rPr>
          <w:rStyle w:val="TrebuchetMS1"/>
          <w:b w:val="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от  24.03.2020 </w:t>
      </w:r>
      <w:r>
        <w:rPr>
          <w:rStyle w:val="TrebuchetMS2"/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Style w:val="TrebuchetMS1"/>
          <w:b w:val="0"/>
          <w:u w:val="single"/>
        </w:rPr>
        <w:t>№  25-п</w:t>
      </w:r>
    </w:p>
    <w:p w:rsidR="00C00ED3" w:rsidRDefault="00C00ED3" w:rsidP="00C00ED3">
      <w:pPr>
        <w:pStyle w:val="a4"/>
        <w:spacing w:after="0" w:line="240" w:lineRule="auto"/>
        <w:ind w:right="318"/>
        <w:rPr>
          <w:b/>
        </w:rPr>
      </w:pPr>
    </w:p>
    <w:p w:rsidR="00C00ED3" w:rsidRDefault="00C00ED3" w:rsidP="00C00ED3">
      <w:pPr>
        <w:pStyle w:val="a4"/>
        <w:spacing w:after="0"/>
        <w:ind w:left="320"/>
        <w:rPr>
          <w:rFonts w:ascii="Times New Roman" w:hAnsi="Times New Roman"/>
          <w:sz w:val="24"/>
          <w:szCs w:val="24"/>
        </w:rPr>
      </w:pPr>
    </w:p>
    <w:p w:rsidR="00C00ED3" w:rsidRDefault="00C00ED3" w:rsidP="00C00ED3">
      <w:pPr>
        <w:pStyle w:val="a4"/>
        <w:spacing w:after="0" w:line="240" w:lineRule="auto"/>
        <w:ind w:left="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C00ED3" w:rsidRDefault="00C00ED3" w:rsidP="00C00ED3">
      <w:pPr>
        <w:pStyle w:val="a4"/>
        <w:spacing w:after="341" w:line="240" w:lineRule="auto"/>
        <w:ind w:left="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решений о подготовке и реализации бюджетных инвестиций в объекты муниципальной собственности муниципального образования «Благодаровский сельсовет» (далее - порядок)</w:t>
      </w:r>
    </w:p>
    <w:p w:rsidR="00C00ED3" w:rsidRDefault="00C00ED3" w:rsidP="00C00ED3">
      <w:pPr>
        <w:pStyle w:val="a4"/>
        <w:spacing w:after="341" w:line="240" w:lineRule="auto"/>
        <w:ind w:left="320"/>
        <w:jc w:val="center"/>
        <w:rPr>
          <w:rFonts w:ascii="Times New Roman" w:hAnsi="Times New Roman"/>
          <w:sz w:val="28"/>
          <w:szCs w:val="28"/>
        </w:rPr>
      </w:pPr>
    </w:p>
    <w:p w:rsidR="00C00ED3" w:rsidRDefault="00C00ED3" w:rsidP="00C00ED3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sz w:val="28"/>
          <w:szCs w:val="28"/>
        </w:rPr>
      </w:pPr>
      <w:bookmarkStart w:id="0" w:name="bookmark1"/>
      <w:r>
        <w:rPr>
          <w:rStyle w:val="20"/>
          <w:b/>
          <w:bCs/>
          <w:color w:val="000000"/>
          <w:sz w:val="28"/>
          <w:szCs w:val="28"/>
        </w:rPr>
        <w:t>I. Основные положения</w:t>
      </w:r>
      <w:bookmarkEnd w:id="0"/>
    </w:p>
    <w:p w:rsidR="00C00ED3" w:rsidRDefault="00C00ED3" w:rsidP="00C00ED3">
      <w:pPr>
        <w:pStyle w:val="a4"/>
        <w:widowControl w:val="0"/>
        <w:numPr>
          <w:ilvl w:val="0"/>
          <w:numId w:val="2"/>
        </w:numPr>
        <w:tabs>
          <w:tab w:val="left" w:pos="1086"/>
        </w:tabs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правила принятия решений о подготовке и реализации бюджетных инвестиций за счет средств бюджета муниципального образования «Благодаровский сельсовет» в форме капитальных вложений в объекты муниципальной собственности муниципального образования «Благодаровский сельсовет» (далее - решение).</w:t>
      </w:r>
    </w:p>
    <w:p w:rsidR="00C00ED3" w:rsidRDefault="00C00ED3" w:rsidP="00C00ED3">
      <w:pPr>
        <w:pStyle w:val="a4"/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Понятия, используемые в настоящем Порядке:</w:t>
      </w:r>
    </w:p>
    <w:p w:rsidR="00C00ED3" w:rsidRDefault="00C00ED3" w:rsidP="00C00ED3">
      <w:pPr>
        <w:pStyle w:val="a4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бюджетных инвестиций за счет бюджета муниципального образования «Благодаровский сельсовет» в форме капитальных вложений в объекты муниципальной собственности муниципального образования «Благодаровский сельсовет» - определение объектов, в строительство, реконструкцию, техническое перевооружение или приобретение которых необходимо осуществлять инвестиции, 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распорядителя средств бюджета, муниципального заказчика, застройщика в отношении объектов капитального строительства, документов территориального планирования и (или) объектов недвижимого имущества;</w:t>
      </w:r>
    </w:p>
    <w:p w:rsidR="00C00ED3" w:rsidRDefault="00C00ED3" w:rsidP="00C00ED3">
      <w:pPr>
        <w:pStyle w:val="a4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бюджетных инвестиций за счет средств бюджета муниципального образования «Благодаровский сельсовет» в форме капитальных вложений в объекты муниципальной собственности муниципального образования «Благодаровский сельсовет» (далее - инвестиции) -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на приобретение объектов недвижимого имущества.</w:t>
      </w:r>
    </w:p>
    <w:p w:rsidR="00C00ED3" w:rsidRDefault="00C00ED3" w:rsidP="00C00ED3">
      <w:pPr>
        <w:pStyle w:val="a4"/>
        <w:widowControl w:val="0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Инициатором подготовки проекта решения может выступать предполагаемый соисполнитель муниципальной программы муниципального образования «Благодаровский сельсовет»- самостоятельное структурное подразделение, определенное ответственным за реализацию подпрограммы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 Благодаровского сельсовета, в рамках которой планируется осуществлять инвестиции в целях строительства, реконструкции, технического     перевооружения        объектов    капитального строительства, подготовки документов территориального планирования или приобретения объектов недвижимого имущества, либо в случае, если объект не включен в муниципальную программу муниципального образования «Благодаровский сельсовет»- предполагаемое самостоятельное структурное подразделение администрации муниципального образования «Благодаровский сельсовет», наделенное полномочиями в соответствующей сфере ведения (далее - уполномоченный орган).</w:t>
      </w:r>
    </w:p>
    <w:p w:rsidR="00C00ED3" w:rsidRDefault="00C00ED3" w:rsidP="00C00ED3">
      <w:pPr>
        <w:pStyle w:val="a4"/>
        <w:widowControl w:val="0"/>
        <w:numPr>
          <w:ilvl w:val="0"/>
          <w:numId w:val="2"/>
        </w:numPr>
        <w:tabs>
          <w:tab w:val="left" w:pos="1335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бюджета муниципального образования «Благодаровский сельсовет» не допускается предоставление инвестиций в объекты муниципальной собственности муниципального образования «Благодаровский сельсовет», по которым принято решение о предоставлении субсидий на осуществление капитальных вложений в объекты муниципальной собственности муниципального образования «Благодаровский сельсовет».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бюджета муниципального образования «Благодаровский сельсовет» допускается предоставление инвестиций в объекты муниципальной собственности муниципального образования «Благодаровский сельсовет», указанные в абзаце первом настоящего пункта, в случаях, предусмотренных Бюджетным кодексом Российской Федерации.</w:t>
      </w:r>
    </w:p>
    <w:p w:rsidR="00C00ED3" w:rsidRDefault="00C00ED3" w:rsidP="00C00ED3">
      <w:pPr>
        <w:pStyle w:val="a4"/>
        <w:widowControl w:val="0"/>
        <w:numPr>
          <w:ilvl w:val="0"/>
          <w:numId w:val="2"/>
        </w:numPr>
        <w:tabs>
          <w:tab w:val="left" w:pos="1167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приоритетов и целей развития Благодаровского сельсовета исходя из прогноза социально-экономического развития Благодаровского сельсовета, муниципальных программ Благодаровского сельсовета;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 использования средств, направляемых на капитальные вложения.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подготовка обоснования бюджетных инвестиций в объекты капитального строительства в соответствии с законодательством Российской Федерации является обязательной, решения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00ED3" w:rsidRDefault="00C00ED3" w:rsidP="00C00ED3">
      <w:pPr>
        <w:pStyle w:val="a4"/>
        <w:widowControl w:val="0"/>
        <w:numPr>
          <w:ilvl w:val="0"/>
          <w:numId w:val="2"/>
        </w:numPr>
        <w:tabs>
          <w:tab w:val="left" w:pos="1234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подготавливает проект решения и согласовывает его с отделом архитектуры и градостроительства администрации муниципального образования «Бугурусланский район», </w:t>
      </w:r>
      <w:r>
        <w:rPr>
          <w:rStyle w:val="12pt"/>
          <w:sz w:val="28"/>
          <w:szCs w:val="28"/>
        </w:rPr>
        <w:t>который должен содержать следующую информацию: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 объекта капитального строительства и (или) объекта недвижимого имущества, документа территориального планирования;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инвестирования (строительство, реконструкция, техническое перевооружение объектов капитального строительства, подготовка документов территориального планирования, приобретение объектов недвижимого имущества);</w:t>
      </w:r>
    </w:p>
    <w:p w:rsidR="00C00ED3" w:rsidRDefault="00C00ED3" w:rsidP="00C00ED3">
      <w:pPr>
        <w:pStyle w:val="a4"/>
        <w:spacing w:after="0" w:line="240" w:lineRule="auto"/>
        <w:ind w:left="740" w:right="1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главного распорядителя бюджетных средств; наименования застройщика, заказчика;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мощность (прирост мощности) объекта капитального строительства, подлежащая вводу, и (или) мощность объекта недвижимого имущества;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документации, стоимость подготовки документа территориального планирования;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:rsidR="00C00ED3" w:rsidRDefault="00C00ED3" w:rsidP="00C00ED3">
      <w:pPr>
        <w:pStyle w:val="a4"/>
        <w:widowControl w:val="0"/>
        <w:numPr>
          <w:ilvl w:val="0"/>
          <w:numId w:val="2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</w:t>
      </w:r>
      <w:r>
        <w:rPr>
          <w:rStyle w:val="12pt"/>
          <w:sz w:val="28"/>
          <w:szCs w:val="28"/>
        </w:rPr>
        <w:t xml:space="preserve">инвестиционного проекта, проведенной уполномоченным органом,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lastRenderedPageBreak/>
        <w:t>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</w:p>
    <w:p w:rsidR="00C00ED3" w:rsidRDefault="00C00ED3" w:rsidP="00C00ED3">
      <w:pPr>
        <w:pStyle w:val="a4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C00ED3" w:rsidRDefault="00C00ED3" w:rsidP="00C00ED3">
      <w:pPr>
        <w:pStyle w:val="a4"/>
        <w:widowControl w:val="0"/>
        <w:numPr>
          <w:ilvl w:val="0"/>
          <w:numId w:val="2"/>
        </w:numPr>
        <w:tabs>
          <w:tab w:val="left" w:pos="1158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решения, согласованный в соответствии с пунктом 6 настоящего Порядка, направляется уполномоченным органом на согласование в отдел экономического анализа, прогнозирования и развития предпринимательства муниципального образования «Бугурусланский район». После согласования с отделом экономического анализа, прогнозирования и развития предпринимательства проект решения направляется на согласование в финансовый отдел муниципального образования «Бугурусланский район» с учетом соблюдения сроков, установленных нормативными правовыми актами Благодаровского сельсовета, регулирующими порядок составления проекта местного бюджета на очередной финансовый год и на плановый период и порядок внесения изменений в решение о бюджете на текущий финансовый год и на плановый период.</w:t>
      </w:r>
    </w:p>
    <w:p w:rsidR="00C00ED3" w:rsidRDefault="00C00ED3" w:rsidP="00C00ED3">
      <w:pPr>
        <w:pStyle w:val="a4"/>
        <w:widowControl w:val="0"/>
        <w:numPr>
          <w:ilvl w:val="0"/>
          <w:numId w:val="2"/>
        </w:numPr>
        <w:tabs>
          <w:tab w:val="left" w:pos="1388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утверждается администрацией муниципального образования «Благодаровский сельсовет» Бугурусланского района Оренбургской области.</w:t>
      </w:r>
    </w:p>
    <w:p w:rsidR="00C00ED3" w:rsidRDefault="00C00ED3" w:rsidP="00C00ED3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Внесение изменений в решение осуществляется в соответствии с требованиями, установленными настоящим Порядком</w:t>
      </w:r>
    </w:p>
    <w:p w:rsidR="00C00ED3" w:rsidRDefault="00C00ED3" w:rsidP="00C00ED3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00ED3" w:rsidRDefault="00C00ED3" w:rsidP="00C00ED3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00ED3" w:rsidRDefault="00C00ED3" w:rsidP="00C00ED3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D1C00" w:rsidRDefault="00ED1C00">
      <w:bookmarkStart w:id="1" w:name="_GoBack"/>
      <w:bookmarkEnd w:id="1"/>
    </w:p>
    <w:sectPr w:rsidR="00ED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64112F7B"/>
    <w:multiLevelType w:val="hybridMultilevel"/>
    <w:tmpl w:val="D0D4D6C2"/>
    <w:lvl w:ilvl="0" w:tplc="D2C4265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2F"/>
    <w:rsid w:val="009E252F"/>
    <w:rsid w:val="00C00ED3"/>
    <w:rsid w:val="00E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69ED5-BB36-4BA5-9713-09164868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00ED3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C00ED3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00ED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locked/>
    <w:rsid w:val="00C00ED3"/>
    <w:rPr>
      <w:rFonts w:ascii="Calibri" w:hAnsi="Calibri"/>
      <w:lang w:val="en-US"/>
    </w:rPr>
  </w:style>
  <w:style w:type="paragraph" w:styleId="a6">
    <w:name w:val="No Spacing"/>
    <w:basedOn w:val="a"/>
    <w:link w:val="a5"/>
    <w:qFormat/>
    <w:rsid w:val="00C00ED3"/>
    <w:pPr>
      <w:spacing w:after="0" w:line="240" w:lineRule="auto"/>
    </w:pPr>
    <w:rPr>
      <w:rFonts w:eastAsiaTheme="minorHAnsi" w:cstheme="minorBidi"/>
      <w:lang w:val="en-US" w:eastAsia="en-US"/>
    </w:rPr>
  </w:style>
  <w:style w:type="character" w:customStyle="1" w:styleId="2">
    <w:name w:val="Заголовок №2_"/>
    <w:basedOn w:val="a0"/>
    <w:link w:val="21"/>
    <w:locked/>
    <w:rsid w:val="00C00ED3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rsid w:val="00C00ED3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TrebuchetMS2">
    <w:name w:val="Основной текст + Trebuchet MS2"/>
    <w:aliases w:val="82,5 pt2,Полужирный2"/>
    <w:basedOn w:val="a0"/>
    <w:rsid w:val="00C00ED3"/>
    <w:rPr>
      <w:rFonts w:ascii="Trebuchet MS" w:hAnsi="Trebuchet MS" w:cs="Trebuchet MS" w:hint="default"/>
      <w:b/>
      <w:bCs/>
      <w:strike w:val="0"/>
      <w:dstrike w:val="0"/>
      <w:noProof/>
      <w:color w:val="000000"/>
      <w:sz w:val="17"/>
      <w:szCs w:val="17"/>
      <w:u w:val="none"/>
      <w:effect w:val="none"/>
      <w:lang w:bidi="ar-SA"/>
    </w:rPr>
  </w:style>
  <w:style w:type="character" w:customStyle="1" w:styleId="TrebuchetMS1">
    <w:name w:val="Основной текст + Trebuchet MS1"/>
    <w:aliases w:val="81,5 pt1,Полужирный1"/>
    <w:basedOn w:val="a0"/>
    <w:rsid w:val="00C00ED3"/>
    <w:rPr>
      <w:rFonts w:ascii="Trebuchet MS" w:hAnsi="Trebuchet MS" w:cs="Trebuchet MS" w:hint="default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20">
    <w:name w:val="Заголовок №2"/>
    <w:basedOn w:val="2"/>
    <w:rsid w:val="00C00ED3"/>
    <w:rPr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0"/>
    <w:rsid w:val="00C00ED3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2020-04-03T10:59:00Z</dcterms:created>
  <dcterms:modified xsi:type="dcterms:W3CDTF">2020-04-03T10:59:00Z</dcterms:modified>
</cp:coreProperties>
</file>