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9FC" w:rsidRPr="001958BF" w:rsidRDefault="009849FC" w:rsidP="009849FC">
      <w:pPr>
        <w:ind w:firstLine="720"/>
        <w:jc w:val="center"/>
        <w:rPr>
          <w:sz w:val="28"/>
          <w:szCs w:val="28"/>
        </w:rPr>
      </w:pPr>
      <w:r w:rsidRPr="001958BF">
        <w:rPr>
          <w:sz w:val="28"/>
          <w:szCs w:val="28"/>
        </w:rPr>
        <w:t>Ответственность за нарушение санитарно-эпидемиологического  законодательства в период повышенной готовности.</w:t>
      </w:r>
    </w:p>
    <w:p w:rsidR="009849FC" w:rsidRPr="001958BF" w:rsidRDefault="009849FC" w:rsidP="009849FC">
      <w:pPr>
        <w:jc w:val="both"/>
        <w:rPr>
          <w:sz w:val="28"/>
          <w:szCs w:val="28"/>
        </w:rPr>
      </w:pPr>
    </w:p>
    <w:p w:rsidR="009849FC" w:rsidRPr="001958BF" w:rsidRDefault="009849FC" w:rsidP="009849FC">
      <w:pPr>
        <w:jc w:val="both"/>
        <w:rPr>
          <w:sz w:val="28"/>
          <w:szCs w:val="28"/>
        </w:rPr>
      </w:pPr>
      <w:r w:rsidRPr="001958BF">
        <w:rPr>
          <w:sz w:val="28"/>
          <w:szCs w:val="28"/>
        </w:rPr>
        <w:tab/>
        <w:t>Указом Губернатора Оренбургской области от 17.03.2020 №112-ук на  территории Оренбургской области в связи с распространением новой короновирусной инфекции, в целях снижения рисков ее завоза и распространения введен режим повышенной готовности для органов управления и сил Оренбургской территориальной подсистемы единой государственной системы предупреждения и ликвидации чрезвычайных ситуаций.</w:t>
      </w:r>
    </w:p>
    <w:p w:rsidR="009849FC" w:rsidRPr="001958BF" w:rsidRDefault="009849FC" w:rsidP="009849FC">
      <w:pPr>
        <w:jc w:val="both"/>
        <w:rPr>
          <w:sz w:val="28"/>
          <w:szCs w:val="28"/>
        </w:rPr>
      </w:pPr>
      <w:r w:rsidRPr="001958BF">
        <w:rPr>
          <w:sz w:val="28"/>
          <w:szCs w:val="28"/>
        </w:rPr>
        <w:tab/>
        <w:t>Указанный режим обуславливает установление ограничительных мероприятий, которые значительно изменяют привычный уклад жизни.</w:t>
      </w:r>
    </w:p>
    <w:p w:rsidR="009849FC" w:rsidRPr="001958BF" w:rsidRDefault="009849FC" w:rsidP="009849FC">
      <w:pPr>
        <w:jc w:val="both"/>
        <w:rPr>
          <w:sz w:val="28"/>
          <w:szCs w:val="28"/>
        </w:rPr>
      </w:pPr>
      <w:r w:rsidRPr="001958BF">
        <w:rPr>
          <w:sz w:val="28"/>
          <w:szCs w:val="28"/>
        </w:rPr>
        <w:tab/>
        <w:t>Значительная часть жителей области с пониманием относятся к принимаемым мерам.</w:t>
      </w:r>
    </w:p>
    <w:p w:rsidR="009849FC" w:rsidRPr="001958BF" w:rsidRDefault="009849FC" w:rsidP="009849FC">
      <w:pPr>
        <w:jc w:val="both"/>
        <w:rPr>
          <w:sz w:val="28"/>
          <w:szCs w:val="28"/>
        </w:rPr>
      </w:pPr>
      <w:r w:rsidRPr="001958BF">
        <w:rPr>
          <w:sz w:val="28"/>
          <w:szCs w:val="28"/>
        </w:rPr>
        <w:tab/>
        <w:t>Однако есть и те, кто пренебрегает принимаемыми мерами безопасности, не соблюдает установленные ограничения тем самым подвергая опасности не только себя, но и окружающих их лиц, в том числе родственников.</w:t>
      </w:r>
    </w:p>
    <w:p w:rsidR="009849FC" w:rsidRPr="001958BF" w:rsidRDefault="009849FC" w:rsidP="009849FC">
      <w:pPr>
        <w:jc w:val="both"/>
        <w:rPr>
          <w:sz w:val="28"/>
          <w:szCs w:val="28"/>
        </w:rPr>
      </w:pPr>
      <w:r w:rsidRPr="001958BF">
        <w:rPr>
          <w:sz w:val="28"/>
          <w:szCs w:val="28"/>
        </w:rPr>
        <w:tab/>
        <w:t>Действующим законодательством предусмотрено применение мер ответственности к такой категории лиц.</w:t>
      </w:r>
    </w:p>
    <w:p w:rsidR="009849FC" w:rsidRPr="001958BF" w:rsidRDefault="009849FC" w:rsidP="009849FC">
      <w:pPr>
        <w:autoSpaceDE w:val="0"/>
        <w:autoSpaceDN w:val="0"/>
        <w:adjustRightInd w:val="0"/>
        <w:jc w:val="both"/>
        <w:rPr>
          <w:sz w:val="28"/>
          <w:szCs w:val="28"/>
        </w:rPr>
      </w:pPr>
      <w:r w:rsidRPr="001958BF">
        <w:rPr>
          <w:sz w:val="28"/>
          <w:szCs w:val="28"/>
        </w:rPr>
        <w:tab/>
        <w:t>Так, ст. 6.3 КоАП РФ предусмотренная административная ответственность за 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 в виде предупреждения или наложение административного штрафа на граждан в размере от 100 до 500 рублей; на должностных лиц - от 500 до 100 тысячи рублей; на лиц, осуществляющих предпринимательскую деятельность без образования юридического лица, - от 500 до 1000 рублей или административное приостановление деятельности на срок до девяноста суток; на юридических лиц - от десяти 10 000 до 20 000 рублей или административное приостановление деятельности на срок до девяноста суток.</w:t>
      </w:r>
    </w:p>
    <w:p w:rsidR="009849FC" w:rsidRPr="001958BF" w:rsidRDefault="009849FC" w:rsidP="009849FC">
      <w:pPr>
        <w:autoSpaceDE w:val="0"/>
        <w:autoSpaceDN w:val="0"/>
        <w:adjustRightInd w:val="0"/>
        <w:jc w:val="both"/>
        <w:rPr>
          <w:sz w:val="28"/>
          <w:szCs w:val="28"/>
        </w:rPr>
      </w:pPr>
      <w:r w:rsidRPr="001958BF">
        <w:rPr>
          <w:sz w:val="28"/>
          <w:szCs w:val="28"/>
        </w:rPr>
        <w:tab/>
        <w:t xml:space="preserve">Более строгая ответственность предусмотрена за те же </w:t>
      </w:r>
      <w:r w:rsidRPr="001958BF">
        <w:rPr>
          <w:sz w:val="28"/>
          <w:szCs w:val="28"/>
          <w:shd w:val="clear" w:color="auto" w:fill="FFFFFF"/>
        </w:rPr>
        <w:t>действия</w:t>
      </w:r>
      <w:r w:rsidRPr="001958BF">
        <w:rPr>
          <w:rFonts w:ascii="Arial" w:hAnsi="Arial" w:cs="Arial"/>
          <w:sz w:val="19"/>
          <w:szCs w:val="19"/>
          <w:shd w:val="clear" w:color="auto" w:fill="FFFFFF"/>
        </w:rPr>
        <w:t xml:space="preserve"> </w:t>
      </w:r>
      <w:r w:rsidRPr="001958BF">
        <w:rPr>
          <w:sz w:val="28"/>
          <w:szCs w:val="28"/>
          <w:shd w:val="clear" w:color="auto" w:fill="FFFFFF"/>
        </w:rPr>
        <w:t>(бездействие), совершенные в период режима чрезвычайной ситуации или при возникновении угрозы распространения заболевания, представляющего опасность для окружающих, либо в период осуществления на соответствующей территории ограничительных мероприятий (карантина), либо невыполнение в установленный срок выданного в указанные периоды законного предписания (постановления) или требования органа (должностного лица), осуществляющего федеральный государственный санитарно-эпидемиологический надзор, о проведении санитарно-противоэпидемических (профилактических) мероприятий - влечет наложение</w:t>
      </w:r>
      <w:r w:rsidRPr="001958BF">
        <w:rPr>
          <w:rFonts w:ascii="Arial" w:hAnsi="Arial" w:cs="Arial"/>
          <w:sz w:val="19"/>
          <w:szCs w:val="19"/>
          <w:shd w:val="clear" w:color="auto" w:fill="FFFFFF"/>
        </w:rPr>
        <w:t xml:space="preserve"> </w:t>
      </w:r>
      <w:r w:rsidRPr="001958BF">
        <w:rPr>
          <w:sz w:val="28"/>
          <w:szCs w:val="28"/>
          <w:shd w:val="clear" w:color="auto" w:fill="FFFFFF"/>
        </w:rPr>
        <w:t xml:space="preserve">административного штрафа на граждан в размере от </w:t>
      </w:r>
      <w:r>
        <w:rPr>
          <w:sz w:val="28"/>
          <w:szCs w:val="28"/>
          <w:shd w:val="clear" w:color="auto" w:fill="FFFFFF"/>
        </w:rPr>
        <w:t>15 000</w:t>
      </w:r>
      <w:r w:rsidRPr="001958BF">
        <w:rPr>
          <w:sz w:val="28"/>
          <w:szCs w:val="28"/>
          <w:shd w:val="clear" w:color="auto" w:fill="FFFFFF"/>
        </w:rPr>
        <w:t xml:space="preserve"> до </w:t>
      </w:r>
      <w:r>
        <w:rPr>
          <w:sz w:val="28"/>
          <w:szCs w:val="28"/>
          <w:shd w:val="clear" w:color="auto" w:fill="FFFFFF"/>
        </w:rPr>
        <w:t>40 000</w:t>
      </w:r>
      <w:r w:rsidRPr="001958BF">
        <w:rPr>
          <w:sz w:val="28"/>
          <w:szCs w:val="28"/>
          <w:shd w:val="clear" w:color="auto" w:fill="FFFFFF"/>
        </w:rPr>
        <w:t xml:space="preserve"> рублей; на должностных лиц - от </w:t>
      </w:r>
      <w:r>
        <w:rPr>
          <w:sz w:val="28"/>
          <w:szCs w:val="28"/>
          <w:shd w:val="clear" w:color="auto" w:fill="FFFFFF"/>
        </w:rPr>
        <w:t>15 000</w:t>
      </w:r>
      <w:r w:rsidRPr="001958BF">
        <w:rPr>
          <w:sz w:val="28"/>
          <w:szCs w:val="28"/>
          <w:shd w:val="clear" w:color="auto" w:fill="FFFFFF"/>
        </w:rPr>
        <w:t xml:space="preserve"> до </w:t>
      </w:r>
      <w:r>
        <w:rPr>
          <w:sz w:val="28"/>
          <w:szCs w:val="28"/>
          <w:shd w:val="clear" w:color="auto" w:fill="FFFFFF"/>
        </w:rPr>
        <w:t>150 000</w:t>
      </w:r>
      <w:r w:rsidRPr="001958BF">
        <w:rPr>
          <w:sz w:val="28"/>
          <w:szCs w:val="28"/>
          <w:shd w:val="clear" w:color="auto" w:fill="FFFFFF"/>
        </w:rPr>
        <w:t xml:space="preserve"> тысяч рублей; на лиц, осуществляющих предпринимательскую деятельность без образования </w:t>
      </w:r>
      <w:r w:rsidRPr="001958BF">
        <w:rPr>
          <w:sz w:val="28"/>
          <w:szCs w:val="28"/>
          <w:shd w:val="clear" w:color="auto" w:fill="FFFFFF"/>
        </w:rPr>
        <w:lastRenderedPageBreak/>
        <w:t xml:space="preserve">юридического лица, - от </w:t>
      </w:r>
      <w:r>
        <w:rPr>
          <w:sz w:val="28"/>
          <w:szCs w:val="28"/>
          <w:shd w:val="clear" w:color="auto" w:fill="FFFFFF"/>
        </w:rPr>
        <w:t>50 000</w:t>
      </w:r>
      <w:r w:rsidRPr="001958BF">
        <w:rPr>
          <w:sz w:val="28"/>
          <w:szCs w:val="28"/>
          <w:shd w:val="clear" w:color="auto" w:fill="FFFFFF"/>
        </w:rPr>
        <w:t xml:space="preserve"> до </w:t>
      </w:r>
      <w:r>
        <w:rPr>
          <w:sz w:val="28"/>
          <w:szCs w:val="28"/>
          <w:shd w:val="clear" w:color="auto" w:fill="FFFFFF"/>
        </w:rPr>
        <w:t>150 000</w:t>
      </w:r>
      <w:r w:rsidRPr="001958BF">
        <w:rPr>
          <w:sz w:val="28"/>
          <w:szCs w:val="28"/>
          <w:shd w:val="clear" w:color="auto" w:fill="FFFFFF"/>
        </w:rPr>
        <w:t xml:space="preserve"> тысяч рублей или административное приостановление деятельности на срок до девяноста суток; на юридических лиц - от </w:t>
      </w:r>
      <w:r>
        <w:rPr>
          <w:sz w:val="28"/>
          <w:szCs w:val="28"/>
          <w:shd w:val="clear" w:color="auto" w:fill="FFFFFF"/>
        </w:rPr>
        <w:t>200 000</w:t>
      </w:r>
      <w:r w:rsidRPr="001958BF">
        <w:rPr>
          <w:sz w:val="28"/>
          <w:szCs w:val="28"/>
          <w:shd w:val="clear" w:color="auto" w:fill="FFFFFF"/>
        </w:rPr>
        <w:t xml:space="preserve"> до </w:t>
      </w:r>
      <w:r>
        <w:rPr>
          <w:sz w:val="28"/>
          <w:szCs w:val="28"/>
          <w:shd w:val="clear" w:color="auto" w:fill="FFFFFF"/>
        </w:rPr>
        <w:t>500 000</w:t>
      </w:r>
      <w:r w:rsidRPr="001958BF">
        <w:rPr>
          <w:sz w:val="28"/>
          <w:szCs w:val="28"/>
          <w:shd w:val="clear" w:color="auto" w:fill="FFFFFF"/>
        </w:rPr>
        <w:t xml:space="preserve"> рублей или административное приостановление деятельности на срок до девяноста суток.</w:t>
      </w:r>
    </w:p>
    <w:p w:rsidR="009849FC" w:rsidRPr="001958BF" w:rsidRDefault="009849FC" w:rsidP="009849FC">
      <w:pPr>
        <w:shd w:val="clear" w:color="auto" w:fill="FFFFFF"/>
        <w:spacing w:line="232" w:lineRule="atLeast"/>
        <w:ind w:firstLine="540"/>
        <w:jc w:val="both"/>
        <w:rPr>
          <w:sz w:val="28"/>
          <w:szCs w:val="28"/>
        </w:rPr>
      </w:pPr>
      <w:r w:rsidRPr="001958BF">
        <w:rPr>
          <w:sz w:val="28"/>
          <w:szCs w:val="28"/>
        </w:rPr>
        <w:tab/>
        <w:t>Новеллой законодательства является установление административной ответственности за невыполнение правил поведения при чрезвычайной ситуации или угрозе ее возникновения. Так, частью 1 ст. 20.6.1 КоАП РФ предусмотрена административная ответственность за н</w:t>
      </w:r>
      <w:r w:rsidRPr="001958BF">
        <w:rPr>
          <w:rStyle w:val="blk"/>
          <w:sz w:val="28"/>
          <w:szCs w:val="28"/>
        </w:rPr>
        <w:t xml:space="preserve">евыполнение правил поведения при введении режима повышенной готовности на территории, на которой существует угроза возникновения чрезвычайной ситуации, или в зоне чрезвычайной ситуации, </w:t>
      </w:r>
      <w:bookmarkStart w:id="0" w:name="dst104536"/>
      <w:bookmarkEnd w:id="0"/>
      <w:r w:rsidRPr="001958BF">
        <w:rPr>
          <w:rStyle w:val="blk"/>
          <w:sz w:val="28"/>
          <w:szCs w:val="28"/>
        </w:rPr>
        <w:t xml:space="preserve">в виде предупреждения или наложения административного штрафа на граждан в размере от </w:t>
      </w:r>
      <w:r>
        <w:rPr>
          <w:rStyle w:val="blk"/>
          <w:sz w:val="28"/>
          <w:szCs w:val="28"/>
        </w:rPr>
        <w:t>1000</w:t>
      </w:r>
      <w:r w:rsidRPr="001958BF">
        <w:rPr>
          <w:rStyle w:val="blk"/>
          <w:sz w:val="28"/>
          <w:szCs w:val="28"/>
        </w:rPr>
        <w:t xml:space="preserve"> до </w:t>
      </w:r>
      <w:r>
        <w:rPr>
          <w:rStyle w:val="blk"/>
          <w:sz w:val="28"/>
          <w:szCs w:val="28"/>
        </w:rPr>
        <w:t>30 000</w:t>
      </w:r>
      <w:r w:rsidRPr="001958BF">
        <w:rPr>
          <w:rStyle w:val="blk"/>
          <w:sz w:val="28"/>
          <w:szCs w:val="28"/>
        </w:rPr>
        <w:t xml:space="preserve"> рублей; на должностных лиц - от </w:t>
      </w:r>
      <w:r>
        <w:rPr>
          <w:rStyle w:val="blk"/>
          <w:sz w:val="28"/>
          <w:szCs w:val="28"/>
        </w:rPr>
        <w:t>10000</w:t>
      </w:r>
      <w:r w:rsidRPr="001958BF">
        <w:rPr>
          <w:rStyle w:val="blk"/>
          <w:sz w:val="28"/>
          <w:szCs w:val="28"/>
        </w:rPr>
        <w:t xml:space="preserve"> до </w:t>
      </w:r>
      <w:r>
        <w:rPr>
          <w:rStyle w:val="blk"/>
          <w:sz w:val="28"/>
          <w:szCs w:val="28"/>
        </w:rPr>
        <w:t>50000</w:t>
      </w:r>
      <w:r w:rsidRPr="001958BF">
        <w:rPr>
          <w:rStyle w:val="blk"/>
          <w:sz w:val="28"/>
          <w:szCs w:val="28"/>
        </w:rPr>
        <w:t xml:space="preserve"> рублей; на лиц, осуществляющих предпринимательскую деятельность без образования юридического лица, - от </w:t>
      </w:r>
      <w:r>
        <w:rPr>
          <w:rStyle w:val="blk"/>
          <w:sz w:val="28"/>
          <w:szCs w:val="28"/>
        </w:rPr>
        <w:t>30000</w:t>
      </w:r>
      <w:r w:rsidRPr="001958BF">
        <w:rPr>
          <w:rStyle w:val="blk"/>
          <w:sz w:val="28"/>
          <w:szCs w:val="28"/>
        </w:rPr>
        <w:t xml:space="preserve"> до </w:t>
      </w:r>
      <w:r>
        <w:rPr>
          <w:rStyle w:val="blk"/>
          <w:sz w:val="28"/>
          <w:szCs w:val="28"/>
        </w:rPr>
        <w:t>50000</w:t>
      </w:r>
      <w:r w:rsidRPr="001958BF">
        <w:rPr>
          <w:rStyle w:val="blk"/>
          <w:sz w:val="28"/>
          <w:szCs w:val="28"/>
        </w:rPr>
        <w:t xml:space="preserve"> рублей; на юридических лиц - от </w:t>
      </w:r>
      <w:r>
        <w:rPr>
          <w:rStyle w:val="blk"/>
          <w:sz w:val="28"/>
          <w:szCs w:val="28"/>
        </w:rPr>
        <w:t>100 000</w:t>
      </w:r>
      <w:r w:rsidRPr="001958BF">
        <w:rPr>
          <w:rStyle w:val="blk"/>
          <w:sz w:val="28"/>
          <w:szCs w:val="28"/>
        </w:rPr>
        <w:t xml:space="preserve"> до </w:t>
      </w:r>
      <w:r>
        <w:rPr>
          <w:rStyle w:val="blk"/>
          <w:sz w:val="28"/>
          <w:szCs w:val="28"/>
        </w:rPr>
        <w:t>300 000</w:t>
      </w:r>
      <w:r w:rsidRPr="001958BF">
        <w:rPr>
          <w:rStyle w:val="blk"/>
          <w:sz w:val="28"/>
          <w:szCs w:val="28"/>
        </w:rPr>
        <w:t xml:space="preserve"> рублей.</w:t>
      </w:r>
    </w:p>
    <w:p w:rsidR="009849FC" w:rsidRPr="001958BF" w:rsidRDefault="009849FC" w:rsidP="009849FC">
      <w:pPr>
        <w:shd w:val="clear" w:color="auto" w:fill="FFFFFF"/>
        <w:spacing w:line="232" w:lineRule="atLeast"/>
        <w:ind w:firstLine="540"/>
        <w:jc w:val="both"/>
        <w:rPr>
          <w:sz w:val="28"/>
          <w:szCs w:val="28"/>
        </w:rPr>
      </w:pPr>
      <w:bookmarkStart w:id="1" w:name="dst104537"/>
      <w:bookmarkEnd w:id="1"/>
      <w:r w:rsidRPr="001958BF">
        <w:rPr>
          <w:rStyle w:val="blk"/>
          <w:sz w:val="28"/>
          <w:szCs w:val="28"/>
        </w:rPr>
        <w:t>Действия (бездействие), предусмотренные</w:t>
      </w:r>
      <w:r>
        <w:rPr>
          <w:rStyle w:val="blk"/>
          <w:sz w:val="28"/>
          <w:szCs w:val="28"/>
        </w:rPr>
        <w:t xml:space="preserve"> частью 1</w:t>
      </w:r>
      <w:r w:rsidRPr="001958BF">
        <w:rPr>
          <w:rStyle w:val="apple-converted-space"/>
          <w:sz w:val="28"/>
          <w:szCs w:val="28"/>
        </w:rPr>
        <w:t> </w:t>
      </w:r>
      <w:r w:rsidRPr="001958BF">
        <w:rPr>
          <w:rStyle w:val="blk"/>
          <w:sz w:val="28"/>
          <w:szCs w:val="28"/>
        </w:rPr>
        <w:t>настоящей статьи, повлекшие причинение вреда здоровью человека или имуществу, за исключением случаев, предусмотренных</w:t>
      </w:r>
      <w:r>
        <w:rPr>
          <w:rStyle w:val="blk"/>
          <w:sz w:val="28"/>
          <w:szCs w:val="28"/>
        </w:rPr>
        <w:t xml:space="preserve"> ч. 3 ст. 6.3</w:t>
      </w:r>
      <w:r w:rsidRPr="001958BF">
        <w:rPr>
          <w:rStyle w:val="apple-converted-space"/>
          <w:sz w:val="28"/>
          <w:szCs w:val="28"/>
        </w:rPr>
        <w:t> </w:t>
      </w:r>
      <w:r w:rsidRPr="001958BF">
        <w:rPr>
          <w:rStyle w:val="blk"/>
          <w:sz w:val="28"/>
          <w:szCs w:val="28"/>
        </w:rPr>
        <w:t>настоящего Кодекса, если эти действия (бездействие) не содержат уголовно наказуемого деяния, либо повторное совершение административного правонарушения, предусмотренного</w:t>
      </w:r>
      <w:r>
        <w:rPr>
          <w:rStyle w:val="blk"/>
          <w:sz w:val="28"/>
          <w:szCs w:val="28"/>
        </w:rPr>
        <w:t xml:space="preserve"> частью</w:t>
      </w:r>
      <w:r w:rsidRPr="001958BF">
        <w:rPr>
          <w:rStyle w:val="apple-converted-space"/>
          <w:sz w:val="28"/>
          <w:szCs w:val="28"/>
        </w:rPr>
        <w:t> </w:t>
      </w:r>
      <w:r w:rsidRPr="001958BF">
        <w:rPr>
          <w:rStyle w:val="blk"/>
          <w:sz w:val="28"/>
          <w:szCs w:val="28"/>
        </w:rPr>
        <w:t xml:space="preserve">настоящей статьи влекут наложение административного штрафа на граждан в размере от </w:t>
      </w:r>
      <w:r>
        <w:rPr>
          <w:rStyle w:val="blk"/>
          <w:sz w:val="28"/>
          <w:szCs w:val="28"/>
        </w:rPr>
        <w:t>15 000</w:t>
      </w:r>
      <w:r w:rsidRPr="001958BF">
        <w:rPr>
          <w:rStyle w:val="blk"/>
          <w:sz w:val="28"/>
          <w:szCs w:val="28"/>
        </w:rPr>
        <w:t xml:space="preserve"> до </w:t>
      </w:r>
      <w:r>
        <w:rPr>
          <w:rStyle w:val="blk"/>
          <w:sz w:val="28"/>
          <w:szCs w:val="28"/>
        </w:rPr>
        <w:t>50 000</w:t>
      </w:r>
      <w:r w:rsidRPr="001958BF">
        <w:rPr>
          <w:rStyle w:val="blk"/>
          <w:sz w:val="28"/>
          <w:szCs w:val="28"/>
        </w:rPr>
        <w:t xml:space="preserve"> рублей; на должностных лиц - от </w:t>
      </w:r>
      <w:r>
        <w:rPr>
          <w:rStyle w:val="blk"/>
          <w:sz w:val="28"/>
          <w:szCs w:val="28"/>
        </w:rPr>
        <w:t>300 000</w:t>
      </w:r>
      <w:r w:rsidRPr="001958BF">
        <w:rPr>
          <w:rStyle w:val="blk"/>
          <w:sz w:val="28"/>
          <w:szCs w:val="28"/>
        </w:rPr>
        <w:t xml:space="preserve"> до </w:t>
      </w:r>
      <w:r>
        <w:rPr>
          <w:rStyle w:val="blk"/>
          <w:sz w:val="28"/>
          <w:szCs w:val="28"/>
        </w:rPr>
        <w:t>500 000</w:t>
      </w:r>
      <w:r w:rsidRPr="001958BF">
        <w:rPr>
          <w:rStyle w:val="blk"/>
          <w:sz w:val="28"/>
          <w:szCs w:val="28"/>
        </w:rPr>
        <w:t xml:space="preserve"> рублей или дисквалификацию на срок от </w:t>
      </w:r>
      <w:r>
        <w:rPr>
          <w:rStyle w:val="blk"/>
          <w:sz w:val="28"/>
          <w:szCs w:val="28"/>
        </w:rPr>
        <w:t>1</w:t>
      </w:r>
      <w:r w:rsidRPr="001958BF">
        <w:rPr>
          <w:rStyle w:val="blk"/>
          <w:sz w:val="28"/>
          <w:szCs w:val="28"/>
        </w:rPr>
        <w:t xml:space="preserve"> года до </w:t>
      </w:r>
      <w:r>
        <w:rPr>
          <w:rStyle w:val="blk"/>
          <w:sz w:val="28"/>
          <w:szCs w:val="28"/>
        </w:rPr>
        <w:t>3</w:t>
      </w:r>
      <w:r w:rsidRPr="001958BF">
        <w:rPr>
          <w:rStyle w:val="blk"/>
          <w:sz w:val="28"/>
          <w:szCs w:val="28"/>
        </w:rPr>
        <w:t xml:space="preserve"> лет; на лиц, осуществляющих предпринимательскую деятельность без образования юридического лица, - от </w:t>
      </w:r>
      <w:r>
        <w:rPr>
          <w:rStyle w:val="blk"/>
          <w:sz w:val="28"/>
          <w:szCs w:val="28"/>
        </w:rPr>
        <w:t>500 000</w:t>
      </w:r>
      <w:r w:rsidRPr="001958BF">
        <w:rPr>
          <w:rStyle w:val="blk"/>
          <w:sz w:val="28"/>
          <w:szCs w:val="28"/>
        </w:rPr>
        <w:t xml:space="preserve"> до </w:t>
      </w:r>
      <w:r>
        <w:rPr>
          <w:rStyle w:val="blk"/>
          <w:sz w:val="28"/>
          <w:szCs w:val="28"/>
        </w:rPr>
        <w:t xml:space="preserve">1 000 000 </w:t>
      </w:r>
      <w:r w:rsidRPr="001958BF">
        <w:rPr>
          <w:rStyle w:val="blk"/>
          <w:sz w:val="28"/>
          <w:szCs w:val="28"/>
        </w:rPr>
        <w:t xml:space="preserve">рублей или административное приостановление деятельности на срок до девяноста суток; на юридических лиц - от </w:t>
      </w:r>
      <w:r>
        <w:rPr>
          <w:rStyle w:val="blk"/>
          <w:sz w:val="28"/>
          <w:szCs w:val="28"/>
        </w:rPr>
        <w:t>500 000</w:t>
      </w:r>
      <w:r w:rsidRPr="001958BF">
        <w:rPr>
          <w:rStyle w:val="blk"/>
          <w:sz w:val="28"/>
          <w:szCs w:val="28"/>
        </w:rPr>
        <w:t xml:space="preserve"> до </w:t>
      </w:r>
      <w:r>
        <w:rPr>
          <w:rStyle w:val="blk"/>
          <w:sz w:val="28"/>
          <w:szCs w:val="28"/>
        </w:rPr>
        <w:t>1 000 000</w:t>
      </w:r>
      <w:r w:rsidRPr="001958BF">
        <w:rPr>
          <w:rStyle w:val="blk"/>
          <w:sz w:val="28"/>
          <w:szCs w:val="28"/>
        </w:rPr>
        <w:t xml:space="preserve"> рублей или административное приостановление деятельности на срок до девяноста суток.</w:t>
      </w:r>
    </w:p>
    <w:p w:rsidR="009849FC" w:rsidRPr="001958BF" w:rsidRDefault="009849FC" w:rsidP="009849FC">
      <w:pPr>
        <w:shd w:val="clear" w:color="auto" w:fill="FFFFFF"/>
        <w:spacing w:line="232" w:lineRule="atLeast"/>
        <w:ind w:firstLine="540"/>
        <w:jc w:val="both"/>
        <w:rPr>
          <w:sz w:val="28"/>
          <w:szCs w:val="28"/>
        </w:rPr>
      </w:pPr>
      <w:r w:rsidRPr="001958BF">
        <w:rPr>
          <w:rStyle w:val="nobr"/>
          <w:sz w:val="28"/>
          <w:szCs w:val="28"/>
        </w:rPr>
        <w:t> </w:t>
      </w:r>
      <w:r w:rsidRPr="001958BF">
        <w:rPr>
          <w:sz w:val="28"/>
          <w:szCs w:val="28"/>
        </w:rPr>
        <w:t xml:space="preserve">Кроме того, с 01.04.2020 года вступили в силу изменения, внесенные в уголовный кодекс Российской Федерации, а именно в его статья 236 согласно которой </w:t>
      </w:r>
      <w:r w:rsidRPr="001958BF">
        <w:rPr>
          <w:rStyle w:val="blk"/>
          <w:sz w:val="28"/>
          <w:szCs w:val="28"/>
        </w:rPr>
        <w:t>нарушение санитарно-эпидемиологических правил, повлекшее по неосторожности массовое заболевание или отравление людей либо создавшее угрозу наступления таких последствий, -</w:t>
      </w:r>
    </w:p>
    <w:p w:rsidR="009849FC" w:rsidRPr="001958BF" w:rsidRDefault="009849FC" w:rsidP="009849FC">
      <w:pPr>
        <w:shd w:val="clear" w:color="auto" w:fill="FFFFFF"/>
        <w:spacing w:line="232" w:lineRule="atLeast"/>
        <w:ind w:firstLine="540"/>
        <w:jc w:val="both"/>
        <w:rPr>
          <w:sz w:val="28"/>
          <w:szCs w:val="28"/>
        </w:rPr>
      </w:pPr>
      <w:bookmarkStart w:id="2" w:name="dst2670"/>
      <w:bookmarkEnd w:id="2"/>
      <w:r w:rsidRPr="001958BF">
        <w:rPr>
          <w:rStyle w:val="blk"/>
          <w:sz w:val="28"/>
          <w:szCs w:val="28"/>
        </w:rPr>
        <w:t xml:space="preserve">наказывается штрафом в размере от </w:t>
      </w:r>
      <w:r>
        <w:rPr>
          <w:rStyle w:val="blk"/>
          <w:sz w:val="28"/>
          <w:szCs w:val="28"/>
        </w:rPr>
        <w:t>500 000</w:t>
      </w:r>
      <w:r w:rsidRPr="001958BF">
        <w:rPr>
          <w:rStyle w:val="blk"/>
          <w:sz w:val="28"/>
          <w:szCs w:val="28"/>
        </w:rPr>
        <w:t xml:space="preserve"> до </w:t>
      </w:r>
      <w:r>
        <w:rPr>
          <w:rStyle w:val="blk"/>
          <w:sz w:val="28"/>
          <w:szCs w:val="28"/>
        </w:rPr>
        <w:t>700 000</w:t>
      </w:r>
      <w:r w:rsidRPr="001958BF">
        <w:rPr>
          <w:rStyle w:val="blk"/>
          <w:sz w:val="28"/>
          <w:szCs w:val="28"/>
        </w:rPr>
        <w:t xml:space="preserve"> рублей или в размере заработной платы или иного дохода осужденного за период от одного года до восемнадцати месяцев, либо лишением права занимать определенные должности или заниматься определенной деятельностью на срок от одного года до трех лет, либо ограничением свободы на срок до двух лет, либо принудительными работами на срок до двух лет, либо лишением свободы на тот же срок.</w:t>
      </w:r>
    </w:p>
    <w:p w:rsidR="009849FC" w:rsidRPr="001958BF" w:rsidRDefault="009849FC" w:rsidP="009849FC">
      <w:pPr>
        <w:shd w:val="clear" w:color="auto" w:fill="FFFFFF"/>
        <w:spacing w:line="232" w:lineRule="atLeast"/>
        <w:ind w:firstLine="540"/>
        <w:jc w:val="both"/>
        <w:rPr>
          <w:sz w:val="28"/>
          <w:szCs w:val="28"/>
        </w:rPr>
      </w:pPr>
      <w:bookmarkStart w:id="3" w:name="dst2671"/>
      <w:bookmarkEnd w:id="3"/>
      <w:r w:rsidRPr="001958BF">
        <w:rPr>
          <w:rStyle w:val="blk"/>
          <w:sz w:val="28"/>
          <w:szCs w:val="28"/>
        </w:rPr>
        <w:t>Нарушение санитарно-эпидемиологических правил, повлекшее по неосторожности смерть человека, -</w:t>
      </w:r>
    </w:p>
    <w:p w:rsidR="009849FC" w:rsidRPr="001958BF" w:rsidRDefault="009849FC" w:rsidP="009849FC">
      <w:pPr>
        <w:shd w:val="clear" w:color="auto" w:fill="FFFFFF"/>
        <w:spacing w:line="232" w:lineRule="atLeast"/>
        <w:ind w:firstLine="540"/>
        <w:jc w:val="both"/>
        <w:rPr>
          <w:sz w:val="28"/>
          <w:szCs w:val="28"/>
        </w:rPr>
      </w:pPr>
      <w:bookmarkStart w:id="4" w:name="dst2672"/>
      <w:bookmarkEnd w:id="4"/>
      <w:r w:rsidRPr="001958BF">
        <w:rPr>
          <w:rStyle w:val="blk"/>
          <w:sz w:val="28"/>
          <w:szCs w:val="28"/>
        </w:rPr>
        <w:t xml:space="preserve">наказывается штрафом в размере от </w:t>
      </w:r>
      <w:r>
        <w:rPr>
          <w:rStyle w:val="blk"/>
          <w:sz w:val="28"/>
          <w:szCs w:val="28"/>
        </w:rPr>
        <w:t>1 000 000</w:t>
      </w:r>
      <w:r w:rsidRPr="001958BF">
        <w:rPr>
          <w:rStyle w:val="blk"/>
          <w:sz w:val="28"/>
          <w:szCs w:val="28"/>
        </w:rPr>
        <w:t xml:space="preserve"> рублей до </w:t>
      </w:r>
      <w:r>
        <w:rPr>
          <w:rStyle w:val="blk"/>
          <w:sz w:val="28"/>
          <w:szCs w:val="28"/>
        </w:rPr>
        <w:t>2 000 000</w:t>
      </w:r>
      <w:r w:rsidRPr="001958BF">
        <w:rPr>
          <w:rStyle w:val="blk"/>
          <w:sz w:val="28"/>
          <w:szCs w:val="28"/>
        </w:rPr>
        <w:t xml:space="preserve"> рублей или в размере заработной платы или иного дохода осужденного за период от одного </w:t>
      </w:r>
      <w:r>
        <w:rPr>
          <w:rStyle w:val="blk"/>
          <w:sz w:val="28"/>
          <w:szCs w:val="28"/>
        </w:rPr>
        <w:t>1</w:t>
      </w:r>
      <w:r w:rsidRPr="001958BF">
        <w:rPr>
          <w:rStyle w:val="blk"/>
          <w:sz w:val="28"/>
          <w:szCs w:val="28"/>
        </w:rPr>
        <w:t xml:space="preserve"> до </w:t>
      </w:r>
      <w:r>
        <w:rPr>
          <w:rStyle w:val="blk"/>
          <w:sz w:val="28"/>
          <w:szCs w:val="28"/>
        </w:rPr>
        <w:t>3</w:t>
      </w:r>
      <w:r w:rsidRPr="001958BF">
        <w:rPr>
          <w:rStyle w:val="blk"/>
          <w:sz w:val="28"/>
          <w:szCs w:val="28"/>
        </w:rPr>
        <w:t xml:space="preserve"> лет, либо ограничением свободы на срок от </w:t>
      </w:r>
      <w:r>
        <w:rPr>
          <w:rStyle w:val="blk"/>
          <w:sz w:val="28"/>
          <w:szCs w:val="28"/>
        </w:rPr>
        <w:t>2</w:t>
      </w:r>
      <w:r w:rsidRPr="001958BF">
        <w:rPr>
          <w:rStyle w:val="blk"/>
          <w:sz w:val="28"/>
          <w:szCs w:val="28"/>
        </w:rPr>
        <w:t xml:space="preserve"> до </w:t>
      </w:r>
      <w:r>
        <w:rPr>
          <w:rStyle w:val="blk"/>
          <w:sz w:val="28"/>
          <w:szCs w:val="28"/>
        </w:rPr>
        <w:t>4</w:t>
      </w:r>
      <w:r w:rsidRPr="001958BF">
        <w:rPr>
          <w:rStyle w:val="blk"/>
          <w:sz w:val="28"/>
          <w:szCs w:val="28"/>
        </w:rPr>
        <w:t xml:space="preserve"> лет, либо </w:t>
      </w:r>
      <w:r w:rsidRPr="001958BF">
        <w:rPr>
          <w:rStyle w:val="blk"/>
          <w:sz w:val="28"/>
          <w:szCs w:val="28"/>
        </w:rPr>
        <w:lastRenderedPageBreak/>
        <w:t xml:space="preserve">принудительными работами на срок от </w:t>
      </w:r>
      <w:r>
        <w:rPr>
          <w:rStyle w:val="blk"/>
          <w:sz w:val="28"/>
          <w:szCs w:val="28"/>
        </w:rPr>
        <w:t>3</w:t>
      </w:r>
      <w:r w:rsidRPr="001958BF">
        <w:rPr>
          <w:rStyle w:val="blk"/>
          <w:sz w:val="28"/>
          <w:szCs w:val="28"/>
        </w:rPr>
        <w:t xml:space="preserve"> до </w:t>
      </w:r>
      <w:r>
        <w:rPr>
          <w:rStyle w:val="blk"/>
          <w:sz w:val="28"/>
          <w:szCs w:val="28"/>
        </w:rPr>
        <w:t>5</w:t>
      </w:r>
      <w:r w:rsidRPr="001958BF">
        <w:rPr>
          <w:rStyle w:val="blk"/>
          <w:sz w:val="28"/>
          <w:szCs w:val="28"/>
        </w:rPr>
        <w:t xml:space="preserve"> лет, либо лишением свободы на тот же срок.</w:t>
      </w:r>
    </w:p>
    <w:p w:rsidR="009849FC" w:rsidRPr="001958BF" w:rsidRDefault="009849FC" w:rsidP="009849FC">
      <w:pPr>
        <w:shd w:val="clear" w:color="auto" w:fill="FFFFFF"/>
        <w:spacing w:line="232" w:lineRule="atLeast"/>
        <w:ind w:firstLine="540"/>
        <w:jc w:val="both"/>
        <w:rPr>
          <w:sz w:val="28"/>
          <w:szCs w:val="28"/>
        </w:rPr>
      </w:pPr>
      <w:bookmarkStart w:id="5" w:name="dst2673"/>
      <w:bookmarkEnd w:id="5"/>
      <w:r w:rsidRPr="001958BF">
        <w:rPr>
          <w:rStyle w:val="blk"/>
          <w:sz w:val="28"/>
          <w:szCs w:val="28"/>
        </w:rPr>
        <w:t>Нарушение санитарно-эпидемиологических правил, повлекшее по неосторожности смерть двух или более лиц, -</w:t>
      </w:r>
    </w:p>
    <w:p w:rsidR="009849FC" w:rsidRPr="001958BF" w:rsidRDefault="009849FC" w:rsidP="009849FC">
      <w:pPr>
        <w:shd w:val="clear" w:color="auto" w:fill="FFFFFF"/>
        <w:spacing w:line="232" w:lineRule="atLeast"/>
        <w:ind w:firstLine="540"/>
        <w:jc w:val="both"/>
        <w:rPr>
          <w:sz w:val="28"/>
          <w:szCs w:val="28"/>
        </w:rPr>
      </w:pPr>
      <w:bookmarkStart w:id="6" w:name="dst2674"/>
      <w:bookmarkEnd w:id="6"/>
      <w:r w:rsidRPr="001958BF">
        <w:rPr>
          <w:rStyle w:val="blk"/>
          <w:sz w:val="28"/>
          <w:szCs w:val="28"/>
        </w:rPr>
        <w:t xml:space="preserve">наказывается принудительными работами на срок от </w:t>
      </w:r>
      <w:r>
        <w:rPr>
          <w:rStyle w:val="blk"/>
          <w:sz w:val="28"/>
          <w:szCs w:val="28"/>
        </w:rPr>
        <w:t>4</w:t>
      </w:r>
      <w:r w:rsidRPr="001958BF">
        <w:rPr>
          <w:rStyle w:val="blk"/>
          <w:sz w:val="28"/>
          <w:szCs w:val="28"/>
        </w:rPr>
        <w:t xml:space="preserve"> до </w:t>
      </w:r>
      <w:r>
        <w:rPr>
          <w:rStyle w:val="blk"/>
          <w:sz w:val="28"/>
          <w:szCs w:val="28"/>
        </w:rPr>
        <w:t>5</w:t>
      </w:r>
      <w:r w:rsidRPr="001958BF">
        <w:rPr>
          <w:rStyle w:val="blk"/>
          <w:sz w:val="28"/>
          <w:szCs w:val="28"/>
        </w:rPr>
        <w:t xml:space="preserve"> лет либо лишением свободы на срок от </w:t>
      </w:r>
      <w:r>
        <w:rPr>
          <w:rStyle w:val="blk"/>
          <w:sz w:val="28"/>
          <w:szCs w:val="28"/>
        </w:rPr>
        <w:t>5</w:t>
      </w:r>
      <w:r w:rsidRPr="001958BF">
        <w:rPr>
          <w:rStyle w:val="blk"/>
          <w:sz w:val="28"/>
          <w:szCs w:val="28"/>
        </w:rPr>
        <w:t xml:space="preserve"> до </w:t>
      </w:r>
      <w:r>
        <w:rPr>
          <w:rStyle w:val="blk"/>
          <w:sz w:val="28"/>
          <w:szCs w:val="28"/>
        </w:rPr>
        <w:t>7</w:t>
      </w:r>
      <w:r w:rsidRPr="001958BF">
        <w:rPr>
          <w:rStyle w:val="blk"/>
          <w:sz w:val="28"/>
          <w:szCs w:val="28"/>
        </w:rPr>
        <w:t xml:space="preserve"> лет.</w:t>
      </w:r>
    </w:p>
    <w:p w:rsidR="009849FC" w:rsidRPr="001958BF" w:rsidRDefault="009849FC" w:rsidP="009849FC">
      <w:pPr>
        <w:shd w:val="clear" w:color="auto" w:fill="FFFFFF"/>
        <w:spacing w:line="232" w:lineRule="atLeast"/>
        <w:ind w:firstLine="540"/>
        <w:jc w:val="both"/>
        <w:rPr>
          <w:rStyle w:val="blk"/>
        </w:rPr>
      </w:pPr>
      <w:r w:rsidRPr="001958BF">
        <w:rPr>
          <w:sz w:val="28"/>
          <w:szCs w:val="28"/>
        </w:rPr>
        <w:t xml:space="preserve">Необходимо отметить, что в соответствие с указанными изменениями уголовная ответственность в настоящее время наступает в том числе и за нарушения </w:t>
      </w:r>
      <w:r w:rsidRPr="001958BF">
        <w:rPr>
          <w:rStyle w:val="blk"/>
          <w:sz w:val="28"/>
          <w:szCs w:val="28"/>
        </w:rPr>
        <w:t>санитарно-эпидемиологических правил, повлекших угрозу массовых заболеваний людей.</w:t>
      </w:r>
    </w:p>
    <w:p w:rsidR="009849FC" w:rsidRPr="001958BF" w:rsidRDefault="009849FC" w:rsidP="009849FC">
      <w:pPr>
        <w:shd w:val="clear" w:color="auto" w:fill="FFFFFF"/>
        <w:spacing w:line="232" w:lineRule="atLeast"/>
        <w:ind w:firstLine="540"/>
        <w:jc w:val="both"/>
      </w:pPr>
      <w:r w:rsidRPr="001958BF">
        <w:rPr>
          <w:rStyle w:val="blk"/>
          <w:sz w:val="28"/>
          <w:szCs w:val="28"/>
        </w:rPr>
        <w:t>Можно заметить, что ответственность достаточно серьезная, но она продиктована в первую очередь необходимостью обеспечить безопасность человека.</w:t>
      </w:r>
    </w:p>
    <w:p w:rsidR="009849FC" w:rsidRPr="001958BF" w:rsidRDefault="009849FC" w:rsidP="009849FC">
      <w:pPr>
        <w:autoSpaceDE w:val="0"/>
        <w:autoSpaceDN w:val="0"/>
        <w:adjustRightInd w:val="0"/>
        <w:jc w:val="both"/>
        <w:rPr>
          <w:sz w:val="28"/>
          <w:szCs w:val="28"/>
        </w:rPr>
      </w:pPr>
    </w:p>
    <w:p w:rsidR="009849FC" w:rsidRDefault="009849FC" w:rsidP="009849FC">
      <w:pPr>
        <w:pStyle w:val="a3"/>
        <w:shd w:val="clear" w:color="auto" w:fill="FFFFFF"/>
        <w:tabs>
          <w:tab w:val="left" w:pos="709"/>
        </w:tabs>
        <w:spacing w:before="0" w:beforeAutospacing="0" w:after="0" w:afterAutospacing="0"/>
        <w:ind w:firstLine="708"/>
        <w:jc w:val="both"/>
        <w:rPr>
          <w:sz w:val="28"/>
          <w:szCs w:val="28"/>
        </w:rPr>
      </w:pPr>
    </w:p>
    <w:p w:rsidR="009849FC" w:rsidRDefault="009849FC" w:rsidP="009849FC">
      <w:pPr>
        <w:pStyle w:val="a3"/>
        <w:shd w:val="clear" w:color="auto" w:fill="FFFFFF"/>
        <w:tabs>
          <w:tab w:val="left" w:pos="709"/>
        </w:tabs>
        <w:spacing w:before="0" w:beforeAutospacing="0" w:after="0" w:afterAutospacing="0"/>
        <w:ind w:firstLine="708"/>
        <w:jc w:val="both"/>
        <w:rPr>
          <w:sz w:val="28"/>
          <w:szCs w:val="28"/>
        </w:rPr>
      </w:pPr>
    </w:p>
    <w:p w:rsidR="009849FC" w:rsidRDefault="009849FC" w:rsidP="009849FC">
      <w:pPr>
        <w:pStyle w:val="a3"/>
        <w:shd w:val="clear" w:color="auto" w:fill="FFFFFF"/>
        <w:tabs>
          <w:tab w:val="left" w:pos="709"/>
        </w:tabs>
        <w:spacing w:before="0" w:beforeAutospacing="0" w:after="0" w:afterAutospacing="0"/>
        <w:ind w:firstLine="708"/>
        <w:jc w:val="both"/>
        <w:rPr>
          <w:sz w:val="28"/>
          <w:szCs w:val="28"/>
        </w:rPr>
      </w:pPr>
    </w:p>
    <w:p w:rsidR="009849FC" w:rsidRDefault="009849FC" w:rsidP="009849FC">
      <w:pPr>
        <w:pStyle w:val="a3"/>
        <w:shd w:val="clear" w:color="auto" w:fill="FFFFFF"/>
        <w:tabs>
          <w:tab w:val="left" w:pos="709"/>
        </w:tabs>
        <w:spacing w:before="0" w:beforeAutospacing="0" w:after="0" w:afterAutospacing="0"/>
        <w:ind w:firstLine="708"/>
        <w:jc w:val="both"/>
        <w:rPr>
          <w:sz w:val="28"/>
          <w:szCs w:val="28"/>
        </w:rPr>
      </w:pPr>
    </w:p>
    <w:p w:rsidR="009849FC" w:rsidRDefault="009849FC" w:rsidP="009849FC">
      <w:pPr>
        <w:pStyle w:val="a3"/>
        <w:shd w:val="clear" w:color="auto" w:fill="FFFFFF"/>
        <w:tabs>
          <w:tab w:val="left" w:pos="709"/>
        </w:tabs>
        <w:spacing w:before="0" w:beforeAutospacing="0" w:after="0" w:afterAutospacing="0"/>
        <w:ind w:firstLine="708"/>
        <w:jc w:val="both"/>
        <w:rPr>
          <w:sz w:val="28"/>
          <w:szCs w:val="28"/>
        </w:rPr>
      </w:pPr>
    </w:p>
    <w:p w:rsidR="009849FC" w:rsidRDefault="009849FC" w:rsidP="009849FC">
      <w:pPr>
        <w:pStyle w:val="a3"/>
        <w:shd w:val="clear" w:color="auto" w:fill="FFFFFF"/>
        <w:tabs>
          <w:tab w:val="left" w:pos="709"/>
        </w:tabs>
        <w:spacing w:before="0" w:beforeAutospacing="0" w:after="0" w:afterAutospacing="0"/>
        <w:ind w:firstLine="708"/>
        <w:jc w:val="both"/>
        <w:rPr>
          <w:sz w:val="28"/>
          <w:szCs w:val="28"/>
        </w:rPr>
      </w:pPr>
    </w:p>
    <w:p w:rsidR="009849FC" w:rsidRDefault="009849FC" w:rsidP="009849FC">
      <w:pPr>
        <w:pStyle w:val="a3"/>
        <w:shd w:val="clear" w:color="auto" w:fill="FFFFFF"/>
        <w:tabs>
          <w:tab w:val="left" w:pos="709"/>
        </w:tabs>
        <w:spacing w:before="0" w:beforeAutospacing="0" w:after="0" w:afterAutospacing="0"/>
        <w:ind w:firstLine="708"/>
        <w:jc w:val="both"/>
        <w:rPr>
          <w:sz w:val="28"/>
          <w:szCs w:val="28"/>
        </w:rPr>
      </w:pPr>
    </w:p>
    <w:p w:rsidR="009849FC" w:rsidRDefault="009849FC" w:rsidP="009849FC">
      <w:pPr>
        <w:pStyle w:val="a3"/>
        <w:shd w:val="clear" w:color="auto" w:fill="FFFFFF"/>
        <w:tabs>
          <w:tab w:val="left" w:pos="709"/>
        </w:tabs>
        <w:spacing w:before="0" w:beforeAutospacing="0" w:after="0" w:afterAutospacing="0"/>
        <w:ind w:firstLine="708"/>
        <w:jc w:val="both"/>
        <w:rPr>
          <w:sz w:val="28"/>
          <w:szCs w:val="28"/>
        </w:rPr>
      </w:pPr>
    </w:p>
    <w:p w:rsidR="009849FC" w:rsidRDefault="009849FC" w:rsidP="009849FC">
      <w:pPr>
        <w:pStyle w:val="a3"/>
        <w:shd w:val="clear" w:color="auto" w:fill="FFFFFF"/>
        <w:tabs>
          <w:tab w:val="left" w:pos="709"/>
        </w:tabs>
        <w:spacing w:before="0" w:beforeAutospacing="0" w:after="0" w:afterAutospacing="0"/>
        <w:ind w:firstLine="708"/>
        <w:jc w:val="both"/>
        <w:rPr>
          <w:sz w:val="28"/>
          <w:szCs w:val="28"/>
        </w:rPr>
      </w:pPr>
    </w:p>
    <w:p w:rsidR="009849FC" w:rsidRDefault="009849FC" w:rsidP="009849FC">
      <w:pPr>
        <w:pStyle w:val="a3"/>
        <w:shd w:val="clear" w:color="auto" w:fill="FFFFFF"/>
        <w:tabs>
          <w:tab w:val="left" w:pos="709"/>
        </w:tabs>
        <w:spacing w:before="0" w:beforeAutospacing="0" w:after="0" w:afterAutospacing="0"/>
        <w:ind w:firstLine="708"/>
        <w:jc w:val="both"/>
        <w:rPr>
          <w:sz w:val="28"/>
          <w:szCs w:val="28"/>
        </w:rPr>
      </w:pPr>
    </w:p>
    <w:p w:rsidR="009849FC" w:rsidRDefault="009849FC" w:rsidP="009849FC">
      <w:pPr>
        <w:pStyle w:val="a3"/>
        <w:shd w:val="clear" w:color="auto" w:fill="FFFFFF"/>
        <w:tabs>
          <w:tab w:val="left" w:pos="709"/>
        </w:tabs>
        <w:spacing w:before="0" w:beforeAutospacing="0" w:after="0" w:afterAutospacing="0"/>
        <w:ind w:firstLine="708"/>
        <w:jc w:val="both"/>
        <w:rPr>
          <w:sz w:val="28"/>
          <w:szCs w:val="28"/>
        </w:rPr>
      </w:pPr>
    </w:p>
    <w:p w:rsidR="009849FC" w:rsidRDefault="009849FC" w:rsidP="009849FC">
      <w:pPr>
        <w:pStyle w:val="a3"/>
        <w:shd w:val="clear" w:color="auto" w:fill="FFFFFF"/>
        <w:tabs>
          <w:tab w:val="left" w:pos="709"/>
        </w:tabs>
        <w:spacing w:before="0" w:beforeAutospacing="0" w:after="0" w:afterAutospacing="0"/>
        <w:ind w:firstLine="708"/>
        <w:jc w:val="both"/>
        <w:rPr>
          <w:sz w:val="28"/>
          <w:szCs w:val="28"/>
        </w:rPr>
      </w:pPr>
    </w:p>
    <w:p w:rsidR="009849FC" w:rsidRDefault="009849FC" w:rsidP="009849FC">
      <w:pPr>
        <w:pStyle w:val="a3"/>
        <w:shd w:val="clear" w:color="auto" w:fill="FFFFFF"/>
        <w:tabs>
          <w:tab w:val="left" w:pos="709"/>
        </w:tabs>
        <w:spacing w:before="0" w:beforeAutospacing="0" w:after="0" w:afterAutospacing="0"/>
        <w:ind w:firstLine="708"/>
        <w:jc w:val="both"/>
        <w:rPr>
          <w:sz w:val="28"/>
          <w:szCs w:val="28"/>
        </w:rPr>
      </w:pPr>
    </w:p>
    <w:p w:rsidR="009849FC" w:rsidRDefault="009849FC" w:rsidP="009849FC">
      <w:pPr>
        <w:pStyle w:val="a3"/>
        <w:shd w:val="clear" w:color="auto" w:fill="FFFFFF"/>
        <w:tabs>
          <w:tab w:val="left" w:pos="709"/>
        </w:tabs>
        <w:spacing w:before="0" w:beforeAutospacing="0" w:after="0" w:afterAutospacing="0"/>
        <w:ind w:firstLine="708"/>
        <w:jc w:val="both"/>
        <w:rPr>
          <w:sz w:val="28"/>
          <w:szCs w:val="28"/>
        </w:rPr>
      </w:pPr>
    </w:p>
    <w:p w:rsidR="009849FC" w:rsidRDefault="009849FC" w:rsidP="009849FC">
      <w:pPr>
        <w:pStyle w:val="a3"/>
        <w:shd w:val="clear" w:color="auto" w:fill="FFFFFF"/>
        <w:tabs>
          <w:tab w:val="left" w:pos="709"/>
        </w:tabs>
        <w:spacing w:before="0" w:beforeAutospacing="0" w:after="0" w:afterAutospacing="0"/>
        <w:ind w:firstLine="708"/>
        <w:jc w:val="both"/>
        <w:rPr>
          <w:sz w:val="28"/>
          <w:szCs w:val="28"/>
        </w:rPr>
      </w:pPr>
    </w:p>
    <w:p w:rsidR="009849FC" w:rsidRDefault="009849FC" w:rsidP="009849FC">
      <w:pPr>
        <w:pStyle w:val="a3"/>
        <w:shd w:val="clear" w:color="auto" w:fill="FFFFFF"/>
        <w:tabs>
          <w:tab w:val="left" w:pos="709"/>
        </w:tabs>
        <w:spacing w:before="0" w:beforeAutospacing="0" w:after="0" w:afterAutospacing="0"/>
        <w:ind w:firstLine="708"/>
        <w:jc w:val="both"/>
        <w:rPr>
          <w:sz w:val="28"/>
          <w:szCs w:val="28"/>
        </w:rPr>
      </w:pPr>
    </w:p>
    <w:p w:rsidR="009849FC" w:rsidRDefault="009849FC" w:rsidP="009849FC">
      <w:pPr>
        <w:pStyle w:val="a3"/>
        <w:shd w:val="clear" w:color="auto" w:fill="FFFFFF"/>
        <w:tabs>
          <w:tab w:val="left" w:pos="709"/>
        </w:tabs>
        <w:spacing w:before="0" w:beforeAutospacing="0" w:after="0" w:afterAutospacing="0"/>
        <w:ind w:firstLine="708"/>
        <w:jc w:val="both"/>
        <w:rPr>
          <w:sz w:val="28"/>
          <w:szCs w:val="28"/>
        </w:rPr>
      </w:pPr>
    </w:p>
    <w:p w:rsidR="009849FC" w:rsidRDefault="009849FC" w:rsidP="009849FC">
      <w:pPr>
        <w:pStyle w:val="a3"/>
        <w:shd w:val="clear" w:color="auto" w:fill="FFFFFF"/>
        <w:tabs>
          <w:tab w:val="left" w:pos="709"/>
        </w:tabs>
        <w:spacing w:before="0" w:beforeAutospacing="0" w:after="0" w:afterAutospacing="0"/>
        <w:ind w:firstLine="708"/>
        <w:jc w:val="both"/>
        <w:rPr>
          <w:sz w:val="28"/>
          <w:szCs w:val="28"/>
        </w:rPr>
      </w:pPr>
    </w:p>
    <w:p w:rsidR="009849FC" w:rsidRDefault="009849FC" w:rsidP="009849FC">
      <w:pPr>
        <w:pStyle w:val="a3"/>
        <w:shd w:val="clear" w:color="auto" w:fill="FFFFFF"/>
        <w:tabs>
          <w:tab w:val="left" w:pos="709"/>
        </w:tabs>
        <w:spacing w:before="0" w:beforeAutospacing="0" w:after="0" w:afterAutospacing="0"/>
        <w:ind w:firstLine="708"/>
        <w:jc w:val="both"/>
        <w:rPr>
          <w:sz w:val="28"/>
          <w:szCs w:val="28"/>
        </w:rPr>
      </w:pPr>
    </w:p>
    <w:p w:rsidR="009849FC" w:rsidRDefault="009849FC" w:rsidP="009849FC">
      <w:pPr>
        <w:pStyle w:val="a3"/>
        <w:shd w:val="clear" w:color="auto" w:fill="FFFFFF"/>
        <w:tabs>
          <w:tab w:val="left" w:pos="709"/>
        </w:tabs>
        <w:spacing w:before="0" w:beforeAutospacing="0" w:after="0" w:afterAutospacing="0"/>
        <w:ind w:firstLine="708"/>
        <w:jc w:val="both"/>
        <w:rPr>
          <w:sz w:val="28"/>
          <w:szCs w:val="28"/>
        </w:rPr>
      </w:pPr>
    </w:p>
    <w:p w:rsidR="009849FC" w:rsidRDefault="009849FC" w:rsidP="009849FC">
      <w:pPr>
        <w:pStyle w:val="a3"/>
        <w:shd w:val="clear" w:color="auto" w:fill="FFFFFF"/>
        <w:tabs>
          <w:tab w:val="left" w:pos="709"/>
        </w:tabs>
        <w:spacing w:before="0" w:beforeAutospacing="0" w:after="0" w:afterAutospacing="0"/>
        <w:ind w:firstLine="708"/>
        <w:jc w:val="both"/>
        <w:rPr>
          <w:sz w:val="28"/>
          <w:szCs w:val="28"/>
        </w:rPr>
      </w:pPr>
    </w:p>
    <w:p w:rsidR="009849FC" w:rsidRDefault="009849FC" w:rsidP="009849FC">
      <w:pPr>
        <w:pStyle w:val="a3"/>
        <w:shd w:val="clear" w:color="auto" w:fill="FFFFFF"/>
        <w:tabs>
          <w:tab w:val="left" w:pos="709"/>
        </w:tabs>
        <w:spacing w:before="0" w:beforeAutospacing="0" w:after="0" w:afterAutospacing="0"/>
        <w:ind w:firstLine="708"/>
        <w:jc w:val="both"/>
        <w:rPr>
          <w:sz w:val="28"/>
          <w:szCs w:val="28"/>
        </w:rPr>
      </w:pPr>
    </w:p>
    <w:p w:rsidR="009849FC" w:rsidRDefault="009849FC" w:rsidP="009849FC">
      <w:pPr>
        <w:pStyle w:val="a3"/>
        <w:shd w:val="clear" w:color="auto" w:fill="FFFFFF"/>
        <w:tabs>
          <w:tab w:val="left" w:pos="709"/>
        </w:tabs>
        <w:spacing w:before="0" w:beforeAutospacing="0" w:after="0" w:afterAutospacing="0"/>
        <w:ind w:firstLine="708"/>
        <w:jc w:val="both"/>
        <w:rPr>
          <w:sz w:val="28"/>
          <w:szCs w:val="28"/>
        </w:rPr>
      </w:pPr>
    </w:p>
    <w:p w:rsidR="009849FC" w:rsidRDefault="009849FC" w:rsidP="009849FC">
      <w:pPr>
        <w:pStyle w:val="a3"/>
        <w:shd w:val="clear" w:color="auto" w:fill="FFFFFF"/>
        <w:tabs>
          <w:tab w:val="left" w:pos="709"/>
        </w:tabs>
        <w:spacing w:before="0" w:beforeAutospacing="0" w:after="0" w:afterAutospacing="0"/>
        <w:ind w:firstLine="708"/>
        <w:jc w:val="both"/>
        <w:rPr>
          <w:sz w:val="28"/>
          <w:szCs w:val="28"/>
        </w:rPr>
      </w:pPr>
    </w:p>
    <w:p w:rsidR="009849FC" w:rsidRDefault="009849FC" w:rsidP="009849FC">
      <w:pPr>
        <w:pStyle w:val="a3"/>
        <w:shd w:val="clear" w:color="auto" w:fill="FFFFFF"/>
        <w:tabs>
          <w:tab w:val="left" w:pos="709"/>
        </w:tabs>
        <w:spacing w:before="0" w:beforeAutospacing="0" w:after="0" w:afterAutospacing="0"/>
        <w:ind w:firstLine="708"/>
        <w:jc w:val="both"/>
        <w:rPr>
          <w:sz w:val="28"/>
          <w:szCs w:val="28"/>
        </w:rPr>
      </w:pPr>
    </w:p>
    <w:p w:rsidR="009849FC" w:rsidRDefault="009849FC" w:rsidP="009849FC">
      <w:pPr>
        <w:pStyle w:val="a3"/>
        <w:shd w:val="clear" w:color="auto" w:fill="FFFFFF"/>
        <w:tabs>
          <w:tab w:val="left" w:pos="709"/>
        </w:tabs>
        <w:spacing w:before="0" w:beforeAutospacing="0" w:after="0" w:afterAutospacing="0"/>
        <w:ind w:firstLine="708"/>
        <w:jc w:val="both"/>
        <w:rPr>
          <w:sz w:val="28"/>
          <w:szCs w:val="28"/>
        </w:rPr>
      </w:pPr>
    </w:p>
    <w:p w:rsidR="009849FC" w:rsidRDefault="009849FC" w:rsidP="009849FC">
      <w:pPr>
        <w:pStyle w:val="a3"/>
        <w:shd w:val="clear" w:color="auto" w:fill="FFFFFF"/>
        <w:tabs>
          <w:tab w:val="left" w:pos="709"/>
        </w:tabs>
        <w:spacing w:before="0" w:beforeAutospacing="0" w:after="0" w:afterAutospacing="0"/>
        <w:ind w:firstLine="708"/>
        <w:jc w:val="both"/>
        <w:rPr>
          <w:sz w:val="28"/>
          <w:szCs w:val="28"/>
        </w:rPr>
      </w:pPr>
    </w:p>
    <w:p w:rsidR="00785A69" w:rsidRDefault="00785A69">
      <w:bookmarkStart w:id="7" w:name="_GoBack"/>
      <w:bookmarkEnd w:id="7"/>
    </w:p>
    <w:sectPr w:rsidR="00785A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8F6"/>
    <w:rsid w:val="00785A69"/>
    <w:rsid w:val="009849FC"/>
    <w:rsid w:val="00C45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1D4545-7135-4745-82A4-32665551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9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849FC"/>
    <w:pPr>
      <w:spacing w:before="100" w:beforeAutospacing="1" w:after="100" w:afterAutospacing="1"/>
    </w:pPr>
  </w:style>
  <w:style w:type="character" w:customStyle="1" w:styleId="apple-converted-space">
    <w:name w:val="apple-converted-space"/>
    <w:basedOn w:val="a0"/>
    <w:rsid w:val="009849FC"/>
  </w:style>
  <w:style w:type="character" w:customStyle="1" w:styleId="blk">
    <w:name w:val="blk"/>
    <w:basedOn w:val="a0"/>
    <w:rsid w:val="009849FC"/>
  </w:style>
  <w:style w:type="character" w:customStyle="1" w:styleId="nobr">
    <w:name w:val="nobr"/>
    <w:basedOn w:val="a0"/>
    <w:rsid w:val="00984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5419</Characters>
  <Application>Microsoft Office Word</Application>
  <DocSecurity>0</DocSecurity>
  <Lines>45</Lines>
  <Paragraphs>12</Paragraphs>
  <ScaleCrop>false</ScaleCrop>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dcterms:created xsi:type="dcterms:W3CDTF">2020-04-15T03:58:00Z</dcterms:created>
  <dcterms:modified xsi:type="dcterms:W3CDTF">2020-04-15T03:58:00Z</dcterms:modified>
</cp:coreProperties>
</file>