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C7" w:rsidRPr="00C608A1" w:rsidRDefault="00B040C7" w:rsidP="00E71133">
      <w:pPr>
        <w:shd w:val="clear" w:color="auto" w:fill="FFFFFF"/>
        <w:spacing w:after="72" w:line="240" w:lineRule="auto"/>
        <w:jc w:val="center"/>
        <w:outlineLvl w:val="1"/>
        <w:rPr>
          <w:rFonts w:ascii="Georgia" w:eastAsia="Times New Roman" w:hAnsi="Georgia" w:cs="Times New Roman"/>
          <w:b/>
          <w:i/>
          <w:iCs/>
          <w:color w:val="4076B2"/>
          <w:sz w:val="64"/>
          <w:szCs w:val="64"/>
        </w:rPr>
      </w:pPr>
      <w:bookmarkStart w:id="0" w:name="_GoBack"/>
      <w:r w:rsidRPr="00C608A1">
        <w:rPr>
          <w:rFonts w:ascii="Georgia" w:eastAsia="Times New Roman" w:hAnsi="Georgia" w:cs="Times New Roman"/>
          <w:b/>
          <w:i/>
          <w:iCs/>
          <w:color w:val="4076B2"/>
          <w:sz w:val="64"/>
          <w:szCs w:val="64"/>
        </w:rPr>
        <w:t>Единая дежурно-диспетчерская служба</w:t>
      </w:r>
    </w:p>
    <w:bookmarkEnd w:id="0"/>
    <w:p w:rsidR="00C608A1" w:rsidRPr="00C608A1" w:rsidRDefault="00C608A1" w:rsidP="00E71133">
      <w:pPr>
        <w:shd w:val="clear" w:color="auto" w:fill="FFFFFF"/>
        <w:spacing w:after="72" w:line="240" w:lineRule="auto"/>
        <w:jc w:val="center"/>
        <w:outlineLvl w:val="1"/>
        <w:rPr>
          <w:rFonts w:ascii="Georgia" w:eastAsia="Times New Roman" w:hAnsi="Georgia" w:cs="Times New Roman"/>
          <w:i/>
          <w:iCs/>
          <w:color w:val="4076B2"/>
          <w:sz w:val="64"/>
          <w:szCs w:val="64"/>
        </w:rPr>
      </w:pPr>
    </w:p>
    <w:tbl>
      <w:tblPr>
        <w:tblpPr w:leftFromText="180" w:rightFromText="180" w:vertAnchor="text" w:horzAnchor="margin" w:tblpXSpec="right" w:tblpY="397"/>
        <w:tblW w:w="8983" w:type="dxa"/>
        <w:tblCellSpacing w:w="15" w:type="dxa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"/>
        <w:gridCol w:w="8895"/>
      </w:tblGrid>
      <w:tr w:rsidR="00C608A1" w:rsidRPr="00E71133" w:rsidTr="00C608A1">
        <w:trPr>
          <w:trHeight w:val="2079"/>
          <w:tblCellSpacing w:w="15" w:type="dxa"/>
        </w:trPr>
        <w:tc>
          <w:tcPr>
            <w:tcW w:w="0" w:type="auto"/>
            <w:shd w:val="clear" w:color="auto" w:fill="F6F6F6"/>
            <w:vAlign w:val="center"/>
            <w:hideMark/>
          </w:tcPr>
          <w:p w:rsidR="00C608A1" w:rsidRPr="00E71133" w:rsidRDefault="00C608A1" w:rsidP="00C6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  <w:p w:rsidR="00C608A1" w:rsidRPr="00E71133" w:rsidRDefault="00C608A1" w:rsidP="00C6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0" w:type="auto"/>
            <w:shd w:val="clear" w:color="auto" w:fill="F6F6F6"/>
            <w:vAlign w:val="center"/>
            <w:hideMark/>
          </w:tcPr>
          <w:p w:rsidR="00C608A1" w:rsidRPr="00E71133" w:rsidRDefault="00C608A1" w:rsidP="00C608A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AE1C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ЕДДС Бугурусланского района</w:t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</w:r>
            <w:r w:rsidRPr="00E71133">
              <w:rPr>
                <w:rFonts w:ascii="Times New Roman" w:eastAsia="Times New Roman" w:hAnsi="Times New Roman" w:cs="Times New Roman"/>
                <w:sz w:val="40"/>
                <w:szCs w:val="40"/>
              </w:rPr>
              <w:br/>
              <w:t> </w:t>
            </w:r>
            <w:r w:rsidRPr="00AE1C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Адрес:</w:t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</w:rPr>
              <w:t xml:space="preserve"> 461600, Ул. </w:t>
            </w:r>
            <w:proofErr w:type="gramStart"/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</w:rPr>
              <w:t>Фруктовая</w:t>
            </w:r>
            <w:proofErr w:type="gramEnd"/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</w:rPr>
              <w:t>, д. 9</w:t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</w:rPr>
              <w:br/>
            </w:r>
            <w:r w:rsidRPr="00AE1C81">
              <w:rPr>
                <w:rFonts w:ascii="Times New Roman" w:eastAsia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Рисунок 2" descr="http://admuni.ru/uploads/posts/2011-11/1320832480_i-login-ema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dmuni.ru/uploads/posts/2011-11/1320832480_i-login-ema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AE1C81">
                <w:rPr>
                  <w:rStyle w:val="a4"/>
                  <w:rFonts w:ascii="Arial" w:hAnsi="Arial" w:cs="Arial"/>
                  <w:color w:val="000000" w:themeColor="text1"/>
                  <w:sz w:val="48"/>
                  <w:szCs w:val="48"/>
                  <w:shd w:val="clear" w:color="auto" w:fill="FFFFFF"/>
                </w:rPr>
                <w:t>eddsbuguruslansky@mail.ru</w:t>
              </w:r>
            </w:hyperlink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</w:rPr>
              <w:br/>
            </w:r>
            <w:r w:rsidRPr="00AE1C81">
              <w:rPr>
                <w:rFonts w:ascii="Times New Roman" w:eastAsia="Times New Roman" w:hAnsi="Times New Roman" w:cs="Times New Roman"/>
                <w:noProof/>
                <w:sz w:val="48"/>
                <w:szCs w:val="48"/>
              </w:rPr>
              <w:drawing>
                <wp:inline distT="0" distB="0" distL="0" distR="0">
                  <wp:extent cx="228600" cy="180975"/>
                  <wp:effectExtent l="19050" t="0" r="0" b="0"/>
                  <wp:docPr id="5" name="Рисунок 3" descr="http://admuni.ru/uploads/posts/2011-11/1322635140_biopho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dmuni.ru/uploads/posts/2011-11/1322635140_biopho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1C81">
              <w:rPr>
                <w:rFonts w:ascii="Times New Roman" w:eastAsia="Times New Roman" w:hAnsi="Times New Roman" w:cs="Times New Roman"/>
                <w:sz w:val="48"/>
                <w:szCs w:val="48"/>
              </w:rPr>
              <w:t>  8(35352) 6-85-44- круглосуточно</w:t>
            </w:r>
          </w:p>
        </w:tc>
      </w:tr>
    </w:tbl>
    <w:p w:rsidR="00B040C7" w:rsidRPr="00E71133" w:rsidRDefault="00482C2C" w:rsidP="00C608A1">
      <w:pPr>
        <w:shd w:val="clear" w:color="auto" w:fill="FFFFFF"/>
        <w:spacing w:after="96" w:line="315" w:lineRule="atLeast"/>
        <w:jc w:val="center"/>
        <w:rPr>
          <w:rFonts w:ascii="Calibri" w:eastAsia="Times New Roman" w:hAnsi="Calibri" w:cs="Times New Roman"/>
          <w:color w:val="1F282C"/>
          <w:sz w:val="40"/>
          <w:szCs w:val="40"/>
        </w:rPr>
      </w:pPr>
      <w:r>
        <w:rPr>
          <w:rFonts w:ascii="Calibri" w:eastAsia="Times New Roman" w:hAnsi="Calibri" w:cs="Times New Roman"/>
          <w:noProof/>
          <w:color w:val="1F282C"/>
          <w:sz w:val="40"/>
          <w:szCs w:val="40"/>
        </w:rPr>
        <w:drawing>
          <wp:inline distT="0" distB="0" distL="0" distR="0">
            <wp:extent cx="2781300" cy="2085976"/>
            <wp:effectExtent l="19050" t="0" r="0" b="0"/>
            <wp:docPr id="1" name="Рисунок 1" descr="D:\Загрузки\фото ЕДДС\IMG_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фото ЕДДС\IMG_06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174" cy="208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0C7" w:rsidRPr="0092200B" w:rsidRDefault="003D0D2F" w:rsidP="0092200B">
      <w:pPr>
        <w:shd w:val="clear" w:color="auto" w:fill="FFFFFF"/>
        <w:spacing w:after="96" w:line="315" w:lineRule="atLeast"/>
        <w:jc w:val="center"/>
        <w:rPr>
          <w:rFonts w:ascii="Calibri" w:eastAsia="Times New Roman" w:hAnsi="Calibri" w:cs="Times New Roman"/>
          <w:b/>
          <w:bCs/>
          <w:i/>
          <w:color w:val="1F282C"/>
          <w:sz w:val="56"/>
          <w:szCs w:val="56"/>
          <w:u w:val="single"/>
        </w:rPr>
      </w:pPr>
      <w:r>
        <w:rPr>
          <w:rFonts w:ascii="Calibri" w:eastAsia="Times New Roman" w:hAnsi="Calibri" w:cs="Times New Roman"/>
          <w:b/>
          <w:bCs/>
          <w:i/>
          <w:color w:val="1F282C"/>
          <w:sz w:val="56"/>
          <w:szCs w:val="56"/>
          <w:u w:val="single"/>
        </w:rPr>
        <w:t>Прием звонков от населения по вопросам:</w:t>
      </w:r>
    </w:p>
    <w:p w:rsidR="00B040C7" w:rsidRPr="0092200B" w:rsidRDefault="003D0D2F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i/>
          <w:color w:val="1F282C"/>
          <w:sz w:val="36"/>
          <w:szCs w:val="36"/>
        </w:rPr>
      </w:pPr>
      <w:r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 xml:space="preserve">Аварии на </w:t>
      </w:r>
      <w:proofErr w:type="spellStart"/>
      <w:r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объктах</w:t>
      </w:r>
      <w:proofErr w:type="spellEnd"/>
      <w:r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 xml:space="preserve"> </w:t>
      </w:r>
      <w:proofErr w:type="spellStart"/>
      <w:r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жкх</w:t>
      </w:r>
      <w:proofErr w:type="spellEnd"/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,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происшествиях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>,</w:t>
      </w:r>
      <w:r w:rsidRPr="0092200B">
        <w:rPr>
          <w:rFonts w:eastAsia="Times New Roman" w:cs="Aharoni"/>
          <w:i/>
          <w:color w:val="1F282C"/>
          <w:sz w:val="36"/>
          <w:szCs w:val="36"/>
        </w:rPr>
        <w:t xml:space="preserve"> отключении газо-водо-свето-тепло снабжениях,  о подтоплении во время паводка,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Pr="0092200B">
        <w:rPr>
          <w:rFonts w:eastAsia="Times New Roman" w:cs="Aharoni"/>
          <w:i/>
          <w:color w:val="1F282C"/>
          <w:sz w:val="36"/>
          <w:szCs w:val="36"/>
        </w:rPr>
        <w:t xml:space="preserve">снежных заносах, </w:t>
      </w:r>
      <w:r w:rsidR="004A1746" w:rsidRPr="0092200B">
        <w:rPr>
          <w:rFonts w:eastAsia="Times New Roman" w:cs="Aharoni"/>
          <w:i/>
          <w:color w:val="1F282C"/>
          <w:sz w:val="36"/>
          <w:szCs w:val="36"/>
        </w:rPr>
        <w:t xml:space="preserve">о природных явлениях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несущих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информацию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об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угрозе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возникновения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или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факте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возникновения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ЧС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;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террористических</w:t>
      </w:r>
      <w:r w:rsidR="00B040C7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 xml:space="preserve"> </w:t>
      </w:r>
      <w:r w:rsidR="00B040C7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угрозах</w:t>
      </w:r>
      <w:r w:rsidR="005A5A35" w:rsidRPr="0092200B">
        <w:rPr>
          <w:rFonts w:eastAsia="Times New Roman" w:cs="Aharoni"/>
          <w:i/>
          <w:color w:val="1F282C"/>
          <w:sz w:val="36"/>
          <w:szCs w:val="36"/>
        </w:rPr>
        <w:t xml:space="preserve">, 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пожарах</w:t>
      </w:r>
      <w:r w:rsidR="00A65069" w:rsidRPr="0092200B">
        <w:rPr>
          <w:rFonts w:ascii="Aharoni" w:eastAsia="Times New Roman" w:hAnsi="Aharoni" w:cs="Aharoni"/>
          <w:i/>
          <w:color w:val="1F282C"/>
          <w:sz w:val="36"/>
          <w:szCs w:val="36"/>
        </w:rPr>
        <w:t>,</w:t>
      </w:r>
      <w:r w:rsidR="005A5A35" w:rsidRPr="0092200B">
        <w:rPr>
          <w:rFonts w:eastAsia="Times New Roman" w:cs="Aharoni"/>
          <w:i/>
          <w:color w:val="1F282C"/>
          <w:sz w:val="36"/>
          <w:szCs w:val="36"/>
        </w:rPr>
        <w:t xml:space="preserve"> 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прои</w:t>
      </w:r>
      <w:r w:rsidR="0075268C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с</w:t>
      </w:r>
      <w:r w:rsidR="00A65069" w:rsidRPr="0092200B">
        <w:rPr>
          <w:rFonts w:ascii="Calibri" w:eastAsia="Times New Roman" w:hAnsi="Calibri" w:cs="Aharoni"/>
          <w:i/>
          <w:color w:val="1F282C"/>
          <w:sz w:val="36"/>
          <w:szCs w:val="36"/>
        </w:rPr>
        <w:t>шестви</w:t>
      </w:r>
      <w:r w:rsidR="006435EB">
        <w:rPr>
          <w:rFonts w:ascii="Calibri" w:eastAsia="Times New Roman" w:hAnsi="Calibri" w:cs="Aharoni"/>
          <w:i/>
          <w:color w:val="1F282C"/>
          <w:sz w:val="36"/>
          <w:szCs w:val="36"/>
        </w:rPr>
        <w:t>ях.</w:t>
      </w:r>
    </w:p>
    <w:p w:rsidR="004A1746" w:rsidRPr="00015D5D" w:rsidRDefault="004A1746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</w:rPr>
        <w:t>01,112</w:t>
      </w:r>
      <w:r w:rsidR="00015D5D" w:rsidRPr="00015D5D">
        <w:rPr>
          <w:rFonts w:eastAsia="Times New Roman" w:cs="Aharoni"/>
          <w:b/>
          <w:i/>
          <w:color w:val="1F282C"/>
          <w:sz w:val="36"/>
          <w:szCs w:val="36"/>
        </w:rPr>
        <w:t>, 6-84-22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- пожарная часть</w:t>
      </w:r>
    </w:p>
    <w:p w:rsidR="005910AF" w:rsidRPr="00015D5D" w:rsidRDefault="005910AF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</w:rPr>
        <w:t>З-74-74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-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скорая помощь</w:t>
      </w:r>
      <w:r w:rsidR="006435EB">
        <w:rPr>
          <w:rFonts w:eastAsia="Times New Roman" w:cs="Aharoni"/>
          <w:b/>
          <w:i/>
          <w:color w:val="1F282C"/>
          <w:sz w:val="36"/>
          <w:szCs w:val="36"/>
        </w:rPr>
        <w:t xml:space="preserve"> ГБУЗ «БРБ»</w:t>
      </w:r>
    </w:p>
    <w:p w:rsidR="00015D5D" w:rsidRPr="00015D5D" w:rsidRDefault="00015D5D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>
        <w:rPr>
          <w:rFonts w:eastAsia="Times New Roman" w:cs="Aharoni"/>
          <w:b/>
          <w:i/>
          <w:color w:val="1F282C"/>
          <w:sz w:val="36"/>
          <w:szCs w:val="36"/>
        </w:rPr>
        <w:t xml:space="preserve">6-03-00 -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районные электрические сети</w:t>
      </w:r>
    </w:p>
    <w:p w:rsidR="005910AF" w:rsidRPr="00015D5D" w:rsidRDefault="005910AF" w:rsidP="005910AF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</w:rPr>
        <w:t>02,6-20-20 -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полиция</w:t>
      </w:r>
    </w:p>
    <w:p w:rsidR="00015D5D" w:rsidRPr="00015D5D" w:rsidRDefault="005910AF" w:rsidP="00015D5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</w:rPr>
        <w:t>04,6-12-04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="006435EB">
        <w:rPr>
          <w:rFonts w:eastAsia="Times New Roman" w:cs="Aharoni"/>
          <w:b/>
          <w:i/>
          <w:color w:val="1F282C"/>
          <w:sz w:val="36"/>
          <w:szCs w:val="36"/>
        </w:rPr>
        <w:t>- газовая служба</w:t>
      </w:r>
    </w:p>
    <w:p w:rsidR="004A1746" w:rsidRPr="00015D5D" w:rsidRDefault="004A1746" w:rsidP="00015D5D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</w:rPr>
        <w:t>89228016150,</w:t>
      </w:r>
      <w:r w:rsidR="00015D5D" w:rsidRP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6-85-44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-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</w:t>
      </w:r>
      <w:r w:rsidRPr="00015D5D">
        <w:rPr>
          <w:rFonts w:eastAsia="Times New Roman" w:cs="Aharoni"/>
          <w:b/>
          <w:i/>
          <w:color w:val="1F282C"/>
          <w:sz w:val="36"/>
          <w:szCs w:val="36"/>
        </w:rPr>
        <w:t>ЕДДС</w:t>
      </w:r>
    </w:p>
    <w:p w:rsidR="004A1746" w:rsidRPr="00015D5D" w:rsidRDefault="00AE1C81" w:rsidP="00C608A1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315" w:lineRule="atLeast"/>
        <w:ind w:left="480"/>
        <w:jc w:val="both"/>
        <w:rPr>
          <w:rFonts w:ascii="Aharoni" w:eastAsia="Times New Roman" w:hAnsi="Aharoni" w:cs="Aharoni"/>
          <w:b/>
          <w:i/>
          <w:color w:val="1F282C"/>
          <w:sz w:val="36"/>
          <w:szCs w:val="36"/>
        </w:rPr>
      </w:pPr>
      <w:r w:rsidRPr="00015D5D">
        <w:rPr>
          <w:rFonts w:eastAsia="Times New Roman" w:cs="Aharoni"/>
          <w:b/>
          <w:i/>
          <w:color w:val="1F282C"/>
          <w:sz w:val="36"/>
          <w:szCs w:val="36"/>
        </w:rPr>
        <w:t>2-04-07</w:t>
      </w:r>
      <w:r w:rsidR="00015D5D">
        <w:rPr>
          <w:rFonts w:eastAsia="Times New Roman" w:cs="Aharoni"/>
          <w:b/>
          <w:i/>
          <w:color w:val="1F282C"/>
          <w:sz w:val="36"/>
          <w:szCs w:val="36"/>
        </w:rPr>
        <w:t xml:space="preserve"> - </w:t>
      </w:r>
      <w:r w:rsidR="005910AF" w:rsidRPr="00015D5D">
        <w:rPr>
          <w:rFonts w:eastAsia="Times New Roman" w:cs="Aharoni"/>
          <w:b/>
          <w:i/>
          <w:color w:val="1F282C"/>
          <w:sz w:val="36"/>
          <w:szCs w:val="36"/>
        </w:rPr>
        <w:t>ФСБ</w:t>
      </w:r>
    </w:p>
    <w:sectPr w:rsidR="004A1746" w:rsidRPr="00015D5D" w:rsidSect="00C608A1">
      <w:pgSz w:w="16838" w:h="11906" w:orient="landscape"/>
      <w:pgMar w:top="426" w:right="138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7FF2"/>
    <w:multiLevelType w:val="multilevel"/>
    <w:tmpl w:val="5D2CF6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C7"/>
    <w:rsid w:val="00015D5D"/>
    <w:rsid w:val="000905C1"/>
    <w:rsid w:val="00104848"/>
    <w:rsid w:val="00134059"/>
    <w:rsid w:val="001B78E2"/>
    <w:rsid w:val="001E6606"/>
    <w:rsid w:val="00201938"/>
    <w:rsid w:val="00276F49"/>
    <w:rsid w:val="0029536F"/>
    <w:rsid w:val="002B3252"/>
    <w:rsid w:val="00355116"/>
    <w:rsid w:val="003D0D2F"/>
    <w:rsid w:val="00482C2C"/>
    <w:rsid w:val="004A1746"/>
    <w:rsid w:val="00553CDD"/>
    <w:rsid w:val="005910AF"/>
    <w:rsid w:val="005A3460"/>
    <w:rsid w:val="005A5A35"/>
    <w:rsid w:val="005B1151"/>
    <w:rsid w:val="005C35E0"/>
    <w:rsid w:val="005D137E"/>
    <w:rsid w:val="006435EB"/>
    <w:rsid w:val="006D0A92"/>
    <w:rsid w:val="00723997"/>
    <w:rsid w:val="0075268C"/>
    <w:rsid w:val="007E7074"/>
    <w:rsid w:val="008854B3"/>
    <w:rsid w:val="008C74FD"/>
    <w:rsid w:val="0092200B"/>
    <w:rsid w:val="0096307D"/>
    <w:rsid w:val="00983F13"/>
    <w:rsid w:val="009A081E"/>
    <w:rsid w:val="009E4544"/>
    <w:rsid w:val="00A65069"/>
    <w:rsid w:val="00AE1C81"/>
    <w:rsid w:val="00B040C7"/>
    <w:rsid w:val="00C608A1"/>
    <w:rsid w:val="00CF010C"/>
    <w:rsid w:val="00D4156E"/>
    <w:rsid w:val="00D7706F"/>
    <w:rsid w:val="00DA6875"/>
    <w:rsid w:val="00E71133"/>
    <w:rsid w:val="00ED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B040C7"/>
  </w:style>
  <w:style w:type="paragraph" w:styleId="a3">
    <w:name w:val="Normal (Web)"/>
    <w:basedOn w:val="a"/>
    <w:uiPriority w:val="99"/>
    <w:unhideWhenUsed/>
    <w:rsid w:val="00B0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40C7"/>
    <w:rPr>
      <w:color w:val="0000FF"/>
      <w:u w:val="single"/>
    </w:rPr>
  </w:style>
  <w:style w:type="character" w:styleId="a5">
    <w:name w:val="Strong"/>
    <w:basedOn w:val="a0"/>
    <w:uiPriority w:val="22"/>
    <w:qFormat/>
    <w:rsid w:val="00B040C7"/>
    <w:rPr>
      <w:b/>
      <w:bCs/>
    </w:rPr>
  </w:style>
  <w:style w:type="character" w:customStyle="1" w:styleId="apple-converted-space">
    <w:name w:val="apple-converted-space"/>
    <w:basedOn w:val="a0"/>
    <w:rsid w:val="00B040C7"/>
  </w:style>
  <w:style w:type="paragraph" w:styleId="a6">
    <w:name w:val="Balloon Text"/>
    <w:basedOn w:val="a"/>
    <w:link w:val="a7"/>
    <w:uiPriority w:val="99"/>
    <w:semiHidden/>
    <w:unhideWhenUsed/>
    <w:rsid w:val="00B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0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B040C7"/>
  </w:style>
  <w:style w:type="paragraph" w:styleId="a3">
    <w:name w:val="Normal (Web)"/>
    <w:basedOn w:val="a"/>
    <w:uiPriority w:val="99"/>
    <w:unhideWhenUsed/>
    <w:rsid w:val="00B04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040C7"/>
    <w:rPr>
      <w:color w:val="0000FF"/>
      <w:u w:val="single"/>
    </w:rPr>
  </w:style>
  <w:style w:type="character" w:styleId="a5">
    <w:name w:val="Strong"/>
    <w:basedOn w:val="a0"/>
    <w:uiPriority w:val="22"/>
    <w:qFormat/>
    <w:rsid w:val="00B040C7"/>
    <w:rPr>
      <w:b/>
      <w:bCs/>
    </w:rPr>
  </w:style>
  <w:style w:type="character" w:customStyle="1" w:styleId="apple-converted-space">
    <w:name w:val="apple-converted-space"/>
    <w:basedOn w:val="a0"/>
    <w:rsid w:val="00B040C7"/>
  </w:style>
  <w:style w:type="paragraph" w:styleId="a6">
    <w:name w:val="Balloon Text"/>
    <w:basedOn w:val="a"/>
    <w:link w:val="a7"/>
    <w:uiPriority w:val="99"/>
    <w:semiHidden/>
    <w:unhideWhenUsed/>
    <w:rsid w:val="00B0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eddsbuguruslansk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Специалист</cp:lastModifiedBy>
  <cp:revision>2</cp:revision>
  <dcterms:created xsi:type="dcterms:W3CDTF">2018-12-19T05:36:00Z</dcterms:created>
  <dcterms:modified xsi:type="dcterms:W3CDTF">2018-12-19T05:36:00Z</dcterms:modified>
</cp:coreProperties>
</file>