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F4" w:rsidRDefault="00210DF4" w:rsidP="00210DF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 Бугурусланской межрайонной прокуратуре  состоялось заседание рабочей группы по надзору за исполнением законодательства о соблюдении прав несовершеннолетних</w:t>
      </w:r>
    </w:p>
    <w:bookmarkEnd w:id="0"/>
    <w:p w:rsidR="00210DF4" w:rsidRDefault="00210DF4" w:rsidP="00210DF4">
      <w:pPr>
        <w:jc w:val="center"/>
        <w:rPr>
          <w:sz w:val="28"/>
          <w:szCs w:val="28"/>
        </w:rPr>
      </w:pPr>
    </w:p>
    <w:p w:rsidR="00210DF4" w:rsidRDefault="00210DF4" w:rsidP="00210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Бугурусланской межрайонной прокуратуре под председательством межрайонного прокурора Сергея Алексеева состоялось заседание рабочей группы по надзору за исполнением законодательства о соблюдении прав несовершеннолетних, где предметом обсуждения стал вопрос состояния законности и результаты работы с семьями социального риска.</w:t>
      </w:r>
    </w:p>
    <w:p w:rsidR="00210DF4" w:rsidRDefault="00210DF4" w:rsidP="00210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заседания приняли участие представители комиссий по делам несовершеннолетних и защите их прав администраций города Бугуруслана и  Бугурусланского района, Бугурусланского МСО СУ СК РФ по Оренбургской области, МО МВД России «Бугурусланский», комплексного центра социального обслуживания населения, председатель </w:t>
      </w:r>
      <w:r>
        <w:rPr>
          <w:color w:val="000000"/>
          <w:sz w:val="28"/>
          <w:szCs w:val="28"/>
        </w:rPr>
        <w:t xml:space="preserve">Совета женщин МО «города Бугуруслана». </w:t>
      </w:r>
    </w:p>
    <w:p w:rsidR="00210DF4" w:rsidRDefault="00210DF4" w:rsidP="00210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 ходе заседания органы и учреждения системы профилактики безнадзорности и правонарушений несовершеннолетних информировали о своей работе с семьями социального риска.</w:t>
      </w:r>
    </w:p>
    <w:p w:rsidR="00210DF4" w:rsidRDefault="00210DF4" w:rsidP="00210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совещания всем присутствующим представителям служб и ведомств, в целях недопущения чрезвычайных происшествия с несовершеннолетними, поручено повторно </w:t>
      </w:r>
      <w:proofErr w:type="gramStart"/>
      <w:r>
        <w:rPr>
          <w:sz w:val="28"/>
          <w:szCs w:val="28"/>
        </w:rPr>
        <w:t>посетить</w:t>
      </w:r>
      <w:proofErr w:type="gramEnd"/>
      <w:r>
        <w:rPr>
          <w:sz w:val="28"/>
          <w:szCs w:val="28"/>
        </w:rPr>
        <w:t xml:space="preserve"> семьи, в которых родители злоупотребляют спиртными напитками и оставляют детей без присмотра.</w:t>
      </w:r>
    </w:p>
    <w:p w:rsidR="00210DF4" w:rsidRDefault="00210DF4" w:rsidP="00210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состояния законности в сфере защиты прав несовершеннолетних остаются на постоянном контроле прокуратуры.</w:t>
      </w:r>
    </w:p>
    <w:p w:rsidR="00210DF4" w:rsidRDefault="00210DF4" w:rsidP="00210DF4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346021" w:rsidRDefault="00346021"/>
    <w:sectPr w:rsidR="0034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15"/>
    <w:rsid w:val="00210DF4"/>
    <w:rsid w:val="00346021"/>
    <w:rsid w:val="0090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0D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0D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2019-03-18T06:42:00Z</dcterms:created>
  <dcterms:modified xsi:type="dcterms:W3CDTF">2019-03-18T06:42:00Z</dcterms:modified>
</cp:coreProperties>
</file>