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41" w:rsidRPr="00604B44" w:rsidRDefault="00833541" w:rsidP="00833541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604B44">
        <w:rPr>
          <w:bCs/>
          <w:color w:val="000000"/>
          <w:sz w:val="28"/>
          <w:szCs w:val="28"/>
          <w:shd w:val="clear" w:color="auto" w:fill="FFFFFF"/>
        </w:rPr>
        <w:t>Соц</w:t>
      </w:r>
      <w:r>
        <w:rPr>
          <w:bCs/>
          <w:color w:val="000000"/>
          <w:sz w:val="28"/>
          <w:szCs w:val="28"/>
          <w:shd w:val="clear" w:color="auto" w:fill="FFFFFF"/>
        </w:rPr>
        <w:t>иальные выплаты</w:t>
      </w:r>
      <w:r w:rsidRPr="00604B44">
        <w:rPr>
          <w:bCs/>
          <w:color w:val="000000"/>
          <w:sz w:val="28"/>
          <w:szCs w:val="28"/>
          <w:shd w:val="clear" w:color="auto" w:fill="FFFFFF"/>
        </w:rPr>
        <w:t>, с которых приставам нельзя взыскивать долги, будут помечены</w:t>
      </w:r>
    </w:p>
    <w:p w:rsidR="00833541" w:rsidRDefault="00833541" w:rsidP="00833541">
      <w:pPr>
        <w:ind w:firstLine="720"/>
        <w:jc w:val="both"/>
        <w:rPr>
          <w:color w:val="000000"/>
          <w:sz w:val="28"/>
          <w:szCs w:val="28"/>
        </w:rPr>
      </w:pPr>
    </w:p>
    <w:p w:rsidR="00833541" w:rsidRDefault="00833541" w:rsidP="00833541">
      <w:pPr>
        <w:ind w:firstLine="720"/>
        <w:jc w:val="both"/>
        <w:rPr>
          <w:color w:val="000000"/>
          <w:sz w:val="28"/>
          <w:szCs w:val="28"/>
        </w:rPr>
      </w:pPr>
      <w:r w:rsidRPr="00BC752D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BC752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C752D">
        <w:rPr>
          <w:color w:val="000000"/>
          <w:sz w:val="28"/>
          <w:szCs w:val="28"/>
        </w:rPr>
        <w:t xml:space="preserve"> от 21.02.2019 </w:t>
      </w:r>
      <w:r>
        <w:rPr>
          <w:color w:val="000000"/>
          <w:sz w:val="28"/>
          <w:szCs w:val="28"/>
        </w:rPr>
        <w:t>№</w:t>
      </w:r>
      <w:r w:rsidRPr="00BC752D">
        <w:rPr>
          <w:color w:val="000000"/>
          <w:sz w:val="28"/>
          <w:szCs w:val="28"/>
        </w:rPr>
        <w:t xml:space="preserve"> 12-ФЗ внесен</w:t>
      </w:r>
      <w:r>
        <w:rPr>
          <w:color w:val="000000"/>
          <w:sz w:val="28"/>
          <w:szCs w:val="28"/>
        </w:rPr>
        <w:t>ы</w:t>
      </w:r>
      <w:r w:rsidRPr="00BC752D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я</w:t>
      </w:r>
      <w:r w:rsidRPr="00BC752D">
        <w:rPr>
          <w:color w:val="000000"/>
          <w:sz w:val="28"/>
          <w:szCs w:val="28"/>
        </w:rPr>
        <w:t xml:space="preserve"> в Федеральный закон </w:t>
      </w:r>
      <w:r>
        <w:rPr>
          <w:color w:val="000000"/>
          <w:sz w:val="28"/>
          <w:szCs w:val="28"/>
        </w:rPr>
        <w:t>«</w:t>
      </w:r>
      <w:r w:rsidRPr="00BC752D">
        <w:rPr>
          <w:color w:val="000000"/>
          <w:sz w:val="28"/>
          <w:szCs w:val="28"/>
        </w:rPr>
        <w:t>Об исполнительном производстве</w:t>
      </w:r>
      <w:r>
        <w:rPr>
          <w:color w:val="000000"/>
          <w:sz w:val="28"/>
          <w:szCs w:val="28"/>
        </w:rPr>
        <w:t>».</w:t>
      </w:r>
    </w:p>
    <w:p w:rsidR="00833541" w:rsidRDefault="00833541" w:rsidP="0083354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Так, в</w:t>
      </w:r>
      <w:r w:rsidRPr="00BC752D">
        <w:rPr>
          <w:color w:val="000000"/>
          <w:sz w:val="28"/>
          <w:szCs w:val="28"/>
          <w:shd w:val="clear" w:color="auto" w:fill="FFFFFF"/>
        </w:rPr>
        <w:t xml:space="preserve"> рамках исполнительного производства долги не будут взыскивать в </w:t>
      </w:r>
      <w:proofErr w:type="spellStart"/>
      <w:r w:rsidRPr="00BC752D">
        <w:rPr>
          <w:color w:val="000000"/>
          <w:sz w:val="28"/>
          <w:szCs w:val="28"/>
          <w:shd w:val="clear" w:color="auto" w:fill="FFFFFF"/>
        </w:rPr>
        <w:t>т.ч</w:t>
      </w:r>
      <w:proofErr w:type="spellEnd"/>
      <w:r w:rsidRPr="00BC752D">
        <w:rPr>
          <w:color w:val="000000"/>
          <w:sz w:val="28"/>
          <w:szCs w:val="28"/>
          <w:shd w:val="clear" w:color="auto" w:fill="FFFFFF"/>
        </w:rPr>
        <w:t xml:space="preserve">. за счет денег, которые выделены гражданам, пострадавшим в результате </w:t>
      </w:r>
      <w:r>
        <w:rPr>
          <w:color w:val="000000"/>
          <w:sz w:val="28"/>
          <w:szCs w:val="28"/>
          <w:shd w:val="clear" w:color="auto" w:fill="FFFFFF"/>
        </w:rPr>
        <w:t>чрезвычайных ситуаций</w:t>
      </w:r>
      <w:r w:rsidRPr="00BC752D">
        <w:rPr>
          <w:color w:val="000000"/>
          <w:sz w:val="28"/>
          <w:szCs w:val="28"/>
          <w:shd w:val="clear" w:color="auto" w:fill="FFFFFF"/>
        </w:rPr>
        <w:t xml:space="preserve">, в качестве единовременной материальной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</w:t>
      </w:r>
      <w:r>
        <w:rPr>
          <w:color w:val="000000"/>
          <w:sz w:val="28"/>
          <w:szCs w:val="28"/>
          <w:shd w:val="clear" w:color="auto" w:fill="FFFFFF"/>
        </w:rPr>
        <w:t>чрезвычайных ситуаций</w:t>
      </w:r>
      <w:r w:rsidRPr="00BC752D">
        <w:rPr>
          <w:color w:val="000000"/>
          <w:sz w:val="28"/>
          <w:szCs w:val="28"/>
          <w:shd w:val="clear" w:color="auto" w:fill="FFFFFF"/>
        </w:rPr>
        <w:t xml:space="preserve">, и гражданам, здоровью которых в результате </w:t>
      </w:r>
      <w:r>
        <w:rPr>
          <w:color w:val="000000"/>
          <w:sz w:val="28"/>
          <w:szCs w:val="28"/>
          <w:shd w:val="clear" w:color="auto" w:fill="FFFFFF"/>
        </w:rPr>
        <w:t>чрезвычайных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ситуаций </w:t>
      </w:r>
      <w:r w:rsidRPr="00BC752D">
        <w:rPr>
          <w:color w:val="000000"/>
          <w:sz w:val="28"/>
          <w:szCs w:val="28"/>
          <w:shd w:val="clear" w:color="auto" w:fill="FFFFFF"/>
        </w:rPr>
        <w:t xml:space="preserve"> причинен вред различной степени тяжести.</w:t>
      </w:r>
    </w:p>
    <w:p w:rsidR="00833541" w:rsidRDefault="00833541" w:rsidP="0083354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C752D">
        <w:rPr>
          <w:color w:val="000000"/>
          <w:sz w:val="28"/>
          <w:szCs w:val="28"/>
          <w:shd w:val="clear" w:color="auto" w:fill="FFFFFF"/>
        </w:rPr>
        <w:t xml:space="preserve">При исполнении требований о взыскании денежных средств или наложении на них ареста банкам нужно учитывать перечень доходов, на которые нельзя обратить взыскание. </w:t>
      </w:r>
    </w:p>
    <w:p w:rsidR="00833541" w:rsidRDefault="00833541" w:rsidP="0083354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C752D">
        <w:rPr>
          <w:color w:val="000000"/>
          <w:sz w:val="28"/>
          <w:szCs w:val="28"/>
          <w:shd w:val="clear" w:color="auto" w:fill="FFFFFF"/>
        </w:rPr>
        <w:t xml:space="preserve">Это же обязан делать судебный пристав-исполнитель при обращении взыскания на наличные денежные средства должника. При этом гражданину следует </w:t>
      </w:r>
      <w:proofErr w:type="gramStart"/>
      <w:r w:rsidRPr="00BC752D">
        <w:rPr>
          <w:color w:val="000000"/>
          <w:sz w:val="28"/>
          <w:szCs w:val="28"/>
          <w:shd w:val="clear" w:color="auto" w:fill="FFFFFF"/>
        </w:rPr>
        <w:t>предоставлять документы</w:t>
      </w:r>
      <w:proofErr w:type="gramEnd"/>
      <w:r w:rsidRPr="00BC752D">
        <w:rPr>
          <w:color w:val="000000"/>
          <w:sz w:val="28"/>
          <w:szCs w:val="28"/>
          <w:shd w:val="clear" w:color="auto" w:fill="FFFFFF"/>
        </w:rPr>
        <w:t xml:space="preserve"> об имеющихся наличных денежных средствах, на которые не может быть обращено взыскание.</w:t>
      </w:r>
    </w:p>
    <w:p w:rsidR="00833541" w:rsidRDefault="00833541" w:rsidP="0083354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C752D">
        <w:rPr>
          <w:color w:val="000000"/>
          <w:sz w:val="28"/>
          <w:szCs w:val="28"/>
          <w:shd w:val="clear" w:color="auto" w:fill="FFFFFF"/>
        </w:rPr>
        <w:t xml:space="preserve">Работодатель, выплачивающий гражданину зарплату и (или) иные доходы, на которые не может быть обращено взыскание, должен указывать в расчетных документах соответствующий код вида дохода. </w:t>
      </w:r>
    </w:p>
    <w:p w:rsidR="00833541" w:rsidRDefault="00833541" w:rsidP="0083354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C752D">
        <w:rPr>
          <w:color w:val="000000"/>
          <w:sz w:val="28"/>
          <w:szCs w:val="28"/>
          <w:shd w:val="clear" w:color="auto" w:fill="FFFFFF"/>
        </w:rPr>
        <w:t>Порядок установит Банк России.</w:t>
      </w:r>
    </w:p>
    <w:p w:rsidR="00833541" w:rsidRDefault="00833541" w:rsidP="0083354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C752D">
        <w:rPr>
          <w:color w:val="000000"/>
          <w:sz w:val="28"/>
          <w:szCs w:val="28"/>
          <w:shd w:val="clear" w:color="auto" w:fill="FFFFFF"/>
        </w:rPr>
        <w:t>Судебный пристав-исполнитель может запрашивать у налоговых органов и банков любые сведения для своевременного и полного исполнения требований исполнительного документа.</w:t>
      </w:r>
    </w:p>
    <w:p w:rsidR="00833541" w:rsidRDefault="00833541" w:rsidP="0083354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C752D">
        <w:rPr>
          <w:color w:val="000000"/>
          <w:sz w:val="28"/>
          <w:szCs w:val="28"/>
          <w:shd w:val="clear" w:color="auto" w:fill="FFFFFF"/>
        </w:rPr>
        <w:t>Лица, перечисляющие должнику зарплату и (или) иные доходы на его счет, обязаны указывать в расчетном документе взысканную сумму.</w:t>
      </w:r>
    </w:p>
    <w:p w:rsidR="00833541" w:rsidRDefault="00833541" w:rsidP="0083354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C752D">
        <w:rPr>
          <w:color w:val="000000"/>
          <w:sz w:val="28"/>
          <w:szCs w:val="28"/>
          <w:shd w:val="clear" w:color="auto" w:fill="FFFFFF"/>
        </w:rPr>
        <w:t xml:space="preserve">Федеральный закон вступает в силу с 1 июня </w:t>
      </w:r>
      <w:smartTag w:uri="urn:schemas-microsoft-com:office:smarttags" w:element="metricconverter">
        <w:smartTagPr>
          <w:attr w:name="ProductID" w:val="2020 г"/>
        </w:smartTagPr>
        <w:r w:rsidRPr="00BC752D">
          <w:rPr>
            <w:color w:val="000000"/>
            <w:sz w:val="28"/>
            <w:szCs w:val="28"/>
            <w:shd w:val="clear" w:color="auto" w:fill="FFFFFF"/>
          </w:rPr>
          <w:t>2020 г</w:t>
        </w:r>
      </w:smartTag>
      <w:r w:rsidRPr="00BC752D">
        <w:rPr>
          <w:color w:val="000000"/>
          <w:sz w:val="28"/>
          <w:szCs w:val="28"/>
          <w:shd w:val="clear" w:color="auto" w:fill="FFFFFF"/>
        </w:rPr>
        <w:t>.</w:t>
      </w:r>
    </w:p>
    <w:p w:rsidR="00833541" w:rsidRDefault="00833541" w:rsidP="0083354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74058" w:rsidRDefault="00D74058">
      <w:bookmarkStart w:id="0" w:name="_GoBack"/>
      <w:bookmarkEnd w:id="0"/>
    </w:p>
    <w:sectPr w:rsidR="00D7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EC"/>
    <w:rsid w:val="00833541"/>
    <w:rsid w:val="00C23DEC"/>
    <w:rsid w:val="00D7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2019-03-18T06:45:00Z</dcterms:created>
  <dcterms:modified xsi:type="dcterms:W3CDTF">2019-03-18T06:45:00Z</dcterms:modified>
</cp:coreProperties>
</file>