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46" w:rsidRDefault="00427E46" w:rsidP="00427E46">
      <w:pPr>
        <w:pStyle w:val="Default"/>
      </w:pPr>
    </w:p>
    <w:p w:rsidR="00427E46" w:rsidRDefault="00427E46" w:rsidP="00427E46">
      <w:pPr>
        <w:pStyle w:val="Default"/>
        <w:rPr>
          <w:sz w:val="28"/>
          <w:szCs w:val="28"/>
        </w:rPr>
      </w:pPr>
      <w:r>
        <w:t xml:space="preserve"> </w:t>
      </w:r>
      <w:proofErr w:type="gramStart"/>
      <w:r>
        <w:rPr>
          <w:sz w:val="28"/>
          <w:szCs w:val="28"/>
        </w:rPr>
        <w:t xml:space="preserve">Сообщаем, что 13 марта 2019 года, Губернатор Оренбургской области </w:t>
      </w:r>
      <w:proofErr w:type="spellStart"/>
      <w:r>
        <w:rPr>
          <w:sz w:val="28"/>
          <w:szCs w:val="28"/>
        </w:rPr>
        <w:t>Ю.А.Берг</w:t>
      </w:r>
      <w:proofErr w:type="spellEnd"/>
      <w:r>
        <w:rPr>
          <w:sz w:val="28"/>
          <w:szCs w:val="28"/>
        </w:rPr>
        <w:t xml:space="preserve"> поддержал предложение депутатов всех фракций о 100-процентной компенсации оплаты коммунальной услуги по обращению с ТКО для детей войны (Ранее, 01 марта, предлагалось предоставить этой категории </w:t>
      </w:r>
      <w:proofErr w:type="spellStart"/>
      <w:r>
        <w:rPr>
          <w:sz w:val="28"/>
          <w:szCs w:val="28"/>
        </w:rPr>
        <w:t>оренбуржцев</w:t>
      </w:r>
      <w:proofErr w:type="spellEnd"/>
      <w:r>
        <w:rPr>
          <w:sz w:val="28"/>
          <w:szCs w:val="28"/>
        </w:rPr>
        <w:t xml:space="preserve"> 50-процентную компенсацию, а также полностью освободить многодетные семьи от оплаты за эту услугу). </w:t>
      </w:r>
      <w:proofErr w:type="gramEnd"/>
    </w:p>
    <w:p w:rsidR="00427E46" w:rsidRDefault="00427E46" w:rsidP="00427E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Фракция «Единая Россия» в областном парламенте направила в адрес комитета Законодательного Собрания Оренбургской области по социальной и демографической политике поправку к проекту Закона «О мерах социальной поддержки отдельных категорий граждан, проживающих в Оренбургской области». </w:t>
      </w:r>
    </w:p>
    <w:p w:rsidR="00427E46" w:rsidRDefault="00427E46" w:rsidP="00427E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Принятие данного предложения потребует внесения изменения в Закон Оренбургской области «Об областном бюджете на 2019 год и плановый 2020 и 2021 годов» в части увеличения бюджетных средств. </w:t>
      </w:r>
    </w:p>
    <w:p w:rsidR="00427E46" w:rsidRDefault="00427E46" w:rsidP="00427E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Напоминаю, что с 1 января 2019 года в России начала работать новая система по обращению с ТКО. Услуга по обращению с ТКО с 2019 года является коммунальной и исключается из тарифа по содержанию жилья. В квитанциях появилась новая, отдельная строка за услугу по обращению с ТКО. Пока система отлаживается, корректируются списки, уточняется база абонентов, пеня за неоплаченные счета начисляться не будет. Самым важным является правильность информации о количестве граждан, зарегистрированных в квартире или доме. </w:t>
      </w:r>
    </w:p>
    <w:p w:rsidR="00427E46" w:rsidRDefault="00427E46" w:rsidP="00427E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оплату услуги по ТКО распространяются те же льготы, что и на другие коммунальные услуги. </w:t>
      </w:r>
    </w:p>
    <w:p w:rsidR="00427E46" w:rsidRDefault="00427E46" w:rsidP="00427E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Компенсация предоставляется в размере 50% только на льготника: </w:t>
      </w:r>
    </w:p>
    <w:p w:rsidR="00427E46" w:rsidRDefault="00427E46" w:rsidP="00427E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инвалиды 1, 2, 3 группы; </w:t>
      </w:r>
    </w:p>
    <w:p w:rsidR="00427E46" w:rsidRDefault="00427E46" w:rsidP="00427E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инвалиды и участники ликвидации ЧАЭС, в Семипалатинске, ветераны подразделения особого риска, ПО «Маяк»; </w:t>
      </w:r>
    </w:p>
    <w:p w:rsidR="00427E46" w:rsidRDefault="00427E46" w:rsidP="00427E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ветераны труда РФ (ветераны военной службы); </w:t>
      </w:r>
    </w:p>
    <w:p w:rsidR="00427E46" w:rsidRDefault="00427E46" w:rsidP="00427E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ветераны труда Оренбургской области; </w:t>
      </w:r>
    </w:p>
    <w:p w:rsidR="00427E46" w:rsidRDefault="00427E46" w:rsidP="00427E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труженики тыла (будет 100 % после введения в действие новой региональной льготы); </w:t>
      </w:r>
    </w:p>
    <w:p w:rsidR="00427E46" w:rsidRDefault="00427E46" w:rsidP="00427E46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дети войны (будет 100 % после введения в действие новой региональной льготы). </w:t>
      </w:r>
    </w:p>
    <w:p w:rsidR="00427E46" w:rsidRDefault="00427E46" w:rsidP="00427E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Компенсация предоставляется на льготника и всех членов семьи: </w:t>
      </w:r>
    </w:p>
    <w:p w:rsidR="00427E46" w:rsidRDefault="00427E46" w:rsidP="00427E46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инвалиды (участники) ВОВ, членам семей погибших (умерших) инвалидов (участников) ВОВ - 50%; </w:t>
      </w:r>
      <w:proofErr w:type="gramEnd"/>
    </w:p>
    <w:p w:rsidR="00427E46" w:rsidRDefault="00427E46" w:rsidP="00427E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семьи с детьми-инвалидами – 50%; </w:t>
      </w:r>
    </w:p>
    <w:p w:rsidR="00427E46" w:rsidRDefault="00427E46" w:rsidP="00427E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реабилитированные лица и лица, пострадавшие от политических репрессий – 50%; </w:t>
      </w:r>
    </w:p>
    <w:p w:rsidR="00427E46" w:rsidRDefault="00427E46" w:rsidP="00427E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многодетные семьи – 30% (будет 100% после введения в действие новой региональной льготы). </w:t>
      </w:r>
    </w:p>
    <w:p w:rsidR="00427E46" w:rsidRDefault="00427E46" w:rsidP="00427E46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Оренбуржцы</w:t>
      </w:r>
      <w:proofErr w:type="spellEnd"/>
      <w:r>
        <w:rPr>
          <w:sz w:val="28"/>
          <w:szCs w:val="28"/>
        </w:rPr>
        <w:t xml:space="preserve">, чьи коммунальные платежи превышают 22 процента от общего дохода семьи, могут обратиться за субсидией на оплату ЖКУ. Для отдельных категорий граждан эта планка еще ниже – 12 и 15 процентов (инвалиды ВОВ – 12 процентов, многодетные семьи, одиноко проживающие инвалиды и семьи в составе 2-х инвалидов – 15 процентов). </w:t>
      </w:r>
    </w:p>
    <w:p w:rsidR="00427E46" w:rsidRDefault="00427E46" w:rsidP="00427E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изменениями по оплате коммунальной услуги по обращению с ТКО для некоторых категорий граждан, прошу Вас детально изучить данную информацию и довести до населения Вашего муниципального образования. </w:t>
      </w:r>
    </w:p>
    <w:p w:rsidR="0086609A" w:rsidRDefault="00427E46" w:rsidP="00427E46">
      <w:r>
        <w:rPr>
          <w:sz w:val="28"/>
          <w:szCs w:val="28"/>
        </w:rPr>
        <w:t>Доложить о проделанной работе в свободной форме в Региональную общественную приемную Председателя Партии Д.А. Медведева в Оренбургской области на эл</w:t>
      </w:r>
      <w:bookmarkStart w:id="0" w:name="_GoBack"/>
      <w:bookmarkEnd w:id="0"/>
      <w:r>
        <w:rPr>
          <w:sz w:val="28"/>
          <w:szCs w:val="28"/>
        </w:rPr>
        <w:t xml:space="preserve">ектронный адрес: </w:t>
      </w:r>
      <w:r>
        <w:rPr>
          <w:b/>
          <w:bCs/>
          <w:sz w:val="28"/>
          <w:szCs w:val="28"/>
        </w:rPr>
        <w:t>op@orenburg.er.ru.</w:t>
      </w:r>
    </w:p>
    <w:sectPr w:rsidR="0086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D1"/>
    <w:rsid w:val="00427E46"/>
    <w:rsid w:val="0086609A"/>
    <w:rsid w:val="00FD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7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7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2019-03-19T06:05:00Z</dcterms:created>
  <dcterms:modified xsi:type="dcterms:W3CDTF">2019-03-19T06:05:00Z</dcterms:modified>
</cp:coreProperties>
</file>