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B2" w:rsidRDefault="001E2FB2" w:rsidP="001E2FB2">
      <w:pPr>
        <w:jc w:val="both"/>
        <w:rPr>
          <w:sz w:val="28"/>
          <w:szCs w:val="28"/>
        </w:rPr>
      </w:pPr>
    </w:p>
    <w:p w:rsidR="001E2FB2" w:rsidRDefault="001E2FB2" w:rsidP="001E2FB2">
      <w:pPr>
        <w:jc w:val="both"/>
        <w:rPr>
          <w:sz w:val="28"/>
          <w:szCs w:val="28"/>
        </w:rPr>
      </w:pPr>
    </w:p>
    <w:p w:rsidR="00DD0F40" w:rsidRDefault="00DD0F40" w:rsidP="00DD0F40">
      <w:pPr>
        <w:pStyle w:val="Default"/>
      </w:pPr>
    </w:p>
    <w:p w:rsidR="00DD0F40" w:rsidRDefault="00DD0F40" w:rsidP="00DD0F40">
      <w:pPr>
        <w:pStyle w:val="Default"/>
        <w:rPr>
          <w:sz w:val="28"/>
          <w:szCs w:val="28"/>
        </w:rPr>
      </w:pPr>
      <w:r>
        <w:t xml:space="preserve"> </w:t>
      </w:r>
      <w:bookmarkStart w:id="0" w:name="_GoBack"/>
      <w:r>
        <w:rPr>
          <w:sz w:val="28"/>
          <w:szCs w:val="28"/>
        </w:rPr>
        <w:t xml:space="preserve">20 марта 2019 года состоялось очередное заседание Законодательного Собрания Оренбургской области, на котором депутаты областного парламента рассмотрели ряд вопросов. </w:t>
      </w:r>
    </w:p>
    <w:bookmarkEnd w:id="0"/>
    <w:p w:rsidR="00DD0F40" w:rsidRDefault="00DD0F40" w:rsidP="00DD0F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Одним из вопросов стали изменения в областной бюджет на 2019 год и на плановый период 2020 и 2021 годов. </w:t>
      </w:r>
    </w:p>
    <w:p w:rsidR="00DD0F40" w:rsidRDefault="00DD0F40" w:rsidP="00DD0F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счет безвозмездных поступлений из федерального бюджета доходы региональной казны в 2019 году возрастут на 556,5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 Субвенции пойдут на обеспечение лекарственными препаратами и медицинскими изделиями отдельных категорий граждан, а также продуктами лечебного питания детей-инвалидов. </w:t>
      </w:r>
    </w:p>
    <w:p w:rsidR="00DD0F40" w:rsidRDefault="00DD0F40" w:rsidP="00DD0F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увеличатся в этом году более чем на 5,2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рублей, в 2020-м – на 640,2 млн, в 2021-м – почти на 1,3 млрд рублей. В итоге они составят: в 2019 году – около 93,4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рублей, в 2020 и 2021 годах – 88,2 млрд и 91,5 млрд рублей соответственно. </w:t>
      </w:r>
    </w:p>
    <w:p w:rsidR="00DD0F40" w:rsidRDefault="00DD0F40" w:rsidP="00DD0F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Основной рост расходов произойдет за счет фактического остатка неизрасходованных средств бюджета прошлого года, сложившегося на 1 января 2019 года. В частности, расходы министерству строительства, жилищно-коммунального и дорожного хозяйства увеличатся на 1,1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рублей, министерству образования – на 1,3 млрд рублей. Дорожный фонд региона подрастет на 392,4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 </w:t>
      </w:r>
    </w:p>
    <w:p w:rsidR="00DD0F40" w:rsidRDefault="00DD0F40" w:rsidP="00DD0F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средства будут направлены в муниципальные образования. Доходы муниципальных бюджетов вырастут почти на 2,9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рублей. </w:t>
      </w:r>
    </w:p>
    <w:p w:rsidR="00DD0F40" w:rsidRDefault="00DD0F40" w:rsidP="00DD0F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Нашли отражение в проекте закона и инициативы фракции «Единая Россия» в областном парламенте. Вдвое увеличивается финансирование, выделяемое на реализацию социально значимых мероприятий, – с 200 до 400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 </w:t>
      </w:r>
    </w:p>
    <w:p w:rsidR="00DD0F40" w:rsidRDefault="00DD0F40" w:rsidP="00DD0F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Расширен пакет льгот для отдельных категорий граждан и многодетных семей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анная информация была направлена Вам ранее). Депутаты поддержали изменения в социальные законы, позволяющие компенсировать им 100% платы за коммунальные услуги по обращению с твердыми коммунальными отходами. Дети войны, труженики тыла, многодетные </w:t>
      </w:r>
      <w:proofErr w:type="gramStart"/>
      <w:r>
        <w:rPr>
          <w:sz w:val="28"/>
          <w:szCs w:val="28"/>
        </w:rPr>
        <w:t>семьи</w:t>
      </w:r>
      <w:proofErr w:type="gramEnd"/>
      <w:r>
        <w:rPr>
          <w:sz w:val="28"/>
          <w:szCs w:val="28"/>
        </w:rPr>
        <w:t xml:space="preserve"> таким образом полностью освобождаются от оплаты за ТКО. </w:t>
      </w:r>
    </w:p>
    <w:p w:rsidR="00DD0F40" w:rsidRDefault="00DD0F40" w:rsidP="00DD0F40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Рассмотрен также проект закона, связанный с ведением гражданами садоводства и огородничества для собственных нужд. Речь идет о праве региональных органов государственной власти </w:t>
      </w:r>
      <w:proofErr w:type="gramStart"/>
      <w:r>
        <w:rPr>
          <w:sz w:val="28"/>
          <w:szCs w:val="28"/>
        </w:rPr>
        <w:t>оказывать меры</w:t>
      </w:r>
      <w:proofErr w:type="gramEnd"/>
      <w:r>
        <w:rPr>
          <w:sz w:val="28"/>
          <w:szCs w:val="28"/>
        </w:rPr>
        <w:t xml:space="preserve"> господдержки. Порядок их осуществления будет определять Правительство области. </w:t>
      </w:r>
    </w:p>
    <w:p w:rsidR="00DD0F40" w:rsidRDefault="00DD0F40" w:rsidP="00DD0F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Поправки внесены в областной порядок сбора валежника местным населением для собственных нужд. </w:t>
      </w:r>
      <w:proofErr w:type="gramStart"/>
      <w:r>
        <w:rPr>
          <w:sz w:val="28"/>
          <w:szCs w:val="28"/>
        </w:rPr>
        <w:t>Определено</w:t>
      </w:r>
      <w:proofErr w:type="gramEnd"/>
      <w:r>
        <w:rPr>
          <w:sz w:val="28"/>
          <w:szCs w:val="28"/>
        </w:rPr>
        <w:t xml:space="preserve"> какие именно деревья и их части допускается собирать. Это остатки лежащих на земле стволов деревьев и сучьев, образовавшихся в результате естественного отмирания, бурелома, снеговала, стихийных явлений. Вести заготовку валежника можно круглый год, но без проведения рубок, а исключительно ручным способом с применением любого ручного инструмента. </w:t>
      </w:r>
    </w:p>
    <w:p w:rsidR="00DD0F40" w:rsidRDefault="00DD0F40" w:rsidP="00DD0F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связи вышеуказанными изменениями, прошу Вас детально изучить данные темы и довести информацию до населения своего муниципального образования. </w:t>
      </w:r>
    </w:p>
    <w:p w:rsidR="004C3630" w:rsidRDefault="00DD0F40" w:rsidP="00DD0F40">
      <w:r>
        <w:rPr>
          <w:sz w:val="28"/>
          <w:szCs w:val="28"/>
        </w:rPr>
        <w:t xml:space="preserve">Доложить о проделанной работе в свободной форме в Региональную общественную приемную Председателя Партии Д.А. Медведева в Оренбургской области на электронный адрес: </w:t>
      </w:r>
      <w:r>
        <w:rPr>
          <w:b/>
          <w:bCs/>
          <w:sz w:val="28"/>
          <w:szCs w:val="28"/>
        </w:rPr>
        <w:t>op@orenburg.er.ru.</w:t>
      </w:r>
    </w:p>
    <w:sectPr w:rsidR="004C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6F"/>
    <w:rsid w:val="001E2FB2"/>
    <w:rsid w:val="004C3630"/>
    <w:rsid w:val="0084426F"/>
    <w:rsid w:val="00D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2FB2"/>
    <w:rPr>
      <w:color w:val="0000FF"/>
      <w:u w:val="single"/>
    </w:rPr>
  </w:style>
  <w:style w:type="paragraph" w:customStyle="1" w:styleId="Default">
    <w:name w:val="Default"/>
    <w:rsid w:val="00DD0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2FB2"/>
    <w:rPr>
      <w:color w:val="0000FF"/>
      <w:u w:val="single"/>
    </w:rPr>
  </w:style>
  <w:style w:type="paragraph" w:customStyle="1" w:styleId="Default">
    <w:name w:val="Default"/>
    <w:rsid w:val="00DD0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2019-02-26T05:55:00Z</cp:lastPrinted>
  <dcterms:created xsi:type="dcterms:W3CDTF">2019-02-26T05:54:00Z</dcterms:created>
  <dcterms:modified xsi:type="dcterms:W3CDTF">2019-03-21T10:03:00Z</dcterms:modified>
</cp:coreProperties>
</file>