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F9" w:rsidRDefault="00FA49F9" w:rsidP="00FA4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A49F9" w:rsidRDefault="00FA49F9" w:rsidP="00FA49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БЛАГОДАООВСКИЙ СЕЛЬСОВЕТ</w:t>
      </w:r>
    </w:p>
    <w:p w:rsidR="00FA49F9" w:rsidRDefault="00FA49F9" w:rsidP="00FA49F9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FA49F9" w:rsidRDefault="00FA49F9" w:rsidP="00FA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FA49F9" w:rsidRDefault="00FA49F9" w:rsidP="00FA49F9">
      <w:pPr>
        <w:jc w:val="center"/>
        <w:rPr>
          <w:b/>
          <w:sz w:val="28"/>
          <w:szCs w:val="28"/>
        </w:rPr>
      </w:pPr>
    </w:p>
    <w:p w:rsidR="00FA49F9" w:rsidRDefault="00FA49F9" w:rsidP="00FA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FA49F9" w:rsidRPr="000E6FE7" w:rsidRDefault="00FA49F9" w:rsidP="00FA49F9">
      <w:pPr>
        <w:jc w:val="center"/>
        <w:rPr>
          <w:sz w:val="28"/>
          <w:szCs w:val="28"/>
        </w:rPr>
      </w:pPr>
    </w:p>
    <w:p w:rsidR="00FA49F9" w:rsidRDefault="00FA49F9" w:rsidP="00FA49F9">
      <w:pPr>
        <w:rPr>
          <w:sz w:val="28"/>
          <w:szCs w:val="28"/>
        </w:rPr>
      </w:pPr>
      <w:r>
        <w:rPr>
          <w:sz w:val="28"/>
          <w:szCs w:val="28"/>
        </w:rPr>
        <w:t>15.03.2019                                  c. Благодаровка                                №   133</w:t>
      </w:r>
    </w:p>
    <w:p w:rsidR="00FA49F9" w:rsidRDefault="00FA49F9" w:rsidP="00FA49F9">
      <w:pPr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FA49F9" w:rsidRDefault="00FA49F9" w:rsidP="00FA49F9">
      <w:pPr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FA49F9" w:rsidRDefault="00FA49F9" w:rsidP="00FA49F9">
      <w:pPr>
        <w:autoSpaceDN w:val="0"/>
        <w:rPr>
          <w:rFonts w:eastAsia="Calibri"/>
          <w:sz w:val="26"/>
          <w:szCs w:val="26"/>
          <w:lang w:eastAsia="en-US"/>
        </w:rPr>
      </w:pPr>
    </w:p>
    <w:p w:rsidR="00FA49F9" w:rsidRPr="000E6FE7" w:rsidRDefault="00FA49F9" w:rsidP="00FA49F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A1C52">
        <w:rPr>
          <w:rFonts w:eastAsia="Calibri"/>
          <w:sz w:val="28"/>
          <w:szCs w:val="28"/>
          <w:lang w:eastAsia="en-US"/>
        </w:rPr>
        <w:t>О внесении изменений в решение Совета депутатов</w:t>
      </w:r>
    </w:p>
    <w:p w:rsidR="00FA49F9" w:rsidRPr="000E6FE7" w:rsidRDefault="00FA49F9" w:rsidP="00FA49F9">
      <w:pPr>
        <w:autoSpaceDN w:val="0"/>
        <w:jc w:val="center"/>
        <w:rPr>
          <w:rFonts w:eastAsia="Calibri"/>
          <w:sz w:val="28"/>
          <w:szCs w:val="28"/>
        </w:rPr>
      </w:pPr>
      <w:r w:rsidRPr="006A1C52">
        <w:rPr>
          <w:rFonts w:eastAsia="Calibri"/>
          <w:sz w:val="28"/>
          <w:szCs w:val="28"/>
          <w:lang w:eastAsia="en-US"/>
        </w:rPr>
        <w:t xml:space="preserve"> МО «</w:t>
      </w:r>
      <w:r w:rsidRPr="006A1C52">
        <w:rPr>
          <w:rFonts w:eastAsia="Calibri"/>
          <w:sz w:val="28"/>
          <w:szCs w:val="28"/>
        </w:rPr>
        <w:t>Благодаровский</w:t>
      </w:r>
      <w:r w:rsidRPr="006A1C52">
        <w:rPr>
          <w:rFonts w:eastAsia="Calibri"/>
          <w:sz w:val="28"/>
          <w:szCs w:val="28"/>
          <w:lang w:eastAsia="en-US"/>
        </w:rPr>
        <w:t xml:space="preserve"> сельсовет»</w:t>
      </w:r>
      <w:r>
        <w:rPr>
          <w:rFonts w:eastAsia="Calibri"/>
          <w:sz w:val="28"/>
          <w:szCs w:val="28"/>
        </w:rPr>
        <w:t xml:space="preserve">  от 21.11.20</w:t>
      </w:r>
      <w:r w:rsidRPr="006A1C52">
        <w:rPr>
          <w:rFonts w:eastAsia="Calibri"/>
          <w:sz w:val="28"/>
          <w:szCs w:val="28"/>
        </w:rPr>
        <w:t xml:space="preserve">16  № 43 </w:t>
      </w:r>
    </w:p>
    <w:p w:rsidR="00FA49F9" w:rsidRPr="006A1C52" w:rsidRDefault="00FA49F9" w:rsidP="00FA49F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A1C52">
        <w:rPr>
          <w:rFonts w:eastAsia="Calibri"/>
          <w:sz w:val="28"/>
          <w:szCs w:val="28"/>
        </w:rPr>
        <w:t>«Об установлении налога на имущество физических лиц»</w:t>
      </w:r>
    </w:p>
    <w:p w:rsidR="00FA49F9" w:rsidRPr="006A1C52" w:rsidRDefault="00FA49F9" w:rsidP="00FA49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A49F9" w:rsidRPr="006A1C52" w:rsidRDefault="00FA49F9" w:rsidP="00FA49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6A1C52">
        <w:rPr>
          <w:rFonts w:eastAsia="Calibri"/>
          <w:sz w:val="28"/>
          <w:szCs w:val="28"/>
        </w:rPr>
        <w:t xml:space="preserve">В соответствии с главой 32 Налогового кодекса Российской Федерации, 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1C52">
          <w:rPr>
            <w:rFonts w:eastAsia="Calibri"/>
            <w:sz w:val="28"/>
            <w:szCs w:val="28"/>
          </w:rPr>
          <w:t>2003 г</w:t>
        </w:r>
      </w:smartTag>
      <w:r w:rsidRPr="006A1C52">
        <w:rPr>
          <w:rFonts w:eastAsia="Calibri"/>
          <w:sz w:val="28"/>
          <w:szCs w:val="28"/>
        </w:rPr>
        <w:t>. № 131-ФЗ «Об общих принципах организации местного самоуправления в Российской Федерации», Уставом муниципального образования Благодаровский сельсовет Бугурусланского района Оренбургской области и на основании протеста Бугурусланской межрайонной прокуратуры от 06.03.2019 №7-2-2019,  Совет депутатов МО «Благодаровский сельсовет» Бугурусланского района Оренбургской области решил:</w:t>
      </w:r>
      <w:proofErr w:type="gramEnd"/>
    </w:p>
    <w:p w:rsidR="00FA49F9" w:rsidRPr="006A1C52" w:rsidRDefault="00FA49F9" w:rsidP="00FA49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A1C52">
        <w:rPr>
          <w:rFonts w:eastAsia="Calibri"/>
          <w:sz w:val="28"/>
          <w:szCs w:val="28"/>
        </w:rPr>
        <w:t xml:space="preserve">       1. Внести следующие изменения в решение Совета депутатов МО «Благодаровский сельсовет» Бугурусланского района Оренбургской области от 21.11.2016  № 43 «Об установлении налога на имущество физических лиц»:</w:t>
      </w:r>
    </w:p>
    <w:p w:rsidR="00FA49F9" w:rsidRPr="006A1C52" w:rsidRDefault="00FA49F9" w:rsidP="00FA49F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A49F9" w:rsidRPr="006A1C52" w:rsidRDefault="00FA49F9" w:rsidP="00FA4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1C52">
        <w:rPr>
          <w:sz w:val="28"/>
          <w:szCs w:val="28"/>
          <w:lang w:eastAsia="en-US"/>
        </w:rPr>
        <w:t xml:space="preserve">1.1.  в </w:t>
      </w:r>
      <w:hyperlink r:id="rId5" w:history="1">
        <w:r w:rsidRPr="006A1C52">
          <w:rPr>
            <w:sz w:val="28"/>
            <w:szCs w:val="28"/>
            <w:lang w:eastAsia="en-US"/>
          </w:rPr>
          <w:t xml:space="preserve">подпункте 1 пункта 2 статьи </w:t>
        </w:r>
        <w:r w:rsidRPr="006A1C52">
          <w:rPr>
            <w:rFonts w:eastAsia="Calibri"/>
            <w:sz w:val="28"/>
            <w:szCs w:val="28"/>
          </w:rPr>
          <w:t>решения Совета депутатов МО «Благодаровский сельсовет» Бугурусланского района Оренбургской области от 21.11.2016 № 43 «Об установлении налога на имущество физических лиц»</w:t>
        </w:r>
      </w:hyperlink>
      <w:r w:rsidRPr="006A1C52">
        <w:rPr>
          <w:sz w:val="28"/>
          <w:szCs w:val="28"/>
          <w:lang w:eastAsia="en-US"/>
        </w:rPr>
        <w:t>:</w:t>
      </w:r>
    </w:p>
    <w:p w:rsidR="00FA49F9" w:rsidRPr="006A1C52" w:rsidRDefault="00FA49F9" w:rsidP="00FA49F9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  <w:lang w:eastAsia="en-US"/>
        </w:rPr>
      </w:pPr>
      <w:r w:rsidRPr="006A1C52">
        <w:rPr>
          <w:sz w:val="28"/>
          <w:szCs w:val="28"/>
          <w:lang w:eastAsia="en-US"/>
        </w:rPr>
        <w:t xml:space="preserve">а) </w:t>
      </w:r>
      <w:hyperlink r:id="rId6" w:history="1">
        <w:r w:rsidRPr="006A1C52">
          <w:rPr>
            <w:sz w:val="28"/>
            <w:szCs w:val="28"/>
            <w:lang w:eastAsia="en-US"/>
          </w:rPr>
          <w:t>абзац второй</w:t>
        </w:r>
      </w:hyperlink>
      <w:r w:rsidRPr="006A1C52">
        <w:rPr>
          <w:sz w:val="28"/>
          <w:szCs w:val="28"/>
          <w:lang w:eastAsia="en-US"/>
        </w:rPr>
        <w:t xml:space="preserve"> изложить в следующей редакции:</w:t>
      </w:r>
    </w:p>
    <w:p w:rsidR="00FA49F9" w:rsidRPr="006A1C52" w:rsidRDefault="00FA49F9" w:rsidP="00FA49F9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  <w:lang w:eastAsia="en-US"/>
        </w:rPr>
      </w:pPr>
      <w:r w:rsidRPr="006A1C52">
        <w:rPr>
          <w:sz w:val="28"/>
          <w:szCs w:val="28"/>
          <w:lang w:eastAsia="en-US"/>
        </w:rPr>
        <w:t>"жилых домов, частей жилых домов, квартир, частей квартир, комнат</w:t>
      </w:r>
      <w:proofErr w:type="gramStart"/>
      <w:r w:rsidRPr="006A1C52">
        <w:rPr>
          <w:sz w:val="28"/>
          <w:szCs w:val="28"/>
          <w:lang w:eastAsia="en-US"/>
        </w:rPr>
        <w:t>;"</w:t>
      </w:r>
      <w:proofErr w:type="gramEnd"/>
      <w:r w:rsidRPr="006A1C52">
        <w:rPr>
          <w:sz w:val="28"/>
          <w:szCs w:val="28"/>
          <w:lang w:eastAsia="en-US"/>
        </w:rPr>
        <w:t>;</w:t>
      </w:r>
    </w:p>
    <w:p w:rsidR="00FA49F9" w:rsidRPr="006A1C52" w:rsidRDefault="00FA49F9" w:rsidP="00FA49F9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  <w:lang w:eastAsia="en-US"/>
        </w:rPr>
      </w:pPr>
      <w:proofErr w:type="gramStart"/>
      <w:r w:rsidRPr="006A1C52">
        <w:rPr>
          <w:sz w:val="28"/>
          <w:szCs w:val="28"/>
          <w:lang w:eastAsia="en-US"/>
        </w:rPr>
        <w:t xml:space="preserve">б) </w:t>
      </w:r>
      <w:hyperlink r:id="rId7" w:history="1">
        <w:r w:rsidRPr="006A1C52">
          <w:rPr>
            <w:sz w:val="28"/>
            <w:szCs w:val="28"/>
            <w:lang w:eastAsia="en-US"/>
          </w:rPr>
          <w:t>абзац пятый</w:t>
        </w:r>
      </w:hyperlink>
      <w:r w:rsidRPr="006A1C52">
        <w:rPr>
          <w:sz w:val="28"/>
          <w:szCs w:val="28"/>
          <w:lang w:eastAsia="en-US"/>
        </w:rPr>
        <w:t xml:space="preserve"> дополнить словами ", в том числе расположенных в объектах налогообложения, указанных в подпункте 2 настоящего пункта";</w:t>
      </w:r>
      <w:proofErr w:type="gramEnd"/>
    </w:p>
    <w:p w:rsidR="00FA49F9" w:rsidRPr="006A1C52" w:rsidRDefault="00FA49F9" w:rsidP="00FA49F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A49F9" w:rsidRPr="006A1C52" w:rsidRDefault="00FA49F9" w:rsidP="00FA4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A1C52">
        <w:rPr>
          <w:rFonts w:eastAsia="Calibri"/>
          <w:sz w:val="28"/>
          <w:szCs w:val="28"/>
        </w:rPr>
        <w:t xml:space="preserve"> 2. Настоящее решение  вступает в силу со дня   его официального опубликования (обнародования) и </w:t>
      </w:r>
      <w:r w:rsidRPr="006A1C52">
        <w:rPr>
          <w:sz w:val="28"/>
          <w:szCs w:val="28"/>
          <w:lang w:eastAsia="en-US"/>
        </w:rPr>
        <w:t>распространяется на правоотношения, связанные с исчислением налога на имущество физических лиц с 1 января 2017 года.</w:t>
      </w:r>
    </w:p>
    <w:p w:rsidR="00FA49F9" w:rsidRPr="006A1C52" w:rsidRDefault="00FA49F9" w:rsidP="00FA49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FA49F9" w:rsidRPr="006A1C52" w:rsidRDefault="00FA49F9" w:rsidP="00FA49F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86144C" w:rsidRPr="000E6FE7" w:rsidRDefault="0086144C" w:rsidP="0086144C">
      <w:pPr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887D54">
        <w:rPr>
          <w:bCs/>
          <w:color w:val="000000"/>
          <w:sz w:val="28"/>
          <w:szCs w:val="28"/>
        </w:rPr>
        <w:lastRenderedPageBreak/>
        <w:t xml:space="preserve">Глава муниципального образования                     </w:t>
      </w:r>
      <w:r>
        <w:rPr>
          <w:bCs/>
          <w:color w:val="000000"/>
          <w:sz w:val="28"/>
          <w:szCs w:val="28"/>
        </w:rPr>
        <w:t xml:space="preserve">                   Е.В. Демидова</w:t>
      </w:r>
    </w:p>
    <w:p w:rsidR="00ED5F84" w:rsidRDefault="00ED5F84">
      <w:bookmarkStart w:id="0" w:name="_GoBack"/>
      <w:bookmarkEnd w:id="0"/>
    </w:p>
    <w:sectPr w:rsidR="00ED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9"/>
    <w:rsid w:val="0086144C"/>
    <w:rsid w:val="00ED5F84"/>
    <w:rsid w:val="00FA49F9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C5CC6F06363E76D3B485EEB4573A4E7AC016CD1F4C10FB0DC9993561AE7259405053CD2C1C4C048D4E6B8C17E98B70DD6E23032732EGFH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C5CC6F06363E76D3B485EEB4573A4E7AC016CD1F4C10FB0DC9993561AE7259405053CD6C1CBC548D4E6B8C17E98B70DD6E23032732EGFH9F" TargetMode="External"/><Relationship Id="rId5" Type="http://schemas.openxmlformats.org/officeDocument/2006/relationships/hyperlink" Target="consultantplus://offline/ref=909C5CC6F06363E76D3B485EEB4573A4E7AC016CD1F4C10FB0DC9993561AE7259405053CD2C1C7CA48D4E6B8C17E98B70DD6E23032732EGFH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2019-03-25T05:57:00Z</dcterms:created>
  <dcterms:modified xsi:type="dcterms:W3CDTF">2019-03-25T06:30:00Z</dcterms:modified>
</cp:coreProperties>
</file>