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16" w:rsidRDefault="00552516" w:rsidP="005525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0556" w:rsidRPr="00A20556" w:rsidRDefault="00A20556" w:rsidP="00A20556">
      <w:pPr>
        <w:ind w:firstLine="720"/>
        <w:jc w:val="center"/>
        <w:rPr>
          <w:sz w:val="28"/>
          <w:szCs w:val="28"/>
        </w:rPr>
      </w:pPr>
      <w:r w:rsidRPr="00A20556">
        <w:rPr>
          <w:sz w:val="28"/>
          <w:szCs w:val="28"/>
        </w:rPr>
        <w:t xml:space="preserve">Бугурусланской межрайонной прокуратурой в деятельности конкурсного управляющего выявлены нарушения законодательства о несостоятельности (банкротстве). </w:t>
      </w:r>
    </w:p>
    <w:p w:rsidR="00A20556" w:rsidRPr="00A20556" w:rsidRDefault="00A20556" w:rsidP="00A205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0556" w:rsidRPr="00A20556" w:rsidRDefault="00A20556" w:rsidP="00A205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0556">
        <w:rPr>
          <w:sz w:val="28"/>
          <w:szCs w:val="28"/>
        </w:rPr>
        <w:t>Бугурусланской межрайонной прокуратурой проведена проверка соблюдения конкурсным управляющим ООО «Орбита» законодательства о несостоятельности (банкротстве).</w:t>
      </w:r>
    </w:p>
    <w:p w:rsidR="00A20556" w:rsidRPr="00A20556" w:rsidRDefault="00A20556" w:rsidP="00A20556">
      <w:pPr>
        <w:ind w:firstLine="720"/>
        <w:jc w:val="both"/>
        <w:rPr>
          <w:sz w:val="28"/>
          <w:szCs w:val="28"/>
        </w:rPr>
      </w:pPr>
      <w:r w:rsidRPr="00A20556">
        <w:rPr>
          <w:sz w:val="28"/>
          <w:szCs w:val="28"/>
        </w:rPr>
        <w:t>В ходе проверки установлено, что при осуществлении процедуры конкурсного производства в отношении организации конкурсным управляющим допущены нарушения требований ФЗ «О несостоятельности (банкротстве)», а именно, нарушены сроки размещения сообщений о проведении собрания кредиторов в Едином федеральном реестре сведений о банкротстве. По закону данные сведения  должны быть направлены не менее чем за 14 дней до даты проведения собрания кредиторов.</w:t>
      </w:r>
    </w:p>
    <w:p w:rsidR="00A20556" w:rsidRPr="00A20556" w:rsidRDefault="00A20556" w:rsidP="00A20556">
      <w:pPr>
        <w:ind w:firstLine="720"/>
        <w:jc w:val="both"/>
        <w:rPr>
          <w:sz w:val="28"/>
          <w:szCs w:val="28"/>
        </w:rPr>
      </w:pPr>
      <w:proofErr w:type="gramStart"/>
      <w:r w:rsidRPr="00A20556">
        <w:rPr>
          <w:sz w:val="28"/>
          <w:szCs w:val="28"/>
        </w:rPr>
        <w:t>По результатам проверки в отношении арбитражного управляющего прокурором возбуждено дело об административном правонарушении, по  ч. 3 ст. 14.13 КоАП РФ (неисполнение арбитражным управляющим обязанностей, установленных законодательством о несостоятельности (банкротстве).</w:t>
      </w:r>
      <w:proofErr w:type="gramEnd"/>
    </w:p>
    <w:p w:rsidR="00A20556" w:rsidRPr="00A20556" w:rsidRDefault="00A20556" w:rsidP="00A20556">
      <w:pPr>
        <w:ind w:firstLine="720"/>
        <w:jc w:val="both"/>
        <w:rPr>
          <w:sz w:val="28"/>
          <w:szCs w:val="28"/>
        </w:rPr>
      </w:pPr>
      <w:r w:rsidRPr="00A20556">
        <w:rPr>
          <w:sz w:val="28"/>
          <w:szCs w:val="28"/>
        </w:rPr>
        <w:t>Решением Арбитражного суда Оренбургской области конкурсный управляющий привлечен к административной ответственности, ему назначено наказание в виде предупреждения.</w:t>
      </w:r>
      <w:bookmarkStart w:id="0" w:name="_GoBack"/>
      <w:bookmarkEnd w:id="0"/>
    </w:p>
    <w:p w:rsidR="00A20556" w:rsidRPr="00A20556" w:rsidRDefault="00A20556" w:rsidP="00A20556">
      <w:pPr>
        <w:ind w:firstLine="720"/>
        <w:jc w:val="both"/>
        <w:rPr>
          <w:sz w:val="28"/>
          <w:szCs w:val="28"/>
        </w:rPr>
      </w:pPr>
      <w:r w:rsidRPr="00A20556">
        <w:rPr>
          <w:sz w:val="28"/>
          <w:szCs w:val="28"/>
        </w:rPr>
        <w:t xml:space="preserve"> Однако с данным решением конкурсный управляющий не согласился и  обжаловал принятое решение.</w:t>
      </w:r>
    </w:p>
    <w:p w:rsidR="00A20556" w:rsidRPr="00A20556" w:rsidRDefault="00A20556" w:rsidP="00A20556">
      <w:pPr>
        <w:ind w:firstLine="720"/>
        <w:jc w:val="both"/>
        <w:rPr>
          <w:sz w:val="28"/>
          <w:szCs w:val="28"/>
        </w:rPr>
      </w:pPr>
      <w:r w:rsidRPr="00A20556">
        <w:rPr>
          <w:sz w:val="28"/>
          <w:szCs w:val="28"/>
        </w:rPr>
        <w:t>Постановлением Восемнадцатого арбитражного апелляционного суда решение суда оставлено без изменения, апелляционная жалоба без удовлетворения.</w:t>
      </w:r>
    </w:p>
    <w:p w:rsidR="00A20556" w:rsidRPr="00A20556" w:rsidRDefault="00A20556" w:rsidP="00A20556"/>
    <w:p w:rsidR="00A20556" w:rsidRPr="00A20556" w:rsidRDefault="00A20556" w:rsidP="00A20556">
      <w:pPr>
        <w:ind w:firstLine="720"/>
        <w:jc w:val="center"/>
      </w:pPr>
    </w:p>
    <w:p w:rsidR="00F34DA2" w:rsidRDefault="00F34DA2"/>
    <w:sectPr w:rsidR="00F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5"/>
    <w:rsid w:val="000543C4"/>
    <w:rsid w:val="00220488"/>
    <w:rsid w:val="00420B05"/>
    <w:rsid w:val="00552516"/>
    <w:rsid w:val="00A20556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2019-04-05T11:25:00Z</dcterms:created>
  <dcterms:modified xsi:type="dcterms:W3CDTF">2019-04-05T11:42:00Z</dcterms:modified>
</cp:coreProperties>
</file>