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64" w:rsidRPr="00261333" w:rsidRDefault="007B7764" w:rsidP="007B77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proofErr w:type="spellStart"/>
      <w:r>
        <w:rPr>
          <w:rStyle w:val="a4"/>
          <w:b w:val="0"/>
          <w:sz w:val="28"/>
          <w:szCs w:val="28"/>
        </w:rPr>
        <w:t>Бугурусланская</w:t>
      </w:r>
      <w:proofErr w:type="spellEnd"/>
      <w:r>
        <w:rPr>
          <w:rStyle w:val="a4"/>
          <w:b w:val="0"/>
          <w:sz w:val="28"/>
          <w:szCs w:val="28"/>
        </w:rPr>
        <w:t xml:space="preserve"> межрайонная прокуратура</w:t>
      </w:r>
      <w:r w:rsidRPr="00261333">
        <w:rPr>
          <w:rStyle w:val="a4"/>
          <w:b w:val="0"/>
          <w:sz w:val="28"/>
          <w:szCs w:val="28"/>
        </w:rPr>
        <w:t xml:space="preserve"> обяз</w:t>
      </w:r>
      <w:r>
        <w:rPr>
          <w:rStyle w:val="a4"/>
          <w:b w:val="0"/>
          <w:sz w:val="28"/>
          <w:szCs w:val="28"/>
        </w:rPr>
        <w:t xml:space="preserve">ывает </w:t>
      </w:r>
      <w:r w:rsidRPr="00261333">
        <w:rPr>
          <w:rStyle w:val="a4"/>
          <w:b w:val="0"/>
          <w:sz w:val="28"/>
          <w:szCs w:val="28"/>
        </w:rPr>
        <w:t>администрацию района обеспечить земельные участки для многодетных семей объектами инженерной инфраструктуры</w:t>
      </w:r>
    </w:p>
    <w:bookmarkEnd w:id="0"/>
    <w:p w:rsidR="007B7764" w:rsidRPr="00261333" w:rsidRDefault="007B7764" w:rsidP="007B7764">
      <w:pPr>
        <w:jc w:val="both"/>
        <w:rPr>
          <w:color w:val="000000"/>
          <w:sz w:val="28"/>
          <w:szCs w:val="28"/>
        </w:rPr>
      </w:pPr>
    </w:p>
    <w:p w:rsidR="007B7764" w:rsidRPr="00261333" w:rsidRDefault="007B7764" w:rsidP="007B7764">
      <w:pPr>
        <w:pStyle w:val="ConsPlusNormal"/>
        <w:ind w:firstLine="708"/>
        <w:jc w:val="both"/>
        <w:rPr>
          <w:sz w:val="28"/>
          <w:szCs w:val="28"/>
        </w:rPr>
      </w:pPr>
      <w:proofErr w:type="spellStart"/>
      <w:r w:rsidRPr="00261333">
        <w:rPr>
          <w:sz w:val="28"/>
          <w:szCs w:val="28"/>
        </w:rPr>
        <w:t>Бугурусланской</w:t>
      </w:r>
      <w:proofErr w:type="spellEnd"/>
      <w:r w:rsidRPr="00261333">
        <w:rPr>
          <w:sz w:val="28"/>
          <w:szCs w:val="28"/>
        </w:rPr>
        <w:t xml:space="preserve"> межрайонной прокуратурой проведена проверка исполнения </w:t>
      </w:r>
      <w:r>
        <w:rPr>
          <w:sz w:val="28"/>
          <w:szCs w:val="28"/>
        </w:rPr>
        <w:t>законодательных ном об</w:t>
      </w:r>
      <w:r w:rsidRPr="0026133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61333">
        <w:rPr>
          <w:sz w:val="28"/>
          <w:szCs w:val="28"/>
        </w:rPr>
        <w:t xml:space="preserve"> инфраструктурой земельных участков, выделяемых на бесплатной основе многодетным семьям.</w:t>
      </w:r>
    </w:p>
    <w:p w:rsidR="007B7764" w:rsidRPr="00261333" w:rsidRDefault="007B7764" w:rsidP="007B7764">
      <w:pPr>
        <w:pStyle w:val="ConsPlusNormal"/>
        <w:ind w:firstLine="708"/>
        <w:jc w:val="both"/>
        <w:rPr>
          <w:sz w:val="28"/>
          <w:szCs w:val="28"/>
        </w:rPr>
      </w:pPr>
      <w:r w:rsidRPr="00261333">
        <w:rPr>
          <w:sz w:val="28"/>
          <w:szCs w:val="28"/>
        </w:rPr>
        <w:t xml:space="preserve">Установлено, что в период с 2014-2018 </w:t>
      </w:r>
      <w:r>
        <w:rPr>
          <w:sz w:val="28"/>
          <w:szCs w:val="28"/>
        </w:rPr>
        <w:t xml:space="preserve">годы </w:t>
      </w:r>
      <w:r w:rsidRPr="00261333">
        <w:rPr>
          <w:sz w:val="28"/>
          <w:szCs w:val="28"/>
        </w:rPr>
        <w:t>администрацией муниципального образования «Бугурусланский район» на территории с. Михайловка многодетным семьям для строительства жилых домов предоставлен</w:t>
      </w:r>
      <w:r>
        <w:rPr>
          <w:sz w:val="28"/>
          <w:szCs w:val="28"/>
        </w:rPr>
        <w:t>ы</w:t>
      </w:r>
      <w:r w:rsidRPr="00261333">
        <w:rPr>
          <w:sz w:val="28"/>
          <w:szCs w:val="28"/>
        </w:rPr>
        <w:t xml:space="preserve"> 16 земельных участков, </w:t>
      </w:r>
      <w:r>
        <w:rPr>
          <w:sz w:val="28"/>
          <w:szCs w:val="28"/>
        </w:rPr>
        <w:t xml:space="preserve">которые </w:t>
      </w:r>
      <w:r w:rsidRPr="00261333">
        <w:rPr>
          <w:sz w:val="28"/>
          <w:szCs w:val="28"/>
        </w:rPr>
        <w:t>не обеспече</w:t>
      </w:r>
      <w:r>
        <w:rPr>
          <w:sz w:val="28"/>
          <w:szCs w:val="28"/>
        </w:rPr>
        <w:t>ны коммунальной инфраструктурой. На деле не снабжены</w:t>
      </w:r>
      <w:r w:rsidRPr="00261333">
        <w:rPr>
          <w:sz w:val="28"/>
          <w:szCs w:val="28"/>
        </w:rPr>
        <w:t xml:space="preserve"> инженерны</w:t>
      </w:r>
      <w:r>
        <w:rPr>
          <w:sz w:val="28"/>
          <w:szCs w:val="28"/>
        </w:rPr>
        <w:t>ми</w:t>
      </w:r>
      <w:r w:rsidRPr="00261333">
        <w:rPr>
          <w:sz w:val="28"/>
          <w:szCs w:val="28"/>
        </w:rPr>
        <w:t xml:space="preserve"> сет</w:t>
      </w:r>
      <w:r>
        <w:rPr>
          <w:sz w:val="28"/>
          <w:szCs w:val="28"/>
        </w:rPr>
        <w:t>ями</w:t>
      </w:r>
      <w:r w:rsidRPr="00261333">
        <w:rPr>
          <w:sz w:val="28"/>
          <w:szCs w:val="28"/>
        </w:rPr>
        <w:t xml:space="preserve"> централизованного газо</w:t>
      </w:r>
      <w:r>
        <w:rPr>
          <w:sz w:val="28"/>
          <w:szCs w:val="28"/>
        </w:rPr>
        <w:t>-</w:t>
      </w:r>
      <w:r w:rsidRPr="00261333">
        <w:rPr>
          <w:sz w:val="28"/>
          <w:szCs w:val="28"/>
        </w:rPr>
        <w:t xml:space="preserve"> и водоснабжения, а также объект</w:t>
      </w:r>
      <w:r>
        <w:rPr>
          <w:sz w:val="28"/>
          <w:szCs w:val="28"/>
        </w:rPr>
        <w:t>ами</w:t>
      </w:r>
      <w:r w:rsidRPr="00261333">
        <w:rPr>
          <w:sz w:val="28"/>
          <w:szCs w:val="28"/>
        </w:rPr>
        <w:t xml:space="preserve"> транспортной инфраструктуры.</w:t>
      </w:r>
    </w:p>
    <w:p w:rsidR="007B7764" w:rsidRDefault="007B7764" w:rsidP="007B7764">
      <w:pPr>
        <w:pStyle w:val="ConsPlusNormal"/>
        <w:ind w:firstLine="540"/>
        <w:jc w:val="both"/>
        <w:rPr>
          <w:sz w:val="28"/>
          <w:szCs w:val="28"/>
        </w:rPr>
      </w:pPr>
      <w:r w:rsidRPr="001E54A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оснащения</w:t>
      </w:r>
      <w:r w:rsidRPr="001E54A0">
        <w:rPr>
          <w:color w:val="000000"/>
          <w:sz w:val="28"/>
          <w:szCs w:val="28"/>
        </w:rPr>
        <w:t xml:space="preserve"> предоставленных и подлежащих предоставлению многодетным семьям земельных участков объектами инженерной инфраструктуры, прокуратура обратилась с административным исковым заявлением о возложении </w:t>
      </w:r>
      <w:r w:rsidRPr="001E54A0">
        <w:rPr>
          <w:sz w:val="28"/>
          <w:szCs w:val="28"/>
        </w:rPr>
        <w:t>на муниципалитет обязанност</w:t>
      </w:r>
      <w:r>
        <w:rPr>
          <w:sz w:val="28"/>
          <w:szCs w:val="28"/>
        </w:rPr>
        <w:t>и</w:t>
      </w:r>
      <w:r w:rsidRPr="001E54A0">
        <w:rPr>
          <w:sz w:val="28"/>
          <w:szCs w:val="28"/>
        </w:rPr>
        <w:t xml:space="preserve"> обеспечить техническими условиями подключения к сетям инженерно-технического обеспечения </w:t>
      </w:r>
      <w:r>
        <w:rPr>
          <w:sz w:val="28"/>
          <w:szCs w:val="28"/>
        </w:rPr>
        <w:t>–</w:t>
      </w:r>
      <w:r w:rsidRPr="001E54A0">
        <w:rPr>
          <w:sz w:val="28"/>
          <w:szCs w:val="28"/>
        </w:rPr>
        <w:t xml:space="preserve"> газо</w:t>
      </w:r>
      <w:r>
        <w:rPr>
          <w:sz w:val="28"/>
          <w:szCs w:val="28"/>
        </w:rPr>
        <w:t>-</w:t>
      </w:r>
      <w:r w:rsidRPr="001E54A0">
        <w:rPr>
          <w:sz w:val="28"/>
          <w:szCs w:val="28"/>
        </w:rPr>
        <w:t>, водо</w:t>
      </w:r>
      <w:r>
        <w:rPr>
          <w:sz w:val="28"/>
          <w:szCs w:val="28"/>
        </w:rPr>
        <w:t>-, электроснабжения.</w:t>
      </w:r>
    </w:p>
    <w:p w:rsidR="007B7764" w:rsidRDefault="007B7764" w:rsidP="007B7764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 надзорного ведомства.</w:t>
      </w:r>
    </w:p>
    <w:p w:rsidR="007B7764" w:rsidRDefault="007B7764" w:rsidP="007B7764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Решение суда не вступило в законную силу. </w:t>
      </w:r>
    </w:p>
    <w:p w:rsidR="007B7764" w:rsidRDefault="007B7764" w:rsidP="007B7764">
      <w:pPr>
        <w:autoSpaceDE w:val="0"/>
        <w:autoSpaceDN w:val="0"/>
        <w:adjustRightInd w:val="0"/>
        <w:jc w:val="both"/>
      </w:pPr>
    </w:p>
    <w:p w:rsidR="00455620" w:rsidRDefault="00455620"/>
    <w:sectPr w:rsidR="0045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1C"/>
    <w:rsid w:val="001F7F59"/>
    <w:rsid w:val="0043569B"/>
    <w:rsid w:val="00455620"/>
    <w:rsid w:val="007B7764"/>
    <w:rsid w:val="00950FF3"/>
    <w:rsid w:val="00C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10C5-52B5-4E94-A4FC-5D3EEF8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FF3"/>
    <w:pPr>
      <w:spacing w:before="100" w:beforeAutospacing="1" w:after="100" w:afterAutospacing="1"/>
    </w:pPr>
  </w:style>
  <w:style w:type="paragraph" w:customStyle="1" w:styleId="ConsPlusNormal">
    <w:name w:val="ConsPlusNormal"/>
    <w:rsid w:val="007B7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qFormat/>
    <w:rsid w:val="007B7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2019-07-29T04:36:00Z</dcterms:created>
  <dcterms:modified xsi:type="dcterms:W3CDTF">2019-07-29T05:01:00Z</dcterms:modified>
</cp:coreProperties>
</file>