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F0" w:rsidRDefault="003C3CF0" w:rsidP="003C3C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DF1DA4" w:rsidRPr="00143809" w:rsidRDefault="00DF1DA4" w:rsidP="00DF1DA4">
      <w:pPr>
        <w:jc w:val="center"/>
        <w:rPr>
          <w:rStyle w:val="2"/>
          <w:sz w:val="28"/>
          <w:szCs w:val="28"/>
        </w:rPr>
      </w:pPr>
      <w:proofErr w:type="spellStart"/>
      <w:r w:rsidRPr="00143809">
        <w:rPr>
          <w:rStyle w:val="a4"/>
          <w:b w:val="0"/>
          <w:color w:val="000000"/>
          <w:sz w:val="28"/>
          <w:szCs w:val="28"/>
        </w:rPr>
        <w:t>Бугурусланская</w:t>
      </w:r>
      <w:proofErr w:type="spellEnd"/>
      <w:r w:rsidRPr="00143809">
        <w:rPr>
          <w:rStyle w:val="a4"/>
          <w:b w:val="0"/>
          <w:color w:val="000000"/>
          <w:sz w:val="28"/>
          <w:szCs w:val="28"/>
        </w:rPr>
        <w:t xml:space="preserve"> межрайонная прокуратура обязала администрации органов местного самоуправления привести договоры аренды земельных участков в соответствии с требованиями земельного законодательства </w:t>
      </w:r>
    </w:p>
    <w:p w:rsidR="00DF1DA4" w:rsidRPr="00143809" w:rsidRDefault="00DF1DA4" w:rsidP="00DF1DA4">
      <w:pPr>
        <w:jc w:val="center"/>
        <w:rPr>
          <w:rStyle w:val="2"/>
          <w:sz w:val="28"/>
          <w:szCs w:val="28"/>
        </w:rPr>
      </w:pPr>
    </w:p>
    <w:p w:rsidR="00DF1DA4" w:rsidRPr="00143809" w:rsidRDefault="00DF1DA4" w:rsidP="00DF1DA4">
      <w:pPr>
        <w:ind w:firstLine="720"/>
        <w:jc w:val="both"/>
        <w:rPr>
          <w:sz w:val="28"/>
          <w:szCs w:val="28"/>
        </w:rPr>
      </w:pPr>
      <w:proofErr w:type="spellStart"/>
      <w:r w:rsidRPr="00143809">
        <w:rPr>
          <w:sz w:val="28"/>
          <w:szCs w:val="28"/>
        </w:rPr>
        <w:t>Бугурусланской</w:t>
      </w:r>
      <w:proofErr w:type="spellEnd"/>
      <w:r w:rsidRPr="00143809">
        <w:rPr>
          <w:sz w:val="28"/>
          <w:szCs w:val="28"/>
        </w:rPr>
        <w:t xml:space="preserve"> межрайонной прокуратурой проведена проверка исполнения администрациями муниципальных образований сельских поселений Бугурусланского района законодательства в сфере землепользования. </w:t>
      </w:r>
    </w:p>
    <w:p w:rsidR="00DF1DA4" w:rsidRPr="00143809" w:rsidRDefault="00DF1DA4" w:rsidP="00DF1DA4">
      <w:pPr>
        <w:ind w:firstLine="708"/>
        <w:jc w:val="both"/>
        <w:rPr>
          <w:sz w:val="28"/>
          <w:szCs w:val="28"/>
        </w:rPr>
      </w:pPr>
      <w:r w:rsidRPr="00143809">
        <w:rPr>
          <w:color w:val="000000"/>
          <w:sz w:val="28"/>
          <w:szCs w:val="28"/>
          <w:shd w:val="clear" w:color="auto" w:fill="FFFFFF"/>
        </w:rPr>
        <w:t xml:space="preserve">Установлено, что администрациями сельских поселений с индивидуальными предпринимателями и юридическими лицами </w:t>
      </w:r>
      <w:proofErr w:type="gramStart"/>
      <w:r w:rsidRPr="00143809">
        <w:rPr>
          <w:color w:val="000000"/>
          <w:sz w:val="28"/>
          <w:szCs w:val="28"/>
          <w:shd w:val="clear" w:color="auto" w:fill="FFFFFF"/>
        </w:rPr>
        <w:t xml:space="preserve">заключены </w:t>
      </w:r>
      <w:r w:rsidRPr="00143809">
        <w:rPr>
          <w:rStyle w:val="a5"/>
          <w:color w:val="000000"/>
          <w:sz w:val="28"/>
          <w:szCs w:val="28"/>
        </w:rPr>
        <w:t xml:space="preserve"> договоры</w:t>
      </w:r>
      <w:proofErr w:type="gramEnd"/>
      <w:r w:rsidRPr="00143809">
        <w:rPr>
          <w:rStyle w:val="a5"/>
          <w:color w:val="000000"/>
          <w:sz w:val="28"/>
          <w:szCs w:val="28"/>
        </w:rPr>
        <w:t xml:space="preserve"> аренды земельных участков, в которых </w:t>
      </w:r>
      <w:r w:rsidRPr="00143809">
        <w:rPr>
          <w:color w:val="000000"/>
          <w:sz w:val="28"/>
          <w:szCs w:val="28"/>
          <w:shd w:val="clear" w:color="auto" w:fill="FFFFFF"/>
        </w:rPr>
        <w:t>незаконно предусмотрены условия</w:t>
      </w:r>
      <w:r w:rsidRPr="00143809">
        <w:rPr>
          <w:sz w:val="28"/>
          <w:szCs w:val="28"/>
        </w:rPr>
        <w:t xml:space="preserve">, по которым арендатор может передавать свои права и обязанности по договору третьему лицу только после получения на это согласия от арендодателя, что нарушает </w:t>
      </w:r>
      <w:r w:rsidRPr="00143809">
        <w:rPr>
          <w:bCs/>
          <w:sz w:val="28"/>
          <w:szCs w:val="28"/>
        </w:rPr>
        <w:t>требования</w:t>
      </w:r>
      <w:r w:rsidRPr="00143809">
        <w:rPr>
          <w:sz w:val="28"/>
          <w:szCs w:val="28"/>
        </w:rPr>
        <w:t xml:space="preserve"> земельного законодательства, а также права и интересы субъектов предпринимательства.</w:t>
      </w:r>
    </w:p>
    <w:p w:rsidR="00DF1DA4" w:rsidRPr="00143809" w:rsidRDefault="00DF1DA4" w:rsidP="00DF1D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809">
        <w:rPr>
          <w:sz w:val="28"/>
          <w:szCs w:val="28"/>
        </w:rPr>
        <w:t>В целях защиты прав предпринимателей, в адрес глав сельских поселений внесено шесть представлений об устранении нарушений законодательства, которые рассмотрены, 5 должностных лиц привлечены к ответственности, нарушения устранены путем заключения дополнительных соглашений к договорам аренды.</w:t>
      </w:r>
    </w:p>
    <w:p w:rsidR="00DF1DA4" w:rsidRPr="00143809" w:rsidRDefault="00DF1DA4" w:rsidP="00DF1DA4">
      <w:pPr>
        <w:jc w:val="center"/>
        <w:rPr>
          <w:rStyle w:val="a4"/>
          <w:b w:val="0"/>
          <w:color w:val="000000"/>
          <w:sz w:val="28"/>
          <w:szCs w:val="28"/>
        </w:rPr>
      </w:pPr>
    </w:p>
    <w:p w:rsidR="00DF1DA4" w:rsidRPr="00143809" w:rsidRDefault="00DF1DA4" w:rsidP="00DF1DA4">
      <w:pPr>
        <w:jc w:val="center"/>
        <w:rPr>
          <w:rStyle w:val="a4"/>
          <w:b w:val="0"/>
          <w:color w:val="000000"/>
          <w:sz w:val="28"/>
          <w:szCs w:val="28"/>
        </w:rPr>
      </w:pPr>
    </w:p>
    <w:p w:rsidR="00DF1DA4" w:rsidRDefault="00DF1DA4" w:rsidP="00DF1DA4">
      <w:pPr>
        <w:jc w:val="center"/>
        <w:rPr>
          <w:rStyle w:val="a4"/>
          <w:b w:val="0"/>
          <w:color w:val="000000"/>
          <w:sz w:val="28"/>
          <w:szCs w:val="28"/>
        </w:rPr>
      </w:pPr>
    </w:p>
    <w:p w:rsidR="00DF1DA4" w:rsidRDefault="00DF1DA4" w:rsidP="00DF1D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F6635C" w:rsidRDefault="00F6635C">
      <w:bookmarkStart w:id="0" w:name="_GoBack"/>
      <w:bookmarkEnd w:id="0"/>
    </w:p>
    <w:sectPr w:rsidR="00F6635C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9A"/>
    <w:rsid w:val="003C3CF0"/>
    <w:rsid w:val="0041749A"/>
    <w:rsid w:val="00A83A59"/>
    <w:rsid w:val="00DF1DA4"/>
    <w:rsid w:val="00F6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50CAF-6647-441D-9C93-4AE15039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3A59"/>
    <w:pPr>
      <w:spacing w:before="100" w:beforeAutospacing="1" w:after="100" w:afterAutospacing="1"/>
    </w:pPr>
  </w:style>
  <w:style w:type="character" w:styleId="a4">
    <w:name w:val="Strong"/>
    <w:qFormat/>
    <w:rsid w:val="00A83A59"/>
    <w:rPr>
      <w:b/>
      <w:bCs/>
    </w:rPr>
  </w:style>
  <w:style w:type="character" w:customStyle="1" w:styleId="2">
    <w:name w:val="Основной текст (2)_"/>
    <w:link w:val="20"/>
    <w:locked/>
    <w:rsid w:val="00A83A59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A5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a5">
    <w:name w:val="Основной текст_"/>
    <w:link w:val="1"/>
    <w:locked/>
    <w:rsid w:val="00A83A59"/>
    <w:rPr>
      <w:spacing w:val="3"/>
      <w:sz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A83A59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 w:cstheme="minorBidi"/>
      <w:spacing w:val="3"/>
      <w:sz w:val="25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2019-08-06T03:51:00Z</dcterms:created>
  <dcterms:modified xsi:type="dcterms:W3CDTF">2019-08-06T04:05:00Z</dcterms:modified>
</cp:coreProperties>
</file>