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F" w:rsidRDefault="00E7293F" w:rsidP="00E7293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М</w:t>
      </w:r>
      <w:r w:rsidRPr="00F143AA">
        <w:rPr>
          <w:b/>
          <w:bCs/>
          <w:sz w:val="28"/>
          <w:szCs w:val="28"/>
        </w:rPr>
        <w:t>ал</w:t>
      </w:r>
      <w:r>
        <w:rPr>
          <w:b/>
          <w:bCs/>
          <w:sz w:val="28"/>
          <w:szCs w:val="28"/>
        </w:rPr>
        <w:t>ый</w:t>
      </w:r>
      <w:r w:rsidRPr="00F143AA">
        <w:rPr>
          <w:b/>
          <w:bCs/>
          <w:sz w:val="28"/>
          <w:szCs w:val="28"/>
        </w:rPr>
        <w:t xml:space="preserve"> и средн</w:t>
      </w:r>
      <w:r>
        <w:rPr>
          <w:b/>
          <w:bCs/>
          <w:sz w:val="28"/>
          <w:szCs w:val="28"/>
        </w:rPr>
        <w:t>ий</w:t>
      </w:r>
      <w:r w:rsidRPr="00F143AA">
        <w:rPr>
          <w:b/>
          <w:bCs/>
          <w:sz w:val="28"/>
          <w:szCs w:val="28"/>
        </w:rPr>
        <w:t xml:space="preserve"> бизнес</w:t>
      </w:r>
      <w:r>
        <w:rPr>
          <w:b/>
          <w:bCs/>
          <w:sz w:val="28"/>
          <w:szCs w:val="28"/>
        </w:rPr>
        <w:t xml:space="preserve"> может принимать участие</w:t>
      </w:r>
      <w:r w:rsidRPr="00F143AA">
        <w:rPr>
          <w:b/>
          <w:bCs/>
          <w:sz w:val="28"/>
          <w:szCs w:val="28"/>
        </w:rPr>
        <w:t xml:space="preserve"> в процедурах выкупа государственного или муниципального имущества и приобретения в аренду земельных участков</w:t>
      </w:r>
      <w:r>
        <w:rPr>
          <w:b/>
          <w:bCs/>
          <w:sz w:val="28"/>
          <w:szCs w:val="28"/>
        </w:rPr>
        <w:t>.</w:t>
      </w:r>
    </w:p>
    <w:p w:rsidR="00E7293F" w:rsidRDefault="00E7293F" w:rsidP="00E7293F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bookmarkEnd w:id="0"/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03.07.2018 года вступили в силу изменения в отдельные законодательные акты Российской Федерации в целях расширения имущественной поддержки субъектов малого и среднего предпринимательства.</w:t>
      </w:r>
    </w:p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AA">
        <w:rPr>
          <w:sz w:val="28"/>
          <w:szCs w:val="28"/>
        </w:rPr>
        <w:t xml:space="preserve">С 3 июля </w:t>
      </w:r>
      <w:hyperlink r:id="rId5" w:history="1">
        <w:r w:rsidRPr="00F143AA">
          <w:rPr>
            <w:sz w:val="28"/>
            <w:szCs w:val="28"/>
          </w:rPr>
          <w:t xml:space="preserve">большинство субъектов </w:t>
        </w:r>
        <w:r>
          <w:rPr>
            <w:sz w:val="28"/>
            <w:szCs w:val="28"/>
          </w:rPr>
          <w:t>малого и среднего бизнеса</w:t>
        </w:r>
      </w:hyperlink>
      <w:r w:rsidRPr="00F143AA">
        <w:rPr>
          <w:sz w:val="28"/>
          <w:szCs w:val="28"/>
        </w:rPr>
        <w:t xml:space="preserve"> получили право преимущественного выкупа по рыночной стоимости еще и арендуемой федеральной недвижимости. </w:t>
      </w:r>
      <w:hyperlink r:id="rId6" w:history="1">
        <w:r w:rsidRPr="00F143AA">
          <w:rPr>
            <w:sz w:val="28"/>
            <w:szCs w:val="28"/>
          </w:rPr>
          <w:t>Ранее</w:t>
        </w:r>
      </w:hyperlink>
      <w:r w:rsidRPr="00F143AA">
        <w:rPr>
          <w:sz w:val="28"/>
          <w:szCs w:val="28"/>
        </w:rPr>
        <w:t xml:space="preserve"> на таких условиях можно было выкупить только региональное или муниципальное имущество.</w:t>
      </w:r>
    </w:p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бессрочное право выкупа арендуемого государственного и муниципального имущества. До этого малый бизнес мог выкупить муниципальное или региональное имущество до 1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Закреплено право государственных и муниципальных учреждений, а также государственных и муниципальных унитарных предприятий вносить предложения о включении имущества в перечни государственного имущества и муниципального имущества, предназначенного для сдачи в аренду субъектам малого бизнеса. Для этого они должны получить согласие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имуществом.</w:t>
      </w:r>
    </w:p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запрещены передача прав и обязанностей по заключенным с субъектами малого бизнеса договорам аренды земельных участков, включенных в соответствующие перечни, третьим лицам либо передача в субаренду.</w:t>
      </w:r>
    </w:p>
    <w:p w:rsidR="00E7293F" w:rsidRDefault="00E7293F" w:rsidP="00E72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возможность проведения специализированных аукционов на право заключения договоров аренды земельных участков, включенных в перечни, только среди субъектов малого предпринимательства.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нужно декларировать свою принадлежность к субъектам малого и среднего предпринимательства. В частности, необходимо представить на бумажном носителе или в форме электронного документа сведения из Единого реестра субъектов малого и среднего предпринимательства либо заявить о своем соответствии условиям отнесения к субъектам малого и среднего предпринимательства.</w:t>
      </w:r>
    </w:p>
    <w:p w:rsidR="00E7293F" w:rsidRDefault="00E7293F" w:rsidP="00E7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93F" w:rsidRDefault="00E7293F" w:rsidP="00E7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FA" w:rsidRDefault="007C2FFA"/>
    <w:sectPr w:rsidR="007C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9"/>
    <w:rsid w:val="007C2FFA"/>
    <w:rsid w:val="00AD4639"/>
    <w:rsid w:val="00E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99C98DC5CB69FB887CCF16BC51891A13C85736F4A9E0D450E7229B52B7A4761941C4C002CEB17612470FDA12367454D8C13C9A524CBC9N1QAP" TargetMode="External"/><Relationship Id="rId5" Type="http://schemas.openxmlformats.org/officeDocument/2006/relationships/hyperlink" Target="consultantplus://offline/ref=30199C98DC5CB69FB887CCF16BC51891A03D8D746D489E0D450E7229B52B7A4761941C4C002CEA1D662470FDA12367454D8C13C9A524CBC9N1Q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2018-11-27T06:02:00Z</dcterms:created>
  <dcterms:modified xsi:type="dcterms:W3CDTF">2018-11-27T06:02:00Z</dcterms:modified>
</cp:coreProperties>
</file>