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B" w:rsidRPr="00543130" w:rsidRDefault="00A73CAB" w:rsidP="00A73CAB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543130">
        <w:rPr>
          <w:b/>
          <w:sz w:val="28"/>
          <w:szCs w:val="28"/>
        </w:rPr>
        <w:t>Ответственность родителей за жизнь и здоровье детей во время каникул</w:t>
      </w:r>
      <w:bookmarkEnd w:id="0"/>
      <w:r w:rsidRPr="00543130">
        <w:rPr>
          <w:b/>
          <w:sz w:val="28"/>
          <w:szCs w:val="28"/>
        </w:rPr>
        <w:t>.</w:t>
      </w:r>
    </w:p>
    <w:p w:rsidR="00A73CAB" w:rsidRPr="00543130" w:rsidRDefault="00A73CAB" w:rsidP="00A73CAB">
      <w:pPr>
        <w:ind w:firstLine="708"/>
        <w:jc w:val="center"/>
        <w:rPr>
          <w:sz w:val="28"/>
          <w:szCs w:val="28"/>
        </w:rPr>
      </w:pP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Конституцией РФ установлено, что забота о детях, их воспитание – равное право и обязанность родителей.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 xml:space="preserve">В соответствии со ст. 63 Семейного кодекса РФ родители имеют право и обязаны воспитывать своих детей. Все эти обязанности закреплены в статьях 64 и 65 Семейного кодекса РФ.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В период летних каникул родителям необходимо помнить: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- в ночное время (с 23.00 до 6.00 часов) несовершеннолетним законодательно запрещено появляться в общественных местах без сопровождения взрослых;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- повторить ребенку правила поведения на улице, в том числе при общени</w:t>
      </w:r>
      <w:r>
        <w:rPr>
          <w:color w:val="000000"/>
          <w:sz w:val="28"/>
          <w:szCs w:val="28"/>
        </w:rPr>
        <w:t>и</w:t>
      </w:r>
      <w:r w:rsidRPr="00543130">
        <w:rPr>
          <w:color w:val="000000"/>
          <w:sz w:val="28"/>
          <w:szCs w:val="28"/>
        </w:rPr>
        <w:t xml:space="preserve"> с незнакомыми людьми;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- разъясните ребенку соблюдение правил дорожного движения, пожарной безопасности и обращения с электроприборами;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За нарушения подростками указанных требований, несовершеннолетние и их родители могут быть привлечены к административной и/или уголовной ответственности.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За неисполнение родителями или иными законными представителями несовершеннолетних обязанностей по содержанию и воспитанию несовершеннолетних предусмотрена административная ответственность по ст. 5.35 КоАП РФ, с наложением административного штрафа в размере от 100 до 500 рублей.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За появление в общественных местах подростка в состоянии опьянения  предусмотрена ответственности по ст. 20.21 КоАП РФ и влечет наложение административного штрафа в размере от 500 до 1500 рублей.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За нахождение в состоянии опьянения несовершеннолетних, потребление ими алкогольной и спиртосодержащей продукции возрасте до шестнадцати лет предусмотрена ответственность по ст. 20.22 КоАП РФ - наложение административного штрафа на родителей или иных законных представителей несовершеннолетних в размере от 1500 до 2000 рублей.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За нарушение правил пожарной безопасности в лесах предусмотрена ответственность по ч. 1 ст. 8.32 КоАП РФ - влечет предупреждение или наложение административного штрафа на граждан в размере от одной 1500 до 3000 рублей.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За вовлечение несовершеннолетнего в употребление алкогольной и спиртосодержащей продукции предусмотрена ответственность по ч. 1 ст. 6.10 КоАП РФ - штраф от 1 500 до 3 000 рублей.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>За нарушение установленного федеральным законом запрета курения табака на отдельных территориях, в помещениях и на объектах предусмотрена ответственность по ч. 1 ст. 6.24 КоАП РФ - штраф от 500 до 1 500 рублей.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lastRenderedPageBreak/>
        <w:t>За мелкое хулиганство  предусмотрена ответственность по ст. 20.1 КоАП РФ - штраф от 500 до 1 000 рублей.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 xml:space="preserve">За  управление транспортным средством </w:t>
      </w:r>
      <w:proofErr w:type="gramStart"/>
      <w:r w:rsidRPr="00543130">
        <w:rPr>
          <w:color w:val="000000"/>
          <w:sz w:val="28"/>
          <w:szCs w:val="28"/>
        </w:rPr>
        <w:t>водителем, не имеющим права управления транспортным средством предусмотрена</w:t>
      </w:r>
      <w:proofErr w:type="gramEnd"/>
      <w:r w:rsidRPr="00543130">
        <w:rPr>
          <w:color w:val="000000"/>
          <w:sz w:val="28"/>
          <w:szCs w:val="28"/>
        </w:rPr>
        <w:t xml:space="preserve"> ответственность по ч. 1 ст. 12.7 КоАП РФ - штраф от 5 000 до 15 000 рублей.</w:t>
      </w:r>
    </w:p>
    <w:p w:rsidR="00A73CAB" w:rsidRPr="00543130" w:rsidRDefault="00A73CAB" w:rsidP="00A73C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3130">
        <w:rPr>
          <w:color w:val="000000"/>
          <w:sz w:val="28"/>
          <w:szCs w:val="28"/>
        </w:rPr>
        <w:t xml:space="preserve">За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</w:t>
      </w:r>
      <w:proofErr w:type="gramStart"/>
      <w:r w:rsidRPr="00543130">
        <w:rPr>
          <w:color w:val="000000"/>
          <w:sz w:val="28"/>
          <w:szCs w:val="28"/>
        </w:rPr>
        <w:t>содержат уголовно наказуемого деяния предусмотрена</w:t>
      </w:r>
      <w:proofErr w:type="gramEnd"/>
      <w:r w:rsidRPr="00543130">
        <w:rPr>
          <w:color w:val="000000"/>
          <w:sz w:val="28"/>
          <w:szCs w:val="28"/>
        </w:rPr>
        <w:t xml:space="preserve"> ответственность по ч. 3 ст. 12.8 КоАП РФ - штраф на несовершеннолетнего 30 000 рублей.</w:t>
      </w:r>
    </w:p>
    <w:p w:rsidR="00A73CAB" w:rsidRPr="00543130" w:rsidRDefault="00A73CAB" w:rsidP="00A73CAB">
      <w:pPr>
        <w:jc w:val="both"/>
        <w:rPr>
          <w:sz w:val="28"/>
          <w:szCs w:val="28"/>
        </w:rPr>
      </w:pPr>
    </w:p>
    <w:p w:rsidR="00A73CAB" w:rsidRPr="00543130" w:rsidRDefault="00A73CAB" w:rsidP="00A73CAB">
      <w:pPr>
        <w:rPr>
          <w:sz w:val="28"/>
          <w:szCs w:val="28"/>
        </w:rPr>
      </w:pPr>
    </w:p>
    <w:p w:rsidR="00A73CAB" w:rsidRDefault="00A73CAB" w:rsidP="00A73C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3CAB" w:rsidRDefault="00A73CAB" w:rsidP="00A73C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3CAB" w:rsidRDefault="00A73CAB" w:rsidP="00A73C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3CAB" w:rsidRDefault="00A73CAB" w:rsidP="00A73C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65E5" w:rsidRDefault="00AE65E5"/>
    <w:sectPr w:rsidR="00AE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85"/>
    <w:rsid w:val="00721E85"/>
    <w:rsid w:val="00A73CAB"/>
    <w:rsid w:val="00A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2018-06-06T03:43:00Z</dcterms:created>
  <dcterms:modified xsi:type="dcterms:W3CDTF">2018-06-06T03:44:00Z</dcterms:modified>
</cp:coreProperties>
</file>