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B4" w:rsidRPr="00ED434D" w:rsidRDefault="00DD02B4" w:rsidP="00DD02B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D434D">
        <w:rPr>
          <w:b/>
          <w:sz w:val="28"/>
          <w:szCs w:val="28"/>
        </w:rPr>
        <w:t>Что делать если работодатель допустил на работу, но отказывается заключать трудовой договор?</w:t>
      </w:r>
    </w:p>
    <w:p w:rsidR="00DD02B4" w:rsidRDefault="00DD02B4" w:rsidP="00DD02B4">
      <w:pPr>
        <w:autoSpaceDE w:val="0"/>
        <w:autoSpaceDN w:val="0"/>
        <w:adjustRightInd w:val="0"/>
        <w:rPr>
          <w:sz w:val="28"/>
          <w:szCs w:val="28"/>
        </w:rPr>
      </w:pP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Статьей 67 Трудового кодекса РФ определен порядок заключения трудового договора между работодателем и работников.</w:t>
      </w: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</w:t>
      </w: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работодатель уклоняется от заключения трудового договора, то работник имеет прав обратиться в суд с исковым заявлением об установлении трудовых отношений.</w:t>
      </w: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признания наличия трудовых отношений при фактическом отсутствии письменного трудового договора нужно доказать факт самой работы, а также факт допуска к ней работодателем или его уполномоченным представителем,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больничных.</w:t>
      </w: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необходимые документы работник может путем письменного обращения к работодателю с заявлением, запросив документы, связанные с работой,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справку о размере зарплаты, о начисленных и фактически уплаченных страховых взносах, о периоде работы в организации и т.п. </w:t>
      </w: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 не позднее 3-х рабочих дней со дня вашего обращения оформить справки и копии документов, заверив их надлежащим образом. Если работодатель выполнит свои обязательства, то у вас появятся доказательства вашей фактической занятости в организации.</w:t>
      </w:r>
    </w:p>
    <w:p w:rsidR="00DD02B4" w:rsidRDefault="00DD02B4" w:rsidP="00DD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Иными доказательствами трудоустройства могут служить аудио- и видеоматериалы, которые подтверждают соответствующие факты. Также коллеги по работе или другие граждане, могут свидетельствовать в вашу пользу в судебном заседании.</w:t>
      </w:r>
    </w:p>
    <w:p w:rsidR="00DD02B4" w:rsidRDefault="00DD02B4" w:rsidP="00DD0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 нарушении трудовых прав граждан можно обратиться в прокуратуру или трудовую инспекцию.</w:t>
      </w:r>
    </w:p>
    <w:p w:rsidR="001170D8" w:rsidRDefault="001170D8">
      <w:bookmarkStart w:id="0" w:name="_GoBack"/>
      <w:bookmarkEnd w:id="0"/>
    </w:p>
    <w:sectPr w:rsidR="0011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CD"/>
    <w:rsid w:val="001170D8"/>
    <w:rsid w:val="003A3FCD"/>
    <w:rsid w:val="00D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FC10-DDE4-4A46-8E80-37C30ABC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2020-07-10T06:15:00Z</dcterms:created>
  <dcterms:modified xsi:type="dcterms:W3CDTF">2020-07-10T06:15:00Z</dcterms:modified>
</cp:coreProperties>
</file>