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27458" w14:textId="77777777" w:rsidR="00E24C72" w:rsidRPr="00EA6572" w:rsidRDefault="00E24C72" w:rsidP="00A74076">
      <w:pPr>
        <w:ind w:firstLine="567"/>
        <w:jc w:val="center"/>
        <w:rPr>
          <w:rFonts w:ascii="Arial" w:hAnsi="Arial" w:cs="Arial"/>
          <w:b/>
          <w:sz w:val="32"/>
          <w:szCs w:val="32"/>
        </w:rPr>
      </w:pPr>
      <w:r w:rsidRPr="00EA6572">
        <w:rPr>
          <w:rFonts w:ascii="Arial" w:hAnsi="Arial" w:cs="Arial"/>
          <w:b/>
          <w:sz w:val="32"/>
          <w:szCs w:val="32"/>
        </w:rPr>
        <w:t>СОВЕТ ДЕПУТАТОВ</w:t>
      </w:r>
    </w:p>
    <w:p w14:paraId="1D261229" w14:textId="77777777" w:rsidR="00E24C72" w:rsidRPr="00EA6572" w:rsidRDefault="00E24C72" w:rsidP="00A74076">
      <w:pPr>
        <w:ind w:firstLine="567"/>
        <w:jc w:val="center"/>
        <w:rPr>
          <w:rFonts w:ascii="Arial" w:hAnsi="Arial" w:cs="Arial"/>
          <w:b/>
          <w:sz w:val="32"/>
          <w:szCs w:val="32"/>
        </w:rPr>
      </w:pPr>
      <w:r w:rsidRPr="00EA6572">
        <w:rPr>
          <w:rFonts w:ascii="Arial" w:hAnsi="Arial" w:cs="Arial"/>
          <w:b/>
          <w:sz w:val="32"/>
          <w:szCs w:val="32"/>
        </w:rPr>
        <w:t>МУ</w:t>
      </w:r>
      <w:bookmarkStart w:id="0" w:name="_GoBack"/>
      <w:bookmarkEnd w:id="0"/>
      <w:r w:rsidRPr="00EA6572">
        <w:rPr>
          <w:rFonts w:ascii="Arial" w:hAnsi="Arial" w:cs="Arial"/>
          <w:b/>
          <w:sz w:val="32"/>
          <w:szCs w:val="32"/>
        </w:rPr>
        <w:t>НИЦИПАЛЬНОГО ОБРАЗОВАНИЯ</w:t>
      </w:r>
    </w:p>
    <w:p w14:paraId="58937F97" w14:textId="77777777" w:rsidR="00E24C72" w:rsidRPr="00EA6572" w:rsidRDefault="00E24C72" w:rsidP="00A74076">
      <w:pPr>
        <w:ind w:firstLine="567"/>
        <w:jc w:val="center"/>
        <w:rPr>
          <w:rFonts w:ascii="Arial" w:hAnsi="Arial" w:cs="Arial"/>
          <w:b/>
          <w:sz w:val="32"/>
          <w:szCs w:val="32"/>
        </w:rPr>
      </w:pPr>
      <w:r w:rsidRPr="00EA6572">
        <w:rPr>
          <w:rFonts w:ascii="Arial" w:hAnsi="Arial" w:cs="Arial"/>
          <w:b/>
          <w:sz w:val="32"/>
          <w:szCs w:val="32"/>
        </w:rPr>
        <w:t>БЛАГОДАРОВСКИЙ СЕЛЬСОВЕТ</w:t>
      </w:r>
    </w:p>
    <w:p w14:paraId="2D92B5BF" w14:textId="77777777" w:rsidR="00E24C72" w:rsidRPr="00EA6572" w:rsidRDefault="00E24C72" w:rsidP="00A74076">
      <w:pPr>
        <w:ind w:firstLine="567"/>
        <w:jc w:val="center"/>
        <w:rPr>
          <w:rFonts w:ascii="Arial" w:hAnsi="Arial" w:cs="Arial"/>
          <w:b/>
          <w:sz w:val="32"/>
          <w:szCs w:val="32"/>
        </w:rPr>
      </w:pPr>
      <w:r w:rsidRPr="00EA6572">
        <w:rPr>
          <w:rFonts w:ascii="Arial" w:hAnsi="Arial" w:cs="Arial"/>
          <w:b/>
          <w:sz w:val="32"/>
          <w:szCs w:val="32"/>
        </w:rPr>
        <w:t>БУГУРУСЛАНСКОГО РАЙОНА</w:t>
      </w:r>
    </w:p>
    <w:p w14:paraId="70533DD2" w14:textId="77777777" w:rsidR="00E24C72" w:rsidRPr="00EA6572" w:rsidRDefault="00E24C72" w:rsidP="00A74076">
      <w:pPr>
        <w:ind w:firstLine="567"/>
        <w:jc w:val="center"/>
        <w:rPr>
          <w:rFonts w:ascii="Arial" w:hAnsi="Arial" w:cs="Arial"/>
          <w:b/>
          <w:sz w:val="32"/>
          <w:szCs w:val="32"/>
        </w:rPr>
      </w:pPr>
      <w:r w:rsidRPr="00EA6572">
        <w:rPr>
          <w:rFonts w:ascii="Arial" w:hAnsi="Arial" w:cs="Arial"/>
          <w:b/>
          <w:sz w:val="32"/>
          <w:szCs w:val="32"/>
        </w:rPr>
        <w:t>ОРЕНБУРГСКОЙ ОБЛАСТИ</w:t>
      </w:r>
    </w:p>
    <w:p w14:paraId="44778E89" w14:textId="77777777" w:rsidR="00E24C72" w:rsidRPr="00EA6572" w:rsidRDefault="00E24C72" w:rsidP="00A74076">
      <w:pPr>
        <w:ind w:firstLine="567"/>
        <w:jc w:val="center"/>
        <w:rPr>
          <w:rFonts w:ascii="Arial" w:hAnsi="Arial" w:cs="Arial"/>
          <w:b/>
          <w:sz w:val="32"/>
          <w:szCs w:val="32"/>
        </w:rPr>
      </w:pPr>
      <w:r w:rsidRPr="00EA6572">
        <w:rPr>
          <w:rFonts w:ascii="Arial" w:hAnsi="Arial" w:cs="Arial"/>
          <w:b/>
          <w:sz w:val="32"/>
          <w:szCs w:val="32"/>
        </w:rPr>
        <w:t>(4 созыв)</w:t>
      </w:r>
    </w:p>
    <w:p w14:paraId="39A3F151" w14:textId="77777777" w:rsidR="00E24C72" w:rsidRPr="00EA6572" w:rsidRDefault="00E24C72" w:rsidP="00A74076">
      <w:pPr>
        <w:ind w:firstLine="567"/>
        <w:jc w:val="center"/>
        <w:rPr>
          <w:rFonts w:ascii="Arial" w:hAnsi="Arial" w:cs="Arial"/>
          <w:b/>
          <w:sz w:val="32"/>
          <w:szCs w:val="32"/>
        </w:rPr>
      </w:pPr>
    </w:p>
    <w:p w14:paraId="616D7835" w14:textId="77777777" w:rsidR="00E24C72" w:rsidRPr="00EA6572" w:rsidRDefault="00E24C72" w:rsidP="00A74076">
      <w:pPr>
        <w:ind w:firstLine="567"/>
        <w:jc w:val="center"/>
        <w:rPr>
          <w:rFonts w:ascii="Arial" w:hAnsi="Arial" w:cs="Arial"/>
          <w:b/>
          <w:sz w:val="32"/>
          <w:szCs w:val="32"/>
        </w:rPr>
      </w:pPr>
    </w:p>
    <w:p w14:paraId="3FA9638B" w14:textId="77777777" w:rsidR="00E24C72" w:rsidRPr="00EA6572" w:rsidRDefault="00E24C72" w:rsidP="00A74076">
      <w:pPr>
        <w:ind w:firstLine="567"/>
        <w:jc w:val="center"/>
        <w:rPr>
          <w:rFonts w:ascii="Arial" w:hAnsi="Arial" w:cs="Arial"/>
          <w:b/>
          <w:sz w:val="32"/>
          <w:szCs w:val="32"/>
        </w:rPr>
      </w:pPr>
      <w:r w:rsidRPr="00EA6572">
        <w:rPr>
          <w:rFonts w:ascii="Arial" w:hAnsi="Arial" w:cs="Arial"/>
          <w:b/>
          <w:sz w:val="32"/>
          <w:szCs w:val="32"/>
        </w:rPr>
        <w:t>РЕШЕНИЕ</w:t>
      </w:r>
    </w:p>
    <w:p w14:paraId="605CA09D" w14:textId="77777777" w:rsidR="00E24C72" w:rsidRPr="00EA6572" w:rsidRDefault="00E24C72" w:rsidP="00A74076">
      <w:pPr>
        <w:ind w:firstLine="567"/>
        <w:jc w:val="center"/>
        <w:rPr>
          <w:rFonts w:ascii="Arial" w:hAnsi="Arial" w:cs="Arial"/>
          <w:b/>
          <w:sz w:val="32"/>
          <w:szCs w:val="32"/>
        </w:rPr>
      </w:pPr>
    </w:p>
    <w:p w14:paraId="5C8A8E0F" w14:textId="4754F6EC" w:rsidR="00E24C72" w:rsidRPr="00EA6572" w:rsidRDefault="00A74076" w:rsidP="00A74076">
      <w:pPr>
        <w:ind w:firstLine="567"/>
        <w:jc w:val="center"/>
        <w:rPr>
          <w:rFonts w:ascii="Arial" w:hAnsi="Arial" w:cs="Arial"/>
          <w:b/>
          <w:sz w:val="32"/>
          <w:szCs w:val="32"/>
        </w:rPr>
      </w:pPr>
      <w:r>
        <w:rPr>
          <w:rFonts w:ascii="Arial" w:hAnsi="Arial" w:cs="Arial"/>
          <w:b/>
          <w:sz w:val="32"/>
          <w:szCs w:val="32"/>
        </w:rPr>
        <w:t xml:space="preserve">20.10.2022         </w:t>
      </w:r>
      <w:r w:rsidR="00E24C72" w:rsidRPr="00EA6572">
        <w:rPr>
          <w:rFonts w:ascii="Arial" w:hAnsi="Arial" w:cs="Arial"/>
          <w:b/>
          <w:sz w:val="32"/>
          <w:szCs w:val="32"/>
        </w:rPr>
        <w:t xml:space="preserve">                                                              № 85</w:t>
      </w:r>
    </w:p>
    <w:p w14:paraId="7EDCCB91" w14:textId="77777777" w:rsidR="00E24C72" w:rsidRPr="00EA6572" w:rsidRDefault="00E24C72" w:rsidP="00A74076">
      <w:pPr>
        <w:ind w:firstLine="567"/>
        <w:jc w:val="center"/>
        <w:rPr>
          <w:rFonts w:ascii="Arial" w:hAnsi="Arial" w:cs="Arial"/>
          <w:b/>
          <w:bCs/>
          <w:sz w:val="32"/>
          <w:szCs w:val="32"/>
        </w:rPr>
      </w:pPr>
    </w:p>
    <w:p w14:paraId="49A687BF" w14:textId="77777777" w:rsidR="00E24C72" w:rsidRPr="00EA6572" w:rsidRDefault="00E24C72" w:rsidP="00A74076">
      <w:pPr>
        <w:ind w:firstLine="567"/>
        <w:jc w:val="center"/>
        <w:rPr>
          <w:rFonts w:ascii="Arial" w:hAnsi="Arial" w:cs="Arial"/>
          <w:b/>
          <w:bCs/>
          <w:sz w:val="32"/>
          <w:szCs w:val="32"/>
        </w:rPr>
      </w:pPr>
    </w:p>
    <w:p w14:paraId="3793499F" w14:textId="2F3CC6E2" w:rsidR="00E24C72" w:rsidRPr="00EA6572" w:rsidRDefault="00E24C72" w:rsidP="00A74076">
      <w:pPr>
        <w:ind w:firstLine="567"/>
        <w:jc w:val="center"/>
        <w:rPr>
          <w:rFonts w:ascii="Arial" w:hAnsi="Arial" w:cs="Arial"/>
          <w:b/>
          <w:bCs/>
          <w:sz w:val="32"/>
          <w:szCs w:val="32"/>
        </w:rPr>
      </w:pPr>
      <w:r w:rsidRPr="00EA6572">
        <w:rPr>
          <w:rFonts w:ascii="Arial" w:hAnsi="Arial" w:cs="Arial"/>
          <w:b/>
          <w:bCs/>
          <w:sz w:val="32"/>
          <w:szCs w:val="32"/>
        </w:rPr>
        <w:t>О внесении изменений в «Правила землепользования и застройки муниципального образования Благодаровский сельсовет Бугурусланского района Оренбургской области»</w:t>
      </w:r>
    </w:p>
    <w:p w14:paraId="287C2291" w14:textId="77777777" w:rsidR="00E24C72" w:rsidRPr="00EA6572" w:rsidRDefault="00E24C72" w:rsidP="00A74076">
      <w:pPr>
        <w:ind w:firstLine="567"/>
        <w:jc w:val="both"/>
        <w:rPr>
          <w:rFonts w:ascii="Arial" w:hAnsi="Arial" w:cs="Arial"/>
          <w:b/>
          <w:bCs/>
          <w:sz w:val="24"/>
          <w:szCs w:val="24"/>
        </w:rPr>
      </w:pPr>
    </w:p>
    <w:p w14:paraId="3D46EB4B" w14:textId="77777777" w:rsidR="00E24C72" w:rsidRPr="00EA6572" w:rsidRDefault="00E24C72" w:rsidP="00A74076">
      <w:pPr>
        <w:ind w:firstLine="567"/>
        <w:jc w:val="both"/>
        <w:rPr>
          <w:rFonts w:ascii="Arial" w:hAnsi="Arial" w:cs="Arial"/>
          <w:sz w:val="24"/>
          <w:szCs w:val="24"/>
        </w:rPr>
      </w:pPr>
    </w:p>
    <w:p w14:paraId="53457D37" w14:textId="1F634703" w:rsidR="00E24C72" w:rsidRPr="00EA6572" w:rsidRDefault="00E24C72" w:rsidP="00A74076">
      <w:pPr>
        <w:ind w:firstLine="567"/>
        <w:jc w:val="both"/>
        <w:rPr>
          <w:rFonts w:ascii="Arial" w:hAnsi="Arial" w:cs="Arial"/>
          <w:sz w:val="24"/>
          <w:szCs w:val="24"/>
        </w:rPr>
      </w:pPr>
      <w:proofErr w:type="gramStart"/>
      <w:r w:rsidRPr="00EA6572">
        <w:rPr>
          <w:rFonts w:ascii="Arial" w:hAnsi="Arial" w:cs="Arial"/>
          <w:sz w:val="24"/>
          <w:szCs w:val="24"/>
        </w:rPr>
        <w:t>В целях уточнения назначения территорий муниципального образования  «Благодаровский сельсовет» Бугурусланского района Оренбургской области для обеспечения развития территории и в соответствии с представлением  Оренбургской транспортной прокуратуры от 28.02.2022 № 05-04-2022 (АВ 018167), руководствуясь Градостроительным кодексом Российской Федерации, Федеральным законом от 06.10.2003г. № 131-ФЗ «Об общих принципах организации местного самоуправления в РФ», Уставом муниципального образования  «Благодаровский сельсовет» Бугурусланского района Оренбургской области Совет депутатов</w:t>
      </w:r>
      <w:proofErr w:type="gramEnd"/>
      <w:r w:rsidRPr="00EA6572">
        <w:rPr>
          <w:rFonts w:ascii="Arial" w:hAnsi="Arial" w:cs="Arial"/>
          <w:sz w:val="24"/>
          <w:szCs w:val="24"/>
        </w:rPr>
        <w:t xml:space="preserve"> муниципального образования «Благодаровский сельсовет»  Бугурусланского района Оренбургской области РЕШИЛ</w:t>
      </w:r>
      <w:r w:rsidRPr="00EA6572">
        <w:rPr>
          <w:rFonts w:ascii="Arial" w:hAnsi="Arial" w:cs="Arial"/>
          <w:bCs/>
          <w:sz w:val="24"/>
          <w:szCs w:val="24"/>
        </w:rPr>
        <w:t>:</w:t>
      </w:r>
    </w:p>
    <w:p w14:paraId="06AFF79A" w14:textId="3EA7F217" w:rsidR="00E24C72" w:rsidRPr="00EA6572" w:rsidRDefault="00E24C72" w:rsidP="00A74076">
      <w:pPr>
        <w:ind w:firstLine="567"/>
        <w:jc w:val="both"/>
        <w:rPr>
          <w:rFonts w:ascii="Arial" w:hAnsi="Arial" w:cs="Arial"/>
          <w:sz w:val="24"/>
          <w:szCs w:val="24"/>
        </w:rPr>
      </w:pPr>
      <w:r w:rsidRPr="00EA6572">
        <w:rPr>
          <w:rFonts w:ascii="Arial" w:hAnsi="Arial" w:cs="Arial"/>
          <w:sz w:val="24"/>
          <w:szCs w:val="24"/>
        </w:rPr>
        <w:t xml:space="preserve">1. Утвердить внесение изменений в «Правила землепользования и застройки муниципального образования Благодаровский сельсовет Бугурусланского района Оренбургской области» согласно приложению. </w:t>
      </w:r>
    </w:p>
    <w:p w14:paraId="37A34C7F" w14:textId="4BFF3871" w:rsidR="00E24C72" w:rsidRPr="00EA6572" w:rsidRDefault="00E24C72" w:rsidP="00A74076">
      <w:pPr>
        <w:ind w:firstLine="567"/>
        <w:jc w:val="both"/>
        <w:rPr>
          <w:rFonts w:ascii="Arial" w:hAnsi="Arial" w:cs="Arial"/>
          <w:sz w:val="24"/>
          <w:szCs w:val="24"/>
        </w:rPr>
      </w:pPr>
      <w:r w:rsidRPr="00EA6572">
        <w:rPr>
          <w:rFonts w:ascii="Arial" w:hAnsi="Arial" w:cs="Arial"/>
          <w:sz w:val="24"/>
          <w:szCs w:val="24"/>
        </w:rPr>
        <w:t>2. Установить, что настоящее решение вступает в силу со дня его подписания и подлежит размещению на официальном сайте администрации муниципального образования Благодаровский сельсовет Бугурусланского района Оренбургской области в сети Интернет: http://</w:t>
      </w:r>
      <w:proofErr w:type="spellStart"/>
      <w:r w:rsidRPr="00EA6572">
        <w:rPr>
          <w:rFonts w:ascii="Arial" w:hAnsi="Arial" w:cs="Arial"/>
          <w:sz w:val="24"/>
          <w:szCs w:val="24"/>
          <w:lang w:val="en-US"/>
        </w:rPr>
        <w:t>blaqodarovka</w:t>
      </w:r>
      <w:proofErr w:type="spellEnd"/>
      <w:r w:rsidRPr="00EA6572">
        <w:rPr>
          <w:rFonts w:ascii="Arial" w:hAnsi="Arial" w:cs="Arial"/>
          <w:sz w:val="24"/>
          <w:szCs w:val="24"/>
        </w:rPr>
        <w:t>.</w:t>
      </w:r>
      <w:proofErr w:type="spellStart"/>
      <w:r w:rsidRPr="00EA6572">
        <w:rPr>
          <w:rFonts w:ascii="Arial" w:hAnsi="Arial" w:cs="Arial"/>
          <w:sz w:val="24"/>
          <w:szCs w:val="24"/>
          <w:lang w:val="en-US"/>
        </w:rPr>
        <w:t>ru</w:t>
      </w:r>
      <w:proofErr w:type="spellEnd"/>
      <w:r w:rsidRPr="00EA6572">
        <w:rPr>
          <w:rFonts w:ascii="Arial" w:hAnsi="Arial" w:cs="Arial"/>
          <w:sz w:val="24"/>
          <w:szCs w:val="24"/>
        </w:rPr>
        <w:t>.</w:t>
      </w:r>
    </w:p>
    <w:p w14:paraId="0EBA6E8B" w14:textId="77777777" w:rsidR="00E24C72" w:rsidRPr="00EA6572" w:rsidRDefault="00E24C72" w:rsidP="00A74076">
      <w:pPr>
        <w:ind w:firstLine="567"/>
        <w:jc w:val="both"/>
        <w:rPr>
          <w:rFonts w:ascii="Arial" w:hAnsi="Arial" w:cs="Arial"/>
          <w:sz w:val="24"/>
          <w:szCs w:val="24"/>
        </w:rPr>
      </w:pPr>
      <w:r w:rsidRPr="00EA6572">
        <w:rPr>
          <w:rFonts w:ascii="Arial" w:hAnsi="Arial" w:cs="Arial"/>
          <w:sz w:val="24"/>
          <w:szCs w:val="24"/>
        </w:rPr>
        <w:t xml:space="preserve">3. </w:t>
      </w:r>
      <w:proofErr w:type="gramStart"/>
      <w:r w:rsidRPr="00EA6572">
        <w:rPr>
          <w:rFonts w:ascii="Arial" w:hAnsi="Arial" w:cs="Arial"/>
          <w:sz w:val="24"/>
          <w:szCs w:val="24"/>
        </w:rPr>
        <w:t>Контроль за</w:t>
      </w:r>
      <w:proofErr w:type="gramEnd"/>
      <w:r w:rsidRPr="00EA6572">
        <w:rPr>
          <w:rFonts w:ascii="Arial" w:hAnsi="Arial" w:cs="Arial"/>
          <w:sz w:val="24"/>
          <w:szCs w:val="24"/>
        </w:rPr>
        <w:t xml:space="preserve"> исполнением настоящего решения возложить на главу муниципального образования. </w:t>
      </w:r>
    </w:p>
    <w:p w14:paraId="212F8C23" w14:textId="6359589E" w:rsidR="00E24C72" w:rsidRPr="00EA6572" w:rsidRDefault="00E24C72" w:rsidP="00A74076">
      <w:pPr>
        <w:suppressAutoHyphens/>
        <w:ind w:firstLine="567"/>
        <w:jc w:val="both"/>
        <w:rPr>
          <w:rFonts w:ascii="Arial" w:hAnsi="Arial" w:cs="Arial"/>
          <w:sz w:val="24"/>
          <w:szCs w:val="24"/>
          <w:lang w:eastAsia="zh-CN"/>
        </w:rPr>
      </w:pPr>
    </w:p>
    <w:p w14:paraId="192529F5" w14:textId="77777777" w:rsidR="00EA6572" w:rsidRPr="00EA6572" w:rsidRDefault="00EA6572" w:rsidP="00A74076">
      <w:pPr>
        <w:suppressAutoHyphens/>
        <w:ind w:firstLine="567"/>
        <w:jc w:val="both"/>
        <w:rPr>
          <w:rFonts w:ascii="Arial" w:hAnsi="Arial" w:cs="Arial"/>
          <w:sz w:val="24"/>
          <w:szCs w:val="24"/>
          <w:lang w:eastAsia="zh-CN"/>
        </w:rPr>
      </w:pPr>
    </w:p>
    <w:p w14:paraId="75A99377" w14:textId="77777777" w:rsidR="00E24C72" w:rsidRPr="00EA6572" w:rsidRDefault="00E24C72" w:rsidP="00A74076">
      <w:pPr>
        <w:suppressAutoHyphens/>
        <w:ind w:firstLine="567"/>
        <w:jc w:val="both"/>
        <w:rPr>
          <w:rFonts w:ascii="Arial" w:hAnsi="Arial" w:cs="Arial"/>
          <w:sz w:val="24"/>
          <w:szCs w:val="24"/>
          <w:lang w:eastAsia="zh-CN"/>
        </w:rPr>
      </w:pPr>
    </w:p>
    <w:p w14:paraId="37E277B7" w14:textId="2DE8DDE0" w:rsidR="00E24C72" w:rsidRPr="00EA6572" w:rsidRDefault="00E24C72" w:rsidP="00A74076">
      <w:pPr>
        <w:shd w:val="clear" w:color="auto" w:fill="FFFFFF"/>
        <w:suppressAutoHyphens/>
        <w:ind w:firstLine="567"/>
        <w:jc w:val="both"/>
        <w:rPr>
          <w:rFonts w:ascii="Arial" w:hAnsi="Arial" w:cs="Arial"/>
          <w:sz w:val="24"/>
          <w:szCs w:val="24"/>
          <w:lang w:eastAsia="zh-CN"/>
        </w:rPr>
      </w:pPr>
      <w:r w:rsidRPr="00EA6572">
        <w:rPr>
          <w:rFonts w:ascii="Arial" w:hAnsi="Arial" w:cs="Arial"/>
          <w:sz w:val="24"/>
          <w:szCs w:val="24"/>
          <w:lang w:eastAsia="zh-CN"/>
        </w:rPr>
        <w:t>Председатель С</w:t>
      </w:r>
      <w:r w:rsidR="00A74076">
        <w:rPr>
          <w:rFonts w:ascii="Arial" w:hAnsi="Arial" w:cs="Arial"/>
          <w:sz w:val="24"/>
          <w:szCs w:val="24"/>
          <w:lang w:eastAsia="zh-CN"/>
        </w:rPr>
        <w:t xml:space="preserve">овета депутатов             </w:t>
      </w:r>
      <w:r w:rsidRPr="00EA6572">
        <w:rPr>
          <w:rFonts w:ascii="Arial" w:hAnsi="Arial" w:cs="Arial"/>
          <w:sz w:val="24"/>
          <w:szCs w:val="24"/>
          <w:lang w:eastAsia="zh-CN"/>
        </w:rPr>
        <w:t xml:space="preserve">                                  В.Н. Позднякова    </w:t>
      </w:r>
    </w:p>
    <w:p w14:paraId="79AB0380" w14:textId="704D9A66" w:rsidR="00277318" w:rsidRPr="00A74076" w:rsidRDefault="00E24C72" w:rsidP="00A74076">
      <w:pPr>
        <w:shd w:val="clear" w:color="auto" w:fill="FFFFFF"/>
        <w:suppressAutoHyphens/>
        <w:ind w:firstLine="567"/>
        <w:jc w:val="both"/>
        <w:rPr>
          <w:rFonts w:ascii="Arial" w:hAnsi="Arial" w:cs="Arial"/>
          <w:sz w:val="24"/>
          <w:szCs w:val="24"/>
        </w:rPr>
      </w:pPr>
      <w:r w:rsidRPr="00EA6572">
        <w:rPr>
          <w:rFonts w:ascii="Arial" w:hAnsi="Arial" w:cs="Arial"/>
          <w:sz w:val="24"/>
          <w:szCs w:val="24"/>
          <w:lang w:eastAsia="zh-CN"/>
        </w:rPr>
        <w:t xml:space="preserve">Глава муниципального образования          </w:t>
      </w:r>
      <w:r w:rsidR="00A74076">
        <w:rPr>
          <w:rFonts w:ascii="Arial" w:hAnsi="Arial" w:cs="Arial"/>
          <w:sz w:val="24"/>
          <w:szCs w:val="24"/>
          <w:lang w:eastAsia="zh-CN"/>
        </w:rPr>
        <w:t xml:space="preserve">      </w:t>
      </w:r>
      <w:r w:rsidRPr="00EA6572">
        <w:rPr>
          <w:rFonts w:ascii="Arial" w:hAnsi="Arial" w:cs="Arial"/>
          <w:sz w:val="24"/>
          <w:szCs w:val="24"/>
          <w:lang w:eastAsia="zh-CN"/>
        </w:rPr>
        <w:t xml:space="preserve">                         О.А. Литвиненко </w:t>
      </w:r>
    </w:p>
    <w:p w14:paraId="71331CA1" w14:textId="77777777" w:rsidR="00EA6572" w:rsidRPr="00EA6572" w:rsidRDefault="00EA6572" w:rsidP="00A74076">
      <w:pPr>
        <w:ind w:firstLine="567"/>
        <w:jc w:val="both"/>
        <w:rPr>
          <w:rFonts w:ascii="Arial" w:hAnsi="Arial" w:cs="Arial"/>
          <w:sz w:val="24"/>
          <w:szCs w:val="24"/>
        </w:rPr>
      </w:pPr>
    </w:p>
    <w:p w14:paraId="225E5B1D" w14:textId="77777777" w:rsidR="00EA6572" w:rsidRPr="00EA6572" w:rsidRDefault="00EA6572" w:rsidP="00A74076">
      <w:pPr>
        <w:ind w:firstLine="567"/>
        <w:jc w:val="both"/>
        <w:rPr>
          <w:rFonts w:ascii="Arial" w:hAnsi="Arial" w:cs="Arial"/>
          <w:sz w:val="24"/>
          <w:szCs w:val="24"/>
        </w:rPr>
      </w:pPr>
    </w:p>
    <w:p w14:paraId="18DA1A7D" w14:textId="77777777" w:rsidR="00EA6572" w:rsidRPr="00EA6572" w:rsidRDefault="00EA6572" w:rsidP="00A74076">
      <w:pPr>
        <w:ind w:firstLine="567"/>
        <w:jc w:val="both"/>
        <w:rPr>
          <w:rFonts w:ascii="Arial" w:hAnsi="Arial" w:cs="Arial"/>
          <w:sz w:val="24"/>
          <w:szCs w:val="24"/>
        </w:rPr>
      </w:pPr>
    </w:p>
    <w:p w14:paraId="60D5032C" w14:textId="77777777" w:rsidR="00EA6572" w:rsidRPr="00EA6572" w:rsidRDefault="00EA6572" w:rsidP="00A74076">
      <w:pPr>
        <w:ind w:firstLine="567"/>
        <w:jc w:val="right"/>
        <w:rPr>
          <w:rFonts w:ascii="Arial" w:hAnsi="Arial" w:cs="Arial"/>
          <w:b/>
          <w:sz w:val="32"/>
          <w:szCs w:val="32"/>
        </w:rPr>
      </w:pPr>
      <w:r w:rsidRPr="00EA6572">
        <w:rPr>
          <w:rFonts w:ascii="Arial" w:hAnsi="Arial" w:cs="Arial"/>
          <w:b/>
          <w:sz w:val="32"/>
          <w:szCs w:val="32"/>
        </w:rPr>
        <w:lastRenderedPageBreak/>
        <w:t xml:space="preserve">Приложение </w:t>
      </w:r>
    </w:p>
    <w:p w14:paraId="66E792B6" w14:textId="77777777" w:rsidR="00EA6572" w:rsidRPr="00EA6572" w:rsidRDefault="00EA6572" w:rsidP="00A74076">
      <w:pPr>
        <w:ind w:firstLine="567"/>
        <w:jc w:val="right"/>
        <w:rPr>
          <w:rFonts w:ascii="Arial" w:hAnsi="Arial" w:cs="Arial"/>
          <w:b/>
          <w:sz w:val="32"/>
          <w:szCs w:val="32"/>
        </w:rPr>
      </w:pPr>
      <w:r w:rsidRPr="00EA6572">
        <w:rPr>
          <w:rFonts w:ascii="Arial" w:hAnsi="Arial" w:cs="Arial"/>
          <w:b/>
          <w:sz w:val="32"/>
          <w:szCs w:val="32"/>
        </w:rPr>
        <w:t xml:space="preserve">к постановлению администрации </w:t>
      </w:r>
    </w:p>
    <w:p w14:paraId="73266EB7" w14:textId="41C76CDA" w:rsidR="00EA6572" w:rsidRPr="00EA6572" w:rsidRDefault="00EA6572" w:rsidP="00A74076">
      <w:pPr>
        <w:ind w:firstLine="567"/>
        <w:jc w:val="right"/>
        <w:rPr>
          <w:rFonts w:ascii="Arial" w:hAnsi="Arial" w:cs="Arial"/>
          <w:b/>
          <w:sz w:val="32"/>
          <w:szCs w:val="32"/>
        </w:rPr>
      </w:pPr>
      <w:r w:rsidRPr="00EA6572">
        <w:rPr>
          <w:rFonts w:ascii="Arial" w:hAnsi="Arial" w:cs="Arial"/>
          <w:b/>
          <w:sz w:val="32"/>
          <w:szCs w:val="32"/>
        </w:rPr>
        <w:t>от 20.10.2022 № 85</w:t>
      </w:r>
    </w:p>
    <w:p w14:paraId="24724743" w14:textId="77777777" w:rsidR="00EA6572" w:rsidRPr="00EA6572" w:rsidRDefault="00EA6572" w:rsidP="00A74076">
      <w:pPr>
        <w:ind w:firstLine="567"/>
        <w:jc w:val="both"/>
        <w:rPr>
          <w:rFonts w:ascii="Arial" w:hAnsi="Arial" w:cs="Arial"/>
          <w:b/>
          <w:bCs/>
          <w:caps/>
          <w:sz w:val="24"/>
          <w:szCs w:val="24"/>
        </w:rPr>
      </w:pPr>
    </w:p>
    <w:p w14:paraId="4F2494A7" w14:textId="77777777" w:rsidR="00EA6572" w:rsidRPr="00EA6572" w:rsidRDefault="00EA6572" w:rsidP="00A74076">
      <w:pPr>
        <w:ind w:firstLine="567"/>
        <w:jc w:val="center"/>
        <w:rPr>
          <w:rFonts w:ascii="Arial" w:hAnsi="Arial" w:cs="Arial"/>
          <w:b/>
          <w:bCs/>
          <w:caps/>
          <w:sz w:val="30"/>
          <w:szCs w:val="30"/>
        </w:rPr>
      </w:pPr>
      <w:r w:rsidRPr="00EA6572">
        <w:rPr>
          <w:rFonts w:ascii="Arial" w:hAnsi="Arial" w:cs="Arial"/>
          <w:b/>
          <w:bCs/>
          <w:caps/>
          <w:sz w:val="30"/>
          <w:szCs w:val="30"/>
        </w:rPr>
        <w:t>ВНЕСЕНИЕ ИЗМЕНЕНИЙ В правила землепользования и застройки муниципального образования Благодаровский СЕЛЬСОВЕТ БУГУРУСЛАНСКОГО РАЙОНА ПУТЕМ ИХ УТОЧНЕНИЯ НА ОСНОВАНИИ ТРЕБОВАНИЯ ТРАНСПОРТНОЙ ПРОКУРАТУРЫ оРЕНБУРГСКОЙ ОБЛАСТИ №02-13-2022 ОТ 21.02.2022 (АБ 026876)</w:t>
      </w:r>
    </w:p>
    <w:p w14:paraId="4F8AF7CE" w14:textId="77777777" w:rsidR="00EA6572" w:rsidRPr="00EA6572" w:rsidRDefault="00EA6572" w:rsidP="00A74076">
      <w:pPr>
        <w:ind w:firstLine="567"/>
        <w:jc w:val="both"/>
        <w:rPr>
          <w:rFonts w:ascii="Arial" w:hAnsi="Arial" w:cs="Arial"/>
          <w:sz w:val="24"/>
          <w:szCs w:val="24"/>
        </w:rPr>
      </w:pPr>
    </w:p>
    <w:p w14:paraId="2192CC81" w14:textId="603077C3"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Данный проект разработан на основании Постановления администрации муниципального образования Благодаровский сельсовет Бугурусланского района Оренбургской области: «О подготовке проекта внесения изменений  в правила землепользования и застройки муниципального образования Благодаровский сельсовет Бугурусланского района путем их уточнения на основании  требования Транспортной прокуратуры Оренбургской области </w:t>
      </w:r>
      <w:r w:rsidRPr="00EA6572">
        <w:rPr>
          <w:rFonts w:ascii="Arial" w:hAnsi="Arial" w:cs="Arial"/>
          <w:bCs/>
          <w:caps/>
          <w:sz w:val="24"/>
          <w:szCs w:val="24"/>
        </w:rPr>
        <w:t>№02-13-2022 ОТ 21.02.2022 (АБ 026876)</w:t>
      </w:r>
      <w:r w:rsidRPr="00EA6572">
        <w:rPr>
          <w:rFonts w:ascii="Arial" w:hAnsi="Arial" w:cs="Arial"/>
          <w:sz w:val="24"/>
          <w:szCs w:val="24"/>
        </w:rPr>
        <w:t xml:space="preserve"> № 48-п от «04» июля 2022 года. </w:t>
      </w:r>
    </w:p>
    <w:p w14:paraId="17BC3906"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Основаниями для рассмотрения главой местной администрации вопроса о внесении изменений в правила землепользования и застройки является:</w:t>
      </w:r>
    </w:p>
    <w:p w14:paraId="2AE44B96"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 поступление от Прокурора Российской Федерации Оренбургской транспортной прокуратуры №05-04-2022 от 28.02.2022г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которые допущены в правилах землепользования и застройки поселения.</w:t>
      </w:r>
    </w:p>
    <w:p w14:paraId="13347A02"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Проект внесения изменений в правила землепользования и застройки разработан в соответствии с "Градостроительным кодексом Российской Федерации" от 29.12.2004 N 190-ФЗ (с изм. и доп. в действующей редакции).</w:t>
      </w:r>
    </w:p>
    <w:p w14:paraId="5F396143" w14:textId="77777777" w:rsidR="00EA6572" w:rsidRPr="00EA6572" w:rsidRDefault="00EA6572" w:rsidP="00A74076">
      <w:pPr>
        <w:autoSpaceDE w:val="0"/>
        <w:autoSpaceDN w:val="0"/>
        <w:adjustRightInd w:val="0"/>
        <w:ind w:firstLine="567"/>
        <w:jc w:val="both"/>
        <w:rPr>
          <w:rFonts w:ascii="Arial" w:hAnsi="Arial" w:cs="Arial"/>
          <w:sz w:val="24"/>
          <w:szCs w:val="24"/>
          <w:lang w:eastAsia="en-US"/>
        </w:rPr>
      </w:pPr>
      <w:r w:rsidRPr="00EA6572">
        <w:rPr>
          <w:rFonts w:ascii="Arial" w:hAnsi="Arial" w:cs="Arial"/>
          <w:sz w:val="24"/>
          <w:szCs w:val="24"/>
          <w:lang w:eastAsia="en-US"/>
        </w:rPr>
        <w:t>Предыдущие градостроительные документации муниципального образования Благодаровский сельсовет Бугурусланского района:</w:t>
      </w:r>
    </w:p>
    <w:p w14:paraId="37552C92" w14:textId="77777777" w:rsidR="00EA6572" w:rsidRPr="00EA6572" w:rsidRDefault="00EA6572" w:rsidP="00A74076">
      <w:pPr>
        <w:autoSpaceDE w:val="0"/>
        <w:autoSpaceDN w:val="0"/>
        <w:adjustRightInd w:val="0"/>
        <w:ind w:firstLine="567"/>
        <w:jc w:val="both"/>
        <w:rPr>
          <w:rFonts w:ascii="Arial" w:hAnsi="Arial" w:cs="Arial"/>
          <w:sz w:val="24"/>
          <w:szCs w:val="24"/>
          <w:lang w:eastAsia="en-US"/>
        </w:rPr>
      </w:pPr>
      <w:r w:rsidRPr="00EA6572">
        <w:rPr>
          <w:rFonts w:ascii="Arial" w:hAnsi="Arial" w:cs="Arial"/>
          <w:sz w:val="24"/>
          <w:szCs w:val="24"/>
          <w:lang w:eastAsia="en-US"/>
        </w:rPr>
        <w:t>- Правила землепользования и застройки муниципального образования Благодаровский сельсовет Бугурусланского района Оренбургской области, утвержденные Решением Совета депутатов муниципального образования Благодаровский сельсовет Бугурусланского района Оренбургской области №111 от 10.04.2014г.;</w:t>
      </w:r>
    </w:p>
    <w:p w14:paraId="334EA348" w14:textId="4C766987" w:rsidR="00EA6572" w:rsidRPr="00EA6572" w:rsidRDefault="00EA6572" w:rsidP="00A74076">
      <w:pPr>
        <w:autoSpaceDE w:val="0"/>
        <w:autoSpaceDN w:val="0"/>
        <w:adjustRightInd w:val="0"/>
        <w:ind w:firstLine="567"/>
        <w:jc w:val="both"/>
        <w:rPr>
          <w:rFonts w:ascii="Arial" w:hAnsi="Arial" w:cs="Arial"/>
          <w:sz w:val="24"/>
          <w:szCs w:val="24"/>
          <w:lang w:eastAsia="en-US"/>
        </w:rPr>
      </w:pPr>
      <w:r w:rsidRPr="00EA6572">
        <w:rPr>
          <w:rFonts w:ascii="Arial" w:hAnsi="Arial" w:cs="Arial"/>
          <w:sz w:val="24"/>
          <w:szCs w:val="24"/>
          <w:lang w:eastAsia="en-US"/>
        </w:rPr>
        <w:t>- Внесение изменений в правила землепользования и застройки муниципального образования Благодаровский сельсовет Бугурусланского района Оренбургской области, утвержденные Решением Совета депутатов муниципального образования Благодаровский сельсовет Бугурусланского района Оренбургской области № 151 от 12.11.2019г.</w:t>
      </w:r>
    </w:p>
    <w:p w14:paraId="6ADAC68A" w14:textId="77777777" w:rsidR="00EA6572" w:rsidRPr="00EA6572" w:rsidRDefault="00EA6572" w:rsidP="00A74076">
      <w:pPr>
        <w:ind w:firstLine="567"/>
        <w:jc w:val="both"/>
        <w:outlineLvl w:val="5"/>
        <w:rPr>
          <w:rFonts w:ascii="Arial" w:hAnsi="Arial" w:cs="Arial"/>
          <w:bCs/>
          <w:sz w:val="24"/>
          <w:szCs w:val="24"/>
        </w:rPr>
      </w:pPr>
      <w:r w:rsidRPr="00EA6572">
        <w:rPr>
          <w:rFonts w:ascii="Arial" w:hAnsi="Arial" w:cs="Arial"/>
          <w:bCs/>
          <w:sz w:val="24"/>
          <w:szCs w:val="24"/>
        </w:rPr>
        <w:t xml:space="preserve"> Статью 6 читать в следующей редакции:</w:t>
      </w:r>
    </w:p>
    <w:p w14:paraId="480A1C0D" w14:textId="77777777" w:rsidR="00A74076" w:rsidRDefault="00A74076" w:rsidP="00A74076">
      <w:pPr>
        <w:ind w:firstLine="567"/>
        <w:jc w:val="both"/>
        <w:outlineLvl w:val="5"/>
        <w:rPr>
          <w:rFonts w:ascii="Arial" w:hAnsi="Arial" w:cs="Arial"/>
          <w:b/>
          <w:bCs/>
          <w:sz w:val="24"/>
          <w:szCs w:val="24"/>
        </w:rPr>
      </w:pPr>
    </w:p>
    <w:p w14:paraId="561A99F4" w14:textId="46E2EEBF" w:rsidR="00A74076" w:rsidRPr="00EA6572" w:rsidRDefault="00EA6572" w:rsidP="00A74076">
      <w:pPr>
        <w:ind w:firstLine="567"/>
        <w:jc w:val="both"/>
        <w:outlineLvl w:val="5"/>
        <w:rPr>
          <w:rFonts w:ascii="Arial" w:hAnsi="Arial" w:cs="Arial"/>
          <w:b/>
          <w:bCs/>
          <w:sz w:val="26"/>
          <w:szCs w:val="26"/>
        </w:rPr>
      </w:pPr>
      <w:r w:rsidRPr="00EA6572">
        <w:rPr>
          <w:rFonts w:ascii="Arial" w:hAnsi="Arial" w:cs="Arial"/>
          <w:b/>
          <w:bCs/>
          <w:sz w:val="26"/>
          <w:szCs w:val="26"/>
        </w:rPr>
        <w:t xml:space="preserve"> Статья 6. Общие положения о градостроительном зонировании территории МО Благодаровский сельсовет  Бугурусланского района</w:t>
      </w:r>
    </w:p>
    <w:p w14:paraId="1582D604" w14:textId="77777777" w:rsidR="00EA6572" w:rsidRPr="00EA6572" w:rsidRDefault="00EA6572" w:rsidP="00A74076">
      <w:pPr>
        <w:numPr>
          <w:ilvl w:val="0"/>
          <w:numId w:val="1"/>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Правила, как документ включают:</w:t>
      </w:r>
    </w:p>
    <w:p w14:paraId="57591318" w14:textId="77777777" w:rsidR="00EA6572" w:rsidRPr="00EA6572" w:rsidRDefault="00EA6572" w:rsidP="00A74076">
      <w:pPr>
        <w:numPr>
          <w:ilvl w:val="0"/>
          <w:numId w:val="3"/>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Порядок применения Правил и внесения в них изменений;</w:t>
      </w:r>
    </w:p>
    <w:p w14:paraId="0F3E700A" w14:textId="77777777" w:rsidR="00EA6572" w:rsidRPr="00EA6572" w:rsidRDefault="00EA6572" w:rsidP="00A74076">
      <w:pPr>
        <w:numPr>
          <w:ilvl w:val="0"/>
          <w:numId w:val="3"/>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lastRenderedPageBreak/>
        <w:t>Карту градостроительного зонирования и зон с особыми условиями использования территории;</w:t>
      </w:r>
    </w:p>
    <w:p w14:paraId="695CEDD2" w14:textId="77777777" w:rsidR="00EA6572" w:rsidRPr="00EA6572" w:rsidRDefault="00EA6572" w:rsidP="00A74076">
      <w:pPr>
        <w:numPr>
          <w:ilvl w:val="0"/>
          <w:numId w:val="3"/>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Градостроительные регламенты.</w:t>
      </w:r>
    </w:p>
    <w:p w14:paraId="2D1C885A" w14:textId="77777777" w:rsidR="00EA6572" w:rsidRPr="00EA6572" w:rsidRDefault="00EA6572" w:rsidP="00A74076">
      <w:pPr>
        <w:numPr>
          <w:ilvl w:val="0"/>
          <w:numId w:val="1"/>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Порядок применения правил землепользования и застройки и внесения в них изменений включает в себя положения:</w:t>
      </w:r>
    </w:p>
    <w:p w14:paraId="3AA7B039"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1) о регулировании землепользования и застройки органами местного самоуправления;</w:t>
      </w:r>
    </w:p>
    <w:p w14:paraId="4E205824"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9E24A53"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3) о подготовке документации по планировке территории органами местного самоуправления;</w:t>
      </w:r>
    </w:p>
    <w:p w14:paraId="094A258D"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4) о проведении общественных обсуждений или публичных слушаний по вопросам землепользования и застройки;</w:t>
      </w:r>
    </w:p>
    <w:p w14:paraId="7C8F4C10"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5) о внесении изменений в правила землепользования и застройки;</w:t>
      </w:r>
    </w:p>
    <w:p w14:paraId="20660AB5"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6) о регулировании иных вопросов землепользования и застройки.</w:t>
      </w:r>
    </w:p>
    <w:p w14:paraId="05B59634" w14:textId="77777777" w:rsidR="00EA6572" w:rsidRPr="00EA6572" w:rsidRDefault="00EA6572" w:rsidP="00A74076">
      <w:pPr>
        <w:numPr>
          <w:ilvl w:val="0"/>
          <w:numId w:val="1"/>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На картах градостроительного зонирования отображаются:</w:t>
      </w:r>
    </w:p>
    <w:p w14:paraId="224FF134" w14:textId="77777777" w:rsidR="00EA6572" w:rsidRPr="00EA6572" w:rsidRDefault="00EA6572" w:rsidP="00A74076">
      <w:pPr>
        <w:numPr>
          <w:ilvl w:val="0"/>
          <w:numId w:val="2"/>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 xml:space="preserve">границы населенных пунктов, входящих в состав поселения; </w:t>
      </w:r>
    </w:p>
    <w:p w14:paraId="6FE52716" w14:textId="77777777" w:rsidR="00EA6572" w:rsidRPr="00EA6572" w:rsidRDefault="00EA6572" w:rsidP="00A74076">
      <w:pPr>
        <w:numPr>
          <w:ilvl w:val="0"/>
          <w:numId w:val="2"/>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 xml:space="preserve">границы зон с особыми условиями использования территорий; </w:t>
      </w:r>
    </w:p>
    <w:p w14:paraId="451976F8" w14:textId="77777777" w:rsidR="00EA6572" w:rsidRPr="00EA6572" w:rsidRDefault="00EA6572" w:rsidP="00A74076">
      <w:pPr>
        <w:numPr>
          <w:ilvl w:val="0"/>
          <w:numId w:val="2"/>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 xml:space="preserve">границы территорий объектов культурного наследия; </w:t>
      </w:r>
    </w:p>
    <w:p w14:paraId="7CF5EB38" w14:textId="77777777" w:rsidR="00EA6572" w:rsidRPr="00EA6572" w:rsidRDefault="00EA6572" w:rsidP="00A74076">
      <w:pPr>
        <w:numPr>
          <w:ilvl w:val="0"/>
          <w:numId w:val="2"/>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 xml:space="preserve">границы территорий исторических поселений федерального значения; </w:t>
      </w:r>
    </w:p>
    <w:p w14:paraId="014DCF77" w14:textId="77777777" w:rsidR="00EA6572" w:rsidRPr="00EA6572" w:rsidRDefault="00EA6572" w:rsidP="00A74076">
      <w:pPr>
        <w:numPr>
          <w:ilvl w:val="0"/>
          <w:numId w:val="2"/>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границы территорий исторических поселений регионального значения.</w:t>
      </w:r>
    </w:p>
    <w:p w14:paraId="211CAF1F"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6476F627"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 xml:space="preserve">3.2. </w:t>
      </w:r>
      <w:proofErr w:type="gramStart"/>
      <w:r w:rsidRPr="00EA6572">
        <w:rPr>
          <w:rFonts w:ascii="Arial" w:hAnsi="Arial" w:cs="Arial"/>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EA6572">
        <w:rPr>
          <w:rFonts w:ascii="Arial" w:hAnsi="Arial" w:cs="Arial"/>
          <w:sz w:val="24"/>
          <w:szCs w:val="24"/>
        </w:rPr>
        <w:t xml:space="preserve">, в </w:t>
      </w:r>
      <w:proofErr w:type="gramStart"/>
      <w:r w:rsidRPr="00EA6572">
        <w:rPr>
          <w:rFonts w:ascii="Arial" w:hAnsi="Arial" w:cs="Arial"/>
          <w:sz w:val="24"/>
          <w:szCs w:val="24"/>
        </w:rPr>
        <w:t>отношении</w:t>
      </w:r>
      <w:proofErr w:type="gramEnd"/>
      <w:r w:rsidRPr="00EA6572">
        <w:rPr>
          <w:rFonts w:ascii="Arial" w:hAnsi="Arial" w:cs="Arial"/>
          <w:sz w:val="24"/>
          <w:szCs w:val="24"/>
        </w:rPr>
        <w:t xml:space="preserve"> которой допускается осуществление деятельности по ее комплексному развитию.</w:t>
      </w:r>
    </w:p>
    <w:p w14:paraId="42CE1CDB" w14:textId="77777777" w:rsidR="00EA6572" w:rsidRPr="00EA6572" w:rsidRDefault="00EA6572" w:rsidP="00A74076">
      <w:pPr>
        <w:numPr>
          <w:ilvl w:val="0"/>
          <w:numId w:val="1"/>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835E841"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1) виды разрешенного использования земельных участков и объектов капитального строительства:</w:t>
      </w:r>
    </w:p>
    <w:p w14:paraId="471BF8A1"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14:paraId="171E0B70"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б) Условно разрешённые виды использовани</w:t>
      </w:r>
      <w:proofErr w:type="gramStart"/>
      <w:r w:rsidRPr="00EA6572">
        <w:rPr>
          <w:rFonts w:ascii="Arial" w:hAnsi="Arial" w:cs="Arial"/>
          <w:sz w:val="24"/>
          <w:szCs w:val="24"/>
        </w:rPr>
        <w:t>я-</w:t>
      </w:r>
      <w:proofErr w:type="gramEnd"/>
      <w:r w:rsidRPr="00EA6572">
        <w:rPr>
          <w:rFonts w:ascii="Arial" w:hAnsi="Arial" w:cs="Arial"/>
          <w:sz w:val="24"/>
          <w:szCs w:val="24"/>
        </w:rPr>
        <w:t xml:space="preserve"> виды разрешенного использования, разрешение о применении которых предоставляется в порядке, предусмотренных Главой 3 настоящих Правил;</w:t>
      </w:r>
    </w:p>
    <w:p w14:paraId="76A97E15"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lastRenderedPageBreak/>
        <w:t xml:space="preserve">в) Вспомогательные виды разрешённого использования – виды разрешённого использования, допустимые только в качестве </w:t>
      </w:r>
      <w:proofErr w:type="gramStart"/>
      <w:r w:rsidRPr="00EA6572">
        <w:rPr>
          <w:rFonts w:ascii="Arial" w:hAnsi="Arial" w:cs="Arial"/>
          <w:sz w:val="24"/>
          <w:szCs w:val="24"/>
        </w:rPr>
        <w:t>дополнительных</w:t>
      </w:r>
      <w:proofErr w:type="gramEnd"/>
      <w:r w:rsidRPr="00EA6572">
        <w:rPr>
          <w:rFonts w:ascii="Arial" w:hAnsi="Arial" w:cs="Arial"/>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5F56E6E2" w14:textId="77777777" w:rsidR="00EA6572" w:rsidRPr="00EA6572" w:rsidRDefault="00EA6572" w:rsidP="00A74076">
      <w:pPr>
        <w:numPr>
          <w:ilvl w:val="0"/>
          <w:numId w:val="4"/>
        </w:numPr>
        <w:autoSpaceDE w:val="0"/>
        <w:autoSpaceDN w:val="0"/>
        <w:adjustRightInd w:val="0"/>
        <w:ind w:left="0" w:firstLine="567"/>
        <w:jc w:val="both"/>
        <w:rPr>
          <w:rFonts w:ascii="Arial" w:hAnsi="Arial" w:cs="Arial"/>
          <w:sz w:val="24"/>
          <w:szCs w:val="24"/>
        </w:rPr>
      </w:pPr>
      <w:proofErr w:type="gramStart"/>
      <w:r w:rsidRPr="00EA6572">
        <w:rPr>
          <w:rFonts w:ascii="Arial" w:hAnsi="Arial" w:cs="Arial"/>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roofErr w:type="gramEnd"/>
    </w:p>
    <w:p w14:paraId="23E464AA"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а) предельные (минимальные и (или) максимальные) размеры земельных участков, в том числе их площадь;</w:t>
      </w:r>
    </w:p>
    <w:p w14:paraId="0BF68B34"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C46FB46"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в) предельное количество этажей или предельную высоту зданий, строений, сооружений;</w:t>
      </w:r>
    </w:p>
    <w:p w14:paraId="1A225472"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20E4CBE"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9A2D8C2"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4B3C0E45" w14:textId="5F103B3E"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14:paraId="59FC4A33" w14:textId="77777777" w:rsidR="00EA6572" w:rsidRPr="00EA6572" w:rsidRDefault="00EA6572" w:rsidP="00A74076">
      <w:pPr>
        <w:keepNext/>
        <w:ind w:firstLine="567"/>
        <w:jc w:val="both"/>
        <w:outlineLvl w:val="2"/>
        <w:rPr>
          <w:rFonts w:ascii="Arial" w:hAnsi="Arial" w:cs="Arial"/>
          <w:bCs/>
          <w:sz w:val="24"/>
          <w:szCs w:val="24"/>
        </w:rPr>
      </w:pPr>
      <w:bookmarkStart w:id="1" w:name="_Toc180470356"/>
      <w:bookmarkStart w:id="2" w:name="_Toc200537110"/>
      <w:bookmarkStart w:id="3" w:name="_Toc208205281"/>
      <w:bookmarkStart w:id="4" w:name="_Toc427840791"/>
      <w:bookmarkStart w:id="5" w:name="_Toc427840973"/>
      <w:bookmarkStart w:id="6" w:name="_Toc465786394"/>
      <w:bookmarkStart w:id="7" w:name="_Toc89422071"/>
      <w:bookmarkStart w:id="8" w:name="_Toc104887944"/>
      <w:r w:rsidRPr="00EA6572">
        <w:rPr>
          <w:rFonts w:ascii="Arial" w:hAnsi="Arial" w:cs="Arial"/>
          <w:bCs/>
          <w:sz w:val="24"/>
          <w:szCs w:val="24"/>
        </w:rPr>
        <w:t>Статью 16 читать в следующей редакции:</w:t>
      </w:r>
    </w:p>
    <w:p w14:paraId="5E644724" w14:textId="77777777" w:rsidR="00A74076" w:rsidRDefault="00A74076" w:rsidP="00A74076">
      <w:pPr>
        <w:keepNext/>
        <w:ind w:firstLine="567"/>
        <w:jc w:val="both"/>
        <w:outlineLvl w:val="2"/>
        <w:rPr>
          <w:rFonts w:ascii="Arial" w:hAnsi="Arial" w:cs="Arial"/>
          <w:b/>
          <w:bCs/>
          <w:sz w:val="24"/>
          <w:szCs w:val="24"/>
        </w:rPr>
      </w:pPr>
    </w:p>
    <w:p w14:paraId="3EB77E43" w14:textId="77777777" w:rsidR="00EA6572" w:rsidRPr="00EA6572" w:rsidRDefault="00EA6572" w:rsidP="00A74076">
      <w:pPr>
        <w:keepNext/>
        <w:ind w:firstLine="567"/>
        <w:jc w:val="both"/>
        <w:outlineLvl w:val="2"/>
        <w:rPr>
          <w:rFonts w:ascii="Arial" w:hAnsi="Arial" w:cs="Arial"/>
          <w:b/>
          <w:bCs/>
          <w:sz w:val="26"/>
          <w:szCs w:val="26"/>
        </w:rPr>
      </w:pPr>
      <w:r w:rsidRPr="00EA6572">
        <w:rPr>
          <w:rFonts w:ascii="Arial" w:hAnsi="Arial" w:cs="Arial"/>
          <w:b/>
          <w:bCs/>
          <w:sz w:val="26"/>
          <w:szCs w:val="26"/>
        </w:rPr>
        <w:t xml:space="preserve">Статья 16. </w:t>
      </w:r>
      <w:bookmarkEnd w:id="1"/>
      <w:bookmarkEnd w:id="2"/>
      <w:bookmarkEnd w:id="3"/>
      <w:bookmarkEnd w:id="4"/>
      <w:bookmarkEnd w:id="5"/>
      <w:bookmarkEnd w:id="6"/>
      <w:r w:rsidRPr="00EA6572">
        <w:rPr>
          <w:rFonts w:ascii="Arial" w:hAnsi="Arial" w:cs="Arial"/>
          <w:b/>
          <w:bCs/>
          <w:sz w:val="26"/>
          <w:szCs w:val="26"/>
        </w:rPr>
        <w:t>Порядок принятия решения о внесении изменений в Правила землепользования и застройки</w:t>
      </w:r>
      <w:bookmarkEnd w:id="7"/>
      <w:bookmarkEnd w:id="8"/>
    </w:p>
    <w:p w14:paraId="2073B439"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1. Изменениями настоящих Правил считаются любые изменения текста Правил, Карты градостроительного зонирования Благодаровского сельсовета Бугурусланского района, Карты зон с особыми условиями использования территории Благодаровского сельсовета Бугурусланского района, либо градостроительных регламентов.</w:t>
      </w:r>
    </w:p>
    <w:p w14:paraId="11D5A70E"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2. Основаниями для рассмотрения Администрацией вопроса о внесении изменений в настоящие Правила являются:</w:t>
      </w:r>
    </w:p>
    <w:p w14:paraId="4C768E57"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1) несоответствие настоящих Правил Генеральному плану,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14:paraId="7B3F79AA"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w:t>
      </w:r>
      <w:r w:rsidRPr="00EA6572">
        <w:rPr>
          <w:rFonts w:ascii="Arial" w:hAnsi="Arial" w:cs="Arial"/>
          <w:sz w:val="24"/>
          <w:szCs w:val="24"/>
        </w:rPr>
        <w:lastRenderedPageBreak/>
        <w:t xml:space="preserve">предписания об устранении нарушений ограничений использования объектов недвижимости, установленных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которые допущены в правилах землепользования и застройки поселения;</w:t>
      </w:r>
    </w:p>
    <w:p w14:paraId="4D2B7BB3"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2) поступление предложений об изменении границ территориальных зон, изменении градостроительных регламентов;</w:t>
      </w:r>
    </w:p>
    <w:p w14:paraId="18354F22"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0297B4E" w14:textId="77777777" w:rsidR="00EA6572" w:rsidRPr="00EA6572" w:rsidRDefault="00EA6572" w:rsidP="00A74076">
      <w:pPr>
        <w:ind w:firstLine="567"/>
        <w:jc w:val="both"/>
        <w:rPr>
          <w:rFonts w:ascii="Arial" w:hAnsi="Arial" w:cs="Arial"/>
          <w:sz w:val="24"/>
          <w:szCs w:val="24"/>
        </w:rPr>
      </w:pPr>
      <w:bookmarkStart w:id="9" w:name="dst2457"/>
      <w:bookmarkEnd w:id="9"/>
      <w:r w:rsidRPr="00EA6572">
        <w:rPr>
          <w:rFonts w:ascii="Arial" w:hAnsi="Arial" w:cs="Arial"/>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26C42C4" w14:textId="77777777" w:rsidR="00EA6572" w:rsidRPr="00EA6572" w:rsidRDefault="00EA6572" w:rsidP="00A74076">
      <w:pPr>
        <w:ind w:firstLine="567"/>
        <w:jc w:val="both"/>
        <w:rPr>
          <w:rFonts w:ascii="Arial" w:hAnsi="Arial" w:cs="Arial"/>
          <w:sz w:val="24"/>
          <w:szCs w:val="24"/>
        </w:rPr>
      </w:pPr>
      <w:bookmarkStart w:id="10" w:name="dst2458"/>
      <w:bookmarkEnd w:id="10"/>
      <w:r w:rsidRPr="00EA6572">
        <w:rPr>
          <w:rFonts w:ascii="Arial" w:hAnsi="Arial" w:cs="Arial"/>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E4A3477"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6) принятие решения о комплексном развитии территории.</w:t>
      </w:r>
    </w:p>
    <w:p w14:paraId="2FCB9C36"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7) обнаружение мест захоронений погибших при защите Отечества, расположенных в границах муниципальных образований.</w:t>
      </w:r>
    </w:p>
    <w:p w14:paraId="31349B82"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3. Предложения о внесении изменений в настоящие Правила направляются в комиссию:</w:t>
      </w:r>
    </w:p>
    <w:p w14:paraId="4A3EA68A"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6087CD94"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54E6919D"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2C6D0EA0"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6ED6DAC0"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4392F4A8"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5) физическими или юридическими лицами в инициативном порядке либо в случаях, если в результате применения настоящих </w:t>
      </w:r>
      <w:proofErr w:type="gramStart"/>
      <w:r w:rsidRPr="00EA6572">
        <w:rPr>
          <w:rFonts w:ascii="Arial" w:hAnsi="Arial" w:cs="Arial"/>
          <w:sz w:val="24"/>
          <w:szCs w:val="24"/>
        </w:rPr>
        <w:t>Правил</w:t>
      </w:r>
      <w:proofErr w:type="gramEnd"/>
      <w:r w:rsidRPr="00EA6572">
        <w:rPr>
          <w:rFonts w:ascii="Arial" w:hAnsi="Arial" w:cs="Arial"/>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7C0A313"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w:t>
      </w:r>
      <w:r w:rsidRPr="00EA6572">
        <w:rPr>
          <w:rFonts w:ascii="Arial" w:hAnsi="Arial" w:cs="Arial"/>
          <w:sz w:val="24"/>
          <w:szCs w:val="24"/>
        </w:rPr>
        <w:lastRenderedPageBreak/>
        <w:t>комплексном развитии территории (далее - юридическое лицо, определенное Российской Федерацией);</w:t>
      </w:r>
    </w:p>
    <w:p w14:paraId="343D0C22" w14:textId="77777777" w:rsidR="00EA6572" w:rsidRPr="00EA6572" w:rsidRDefault="00EA6572" w:rsidP="00A74076">
      <w:pPr>
        <w:ind w:firstLine="567"/>
        <w:jc w:val="both"/>
        <w:rPr>
          <w:rFonts w:ascii="Arial" w:hAnsi="Arial" w:cs="Arial"/>
          <w:sz w:val="24"/>
          <w:szCs w:val="24"/>
        </w:rPr>
      </w:pPr>
      <w:proofErr w:type="gramStart"/>
      <w:r w:rsidRPr="00EA6572">
        <w:rPr>
          <w:rFonts w:ascii="Arial" w:hAnsi="Arial" w:cs="Arial"/>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EA6572">
        <w:rPr>
          <w:rFonts w:ascii="Arial" w:hAnsi="Arial" w:cs="Arial"/>
          <w:sz w:val="24"/>
          <w:szCs w:val="24"/>
        </w:rPr>
        <w:t xml:space="preserve"> территории.</w:t>
      </w:r>
    </w:p>
    <w:p w14:paraId="2507547D"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3.1. В случае</w:t>
      </w:r>
      <w:proofErr w:type="gramStart"/>
      <w:r w:rsidRPr="00EA6572">
        <w:rPr>
          <w:rFonts w:ascii="Arial" w:hAnsi="Arial" w:cs="Arial"/>
          <w:sz w:val="24"/>
          <w:szCs w:val="24"/>
        </w:rPr>
        <w:t>,</w:t>
      </w:r>
      <w:proofErr w:type="gramEnd"/>
      <w:r w:rsidRPr="00EA6572">
        <w:rPr>
          <w:rFonts w:ascii="Arial" w:hAnsi="Arial" w:cs="Arial"/>
          <w:sz w:val="24"/>
          <w:szCs w:val="24"/>
        </w:rPr>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2540F49C"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3.2. В случае, предусмотренном </w:t>
      </w:r>
      <w:hyperlink r:id="rId6" w:anchor="/document/12138258/entry/3331" w:history="1">
        <w:r w:rsidRPr="00EA6572">
          <w:rPr>
            <w:rFonts w:ascii="Arial" w:hAnsi="Arial" w:cs="Arial"/>
            <w:sz w:val="24"/>
            <w:szCs w:val="24"/>
          </w:rPr>
          <w:t>частью 3.1</w:t>
        </w:r>
      </w:hyperlink>
      <w:r w:rsidRPr="00EA6572">
        <w:rPr>
          <w:rFonts w:ascii="Arial" w:hAnsi="Arial" w:cs="Arial"/>
          <w:sz w:val="24"/>
          <w:szCs w:val="24"/>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7F4DD29" w14:textId="77777777" w:rsidR="00EA6572" w:rsidRPr="00EA6572" w:rsidRDefault="00EA6572" w:rsidP="00A74076">
      <w:pPr>
        <w:ind w:firstLine="567"/>
        <w:jc w:val="both"/>
        <w:rPr>
          <w:rFonts w:ascii="Arial" w:hAnsi="Arial" w:cs="Arial"/>
          <w:sz w:val="24"/>
          <w:szCs w:val="24"/>
        </w:rPr>
      </w:pPr>
      <w:hyperlink r:id="rId7" w:anchor="/document/72005510/entry/26044" w:history="1">
        <w:r w:rsidRPr="00EA6572">
          <w:rPr>
            <w:rFonts w:ascii="Arial" w:hAnsi="Arial" w:cs="Arial"/>
            <w:sz w:val="24"/>
            <w:szCs w:val="24"/>
          </w:rPr>
          <w:t>3.3.</w:t>
        </w:r>
      </w:hyperlink>
      <w:r w:rsidRPr="00EA6572">
        <w:rPr>
          <w:rFonts w:ascii="Arial" w:hAnsi="Arial" w:cs="Arial"/>
          <w:sz w:val="24"/>
          <w:szCs w:val="24"/>
        </w:rPr>
        <w:t> </w:t>
      </w:r>
      <w:proofErr w:type="gramStart"/>
      <w:r w:rsidRPr="00EA6572">
        <w:rPr>
          <w:rFonts w:ascii="Arial" w:hAnsi="Arial" w:cs="Arial"/>
          <w:sz w:val="24"/>
          <w:szCs w:val="24"/>
        </w:rPr>
        <w:t>В целях внесения изменений в правила землепользования и застройки в случаях, предусмотренных </w:t>
      </w:r>
      <w:hyperlink r:id="rId8" w:anchor="/document/12138258/entry/33023" w:history="1">
        <w:r w:rsidRPr="00EA6572">
          <w:rPr>
            <w:rFonts w:ascii="Arial" w:hAnsi="Arial" w:cs="Arial"/>
            <w:sz w:val="24"/>
            <w:szCs w:val="24"/>
          </w:rPr>
          <w:t>пунктами 3 - 6 части 2</w:t>
        </w:r>
      </w:hyperlink>
      <w:r w:rsidRPr="00EA6572">
        <w:rPr>
          <w:rFonts w:ascii="Arial" w:hAnsi="Arial" w:cs="Arial"/>
          <w:sz w:val="24"/>
          <w:szCs w:val="24"/>
        </w:rPr>
        <w:t> и </w:t>
      </w:r>
      <w:hyperlink r:id="rId9" w:anchor="/document/12138258/entry/3331" w:history="1">
        <w:r w:rsidRPr="00EA6572">
          <w:rPr>
            <w:rFonts w:ascii="Arial" w:hAnsi="Arial" w:cs="Arial"/>
            <w:sz w:val="24"/>
            <w:szCs w:val="24"/>
          </w:rPr>
          <w:t>частью 3.1</w:t>
        </w:r>
      </w:hyperlink>
      <w:r w:rsidRPr="00EA6572">
        <w:rPr>
          <w:rFonts w:ascii="Arial" w:hAnsi="Arial" w:cs="Arial"/>
          <w:sz w:val="24"/>
          <w:szCs w:val="24"/>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EA6572">
        <w:rPr>
          <w:rFonts w:ascii="Arial" w:hAnsi="Arial" w:cs="Arial"/>
          <w:sz w:val="24"/>
          <w:szCs w:val="24"/>
        </w:rPr>
        <w:t xml:space="preserve"> </w:t>
      </w:r>
      <w:proofErr w:type="gramStart"/>
      <w:r w:rsidRPr="00EA6572">
        <w:rPr>
          <w:rFonts w:ascii="Arial" w:hAnsi="Arial" w:cs="Arial"/>
          <w:sz w:val="24"/>
          <w:szCs w:val="24"/>
        </w:rP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0" w:anchor="/document/12138258/entry/3304" w:history="1">
        <w:r w:rsidRPr="00EA6572">
          <w:rPr>
            <w:rFonts w:ascii="Arial" w:hAnsi="Arial" w:cs="Arial"/>
            <w:sz w:val="24"/>
            <w:szCs w:val="24"/>
          </w:rPr>
          <w:t>частью 4</w:t>
        </w:r>
      </w:hyperlink>
      <w:r w:rsidRPr="00EA6572">
        <w:rPr>
          <w:rFonts w:ascii="Arial" w:hAnsi="Arial" w:cs="Arial"/>
          <w:sz w:val="24"/>
          <w:szCs w:val="24"/>
        </w:rPr>
        <w:t> настоящей статьи заключения комиссии не требуются.</w:t>
      </w:r>
      <w:proofErr w:type="gramEnd"/>
    </w:p>
    <w:p w14:paraId="17D55B98"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w:t>
      </w:r>
      <w:proofErr w:type="gramStart"/>
      <w:r w:rsidRPr="00EA6572">
        <w:rPr>
          <w:rFonts w:ascii="Arial" w:hAnsi="Arial" w:cs="Arial"/>
          <w:sz w:val="24"/>
          <w:szCs w:val="24"/>
        </w:rPr>
        <w:t>позднее</w:t>
      </w:r>
      <w:proofErr w:type="gramEnd"/>
      <w:r w:rsidRPr="00EA6572">
        <w:rPr>
          <w:rFonts w:ascii="Arial" w:hAnsi="Arial" w:cs="Arial"/>
          <w:sz w:val="24"/>
          <w:szCs w:val="24"/>
        </w:rPr>
        <w:t xml:space="preserve"> чем девяносто дней со дня утверждения проекта планировки территории в целях ее комплексного развития.</w:t>
      </w:r>
    </w:p>
    <w:p w14:paraId="6F2786B2"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EA6572">
        <w:rPr>
          <w:rFonts w:ascii="Arial" w:hAnsi="Arial" w:cs="Arial"/>
          <w:sz w:val="24"/>
          <w:szCs w:val="24"/>
        </w:rPr>
        <w:t>с даты обнаружения</w:t>
      </w:r>
      <w:proofErr w:type="gramEnd"/>
      <w:r w:rsidRPr="00EA6572">
        <w:rPr>
          <w:rFonts w:ascii="Arial" w:hAnsi="Arial" w:cs="Arial"/>
          <w:sz w:val="24"/>
          <w:szCs w:val="24"/>
        </w:rPr>
        <w:t xml:space="preserve"> таких мест, при этом проведение общественных обсуждений или публичных слушаний не требуется.</w:t>
      </w:r>
    </w:p>
    <w:p w14:paraId="5A674882"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4. Предложение о внесении изменений в настоящие Правила направляется в письменной форме в Комиссию.</w:t>
      </w:r>
    </w:p>
    <w:p w14:paraId="47558828"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Комиссия в течение 25 дней со дня поступления предложения о внесении изменений в настоящие Правила осуществляет подготовку заключения, в котором </w:t>
      </w:r>
      <w:r w:rsidRPr="00EA6572">
        <w:rPr>
          <w:rFonts w:ascii="Arial" w:hAnsi="Arial" w:cs="Arial"/>
          <w:sz w:val="24"/>
          <w:szCs w:val="24"/>
        </w:rPr>
        <w:lastRenderedPageBreak/>
        <w:t>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14:paraId="375533B5"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рассмотрению комиссией не подлежит.</w:t>
      </w:r>
    </w:p>
    <w:p w14:paraId="5AAD840A"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5.</w:t>
      </w:r>
      <w:r w:rsidRPr="00EA6572">
        <w:rPr>
          <w:rFonts w:ascii="Arial" w:hAnsi="Arial" w:cs="Arial"/>
          <w:sz w:val="24"/>
          <w:szCs w:val="24"/>
          <w:shd w:val="clear" w:color="auto" w:fill="FFFFFF"/>
        </w:rPr>
        <w:t xml:space="preserve"> </w:t>
      </w:r>
      <w:r w:rsidRPr="00EA6572">
        <w:rPr>
          <w:rFonts w:ascii="Arial" w:hAnsi="Arial" w:cs="Arial"/>
          <w:sz w:val="24"/>
          <w:szCs w:val="24"/>
        </w:rPr>
        <w:t>Глава местной администрации с учетом рекомендаций, содержащихся в заключени</w:t>
      </w:r>
      <w:proofErr w:type="gramStart"/>
      <w:r w:rsidRPr="00EA6572">
        <w:rPr>
          <w:rFonts w:ascii="Arial" w:hAnsi="Arial" w:cs="Arial"/>
          <w:sz w:val="24"/>
          <w:szCs w:val="24"/>
        </w:rPr>
        <w:t>и</w:t>
      </w:r>
      <w:proofErr w:type="gramEnd"/>
      <w:r w:rsidRPr="00EA6572">
        <w:rPr>
          <w:rFonts w:ascii="Arial" w:hAnsi="Arial" w:cs="Arial"/>
          <w:sz w:val="24"/>
          <w:szCs w:val="24"/>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4DAF52F1" w14:textId="77777777" w:rsidR="00EA6572" w:rsidRPr="00EA6572" w:rsidRDefault="00EA6572" w:rsidP="00A74076">
      <w:pPr>
        <w:numPr>
          <w:ilvl w:val="1"/>
          <w:numId w:val="5"/>
        </w:numPr>
        <w:ind w:left="0" w:firstLine="567"/>
        <w:jc w:val="both"/>
        <w:rPr>
          <w:rFonts w:ascii="Arial" w:hAnsi="Arial" w:cs="Arial"/>
          <w:sz w:val="24"/>
          <w:szCs w:val="24"/>
        </w:rPr>
      </w:pPr>
      <w:r w:rsidRPr="00EA6572">
        <w:rPr>
          <w:rFonts w:ascii="Arial" w:hAnsi="Arial" w:cs="Arial"/>
          <w:sz w:val="24"/>
          <w:szCs w:val="24"/>
        </w:rPr>
        <w:t>В случае</w:t>
      </w:r>
      <w:proofErr w:type="gramStart"/>
      <w:r w:rsidRPr="00EA6572">
        <w:rPr>
          <w:rFonts w:ascii="Arial" w:hAnsi="Arial" w:cs="Arial"/>
          <w:sz w:val="24"/>
          <w:szCs w:val="24"/>
        </w:rPr>
        <w:t>,</w:t>
      </w:r>
      <w:proofErr w:type="gramEnd"/>
      <w:r w:rsidRPr="00EA6572">
        <w:rPr>
          <w:rFonts w:ascii="Arial" w:hAnsi="Arial" w:cs="Arial"/>
          <w:sz w:val="24"/>
          <w:szCs w:val="24"/>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DC330" w14:textId="77777777" w:rsidR="00EA6572" w:rsidRPr="00EA6572" w:rsidRDefault="00EA6572" w:rsidP="00A74076">
      <w:pPr>
        <w:numPr>
          <w:ilvl w:val="0"/>
          <w:numId w:val="6"/>
        </w:numPr>
        <w:ind w:left="0" w:firstLine="567"/>
        <w:jc w:val="both"/>
        <w:rPr>
          <w:rFonts w:ascii="Arial" w:hAnsi="Arial" w:cs="Arial"/>
          <w:sz w:val="24"/>
          <w:szCs w:val="24"/>
        </w:rPr>
      </w:pPr>
      <w:r w:rsidRPr="00EA6572">
        <w:rPr>
          <w:rFonts w:ascii="Arial" w:hAnsi="Arial" w:cs="Arial"/>
          <w:sz w:val="24"/>
          <w:szCs w:val="24"/>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1" w:anchor="/document/12138258/entry/33211" w:history="1">
        <w:r w:rsidRPr="00EA6572">
          <w:rPr>
            <w:rFonts w:ascii="Arial" w:hAnsi="Arial" w:cs="Arial"/>
            <w:sz w:val="24"/>
            <w:szCs w:val="24"/>
          </w:rPr>
          <w:t>пункте 1.1 части 2</w:t>
        </w:r>
      </w:hyperlink>
      <w:r w:rsidRPr="00EA6572">
        <w:rPr>
          <w:rFonts w:ascii="Arial" w:hAnsi="Arial" w:cs="Arial"/>
          <w:sz w:val="24"/>
          <w:szCs w:val="24"/>
        </w:rPr>
        <w:t xml:space="preserve"> настоящей статьи, </w:t>
      </w:r>
      <w:proofErr w:type="gramStart"/>
      <w:r w:rsidRPr="00EA6572">
        <w:rPr>
          <w:rFonts w:ascii="Arial" w:hAnsi="Arial" w:cs="Arial"/>
          <w:sz w:val="24"/>
          <w:szCs w:val="24"/>
        </w:rPr>
        <w:t>обязан</w:t>
      </w:r>
      <w:proofErr w:type="gramEnd"/>
      <w:r w:rsidRPr="00EA6572">
        <w:rPr>
          <w:rFonts w:ascii="Arial" w:hAnsi="Arial" w:cs="Arial"/>
          <w:sz w:val="24"/>
          <w:szCs w:val="24"/>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5D05E7E5" w14:textId="77777777" w:rsidR="00EA6572" w:rsidRPr="00EA6572" w:rsidRDefault="00EA6572" w:rsidP="00A74076">
      <w:pPr>
        <w:numPr>
          <w:ilvl w:val="0"/>
          <w:numId w:val="6"/>
        </w:numPr>
        <w:shd w:val="clear" w:color="auto" w:fill="FFFFFF"/>
        <w:ind w:left="0" w:firstLine="567"/>
        <w:jc w:val="both"/>
        <w:rPr>
          <w:rFonts w:ascii="Arial" w:hAnsi="Arial" w:cs="Arial"/>
          <w:sz w:val="24"/>
          <w:szCs w:val="24"/>
        </w:rPr>
      </w:pPr>
      <w:r w:rsidRPr="00EA6572">
        <w:rPr>
          <w:rFonts w:ascii="Arial" w:hAnsi="Arial" w:cs="Arial"/>
          <w:sz w:val="24"/>
          <w:szCs w:val="24"/>
        </w:rPr>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w:t>
      </w:r>
      <w:proofErr w:type="gramStart"/>
      <w:r w:rsidRPr="00EA6572">
        <w:rPr>
          <w:rFonts w:ascii="Arial" w:hAnsi="Arial" w:cs="Arial"/>
          <w:sz w:val="24"/>
          <w:szCs w:val="24"/>
        </w:rPr>
        <w:t>использования</w:t>
      </w:r>
      <w:proofErr w:type="gramEnd"/>
      <w:r w:rsidRPr="00EA6572">
        <w:rPr>
          <w:rFonts w:ascii="Arial" w:hAnsi="Arial" w:cs="Arial"/>
          <w:sz w:val="24"/>
          <w:szCs w:val="24"/>
        </w:rPr>
        <w:t xml:space="preserve">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w:t>
      </w:r>
      <w:proofErr w:type="gramStart"/>
      <w:r w:rsidRPr="00EA6572">
        <w:rPr>
          <w:rFonts w:ascii="Arial" w:hAnsi="Arial" w:cs="Arial"/>
          <w:sz w:val="24"/>
          <w:szCs w:val="24"/>
        </w:rPr>
        <w:t>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w:t>
      </w:r>
      <w:proofErr w:type="gramEnd"/>
      <w:r w:rsidRPr="00EA6572">
        <w:rPr>
          <w:rFonts w:ascii="Arial" w:hAnsi="Arial" w:cs="Arial"/>
          <w:sz w:val="24"/>
          <w:szCs w:val="24"/>
        </w:rPr>
        <w:t xml:space="preserve"> </w:t>
      </w:r>
      <w:proofErr w:type="gramStart"/>
      <w:r w:rsidRPr="00EA6572">
        <w:rPr>
          <w:rFonts w:ascii="Arial" w:hAnsi="Arial" w:cs="Arial"/>
          <w:sz w:val="24"/>
          <w:szCs w:val="24"/>
        </w:rPr>
        <w:t>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w:t>
      </w:r>
      <w:proofErr w:type="gramEnd"/>
      <w:r w:rsidRPr="00EA6572">
        <w:rPr>
          <w:rFonts w:ascii="Arial" w:hAnsi="Arial" w:cs="Arial"/>
          <w:sz w:val="24"/>
          <w:szCs w:val="24"/>
        </w:rPr>
        <w:t xml:space="preserve"> </w:t>
      </w:r>
      <w:proofErr w:type="gramStart"/>
      <w:r w:rsidRPr="00EA6572">
        <w:rPr>
          <w:rFonts w:ascii="Arial" w:hAnsi="Arial" w:cs="Arial"/>
          <w:sz w:val="24"/>
          <w:szCs w:val="24"/>
        </w:rPr>
        <w:t xml:space="preserve">случаев, если по результатам рассмотрения данного уведомления органом местного </w:t>
      </w:r>
      <w:r w:rsidRPr="00EA6572">
        <w:rPr>
          <w:rFonts w:ascii="Arial" w:hAnsi="Arial" w:cs="Arial"/>
          <w:sz w:val="24"/>
          <w:szCs w:val="24"/>
        </w:rPr>
        <w:lastRenderedPageBreak/>
        <w:t>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14:paraId="469E25C4" w14:textId="77777777" w:rsidR="00EA6572" w:rsidRPr="00EA6572" w:rsidRDefault="00EA6572" w:rsidP="00A74076">
      <w:pPr>
        <w:shd w:val="clear" w:color="auto" w:fill="FFFFFF"/>
        <w:ind w:firstLine="567"/>
        <w:jc w:val="both"/>
        <w:rPr>
          <w:rFonts w:ascii="Arial" w:hAnsi="Arial" w:cs="Arial"/>
          <w:sz w:val="24"/>
          <w:szCs w:val="24"/>
        </w:rPr>
      </w:pPr>
      <w:hyperlink r:id="rId12" w:anchor="/document/72005510/entry/26044" w:history="1">
        <w:r w:rsidRPr="00EA6572">
          <w:rPr>
            <w:rFonts w:ascii="Arial" w:hAnsi="Arial" w:cs="Arial"/>
            <w:sz w:val="24"/>
            <w:szCs w:val="24"/>
          </w:rPr>
          <w:t>8.</w:t>
        </w:r>
      </w:hyperlink>
      <w:r w:rsidRPr="00EA6572">
        <w:rPr>
          <w:rFonts w:ascii="Arial" w:hAnsi="Arial" w:cs="Arial"/>
          <w:sz w:val="24"/>
          <w:szCs w:val="24"/>
        </w:rPr>
        <w:t xml:space="preserve">  </w:t>
      </w:r>
      <w:proofErr w:type="gramStart"/>
      <w:r w:rsidRPr="00EA6572">
        <w:rPr>
          <w:rFonts w:ascii="Arial" w:hAnsi="Arial" w:cs="Arial"/>
          <w:sz w:val="24"/>
          <w:szCs w:val="24"/>
        </w:rPr>
        <w:t>В случаях, предусмотренных </w:t>
      </w:r>
      <w:hyperlink r:id="rId13" w:anchor="/document/12138258/entry/33023" w:history="1">
        <w:r w:rsidRPr="00EA6572">
          <w:rPr>
            <w:rFonts w:ascii="Arial" w:hAnsi="Arial" w:cs="Arial"/>
            <w:sz w:val="24"/>
            <w:szCs w:val="24"/>
          </w:rPr>
          <w:t>пунктами 3 - 5 части 2</w:t>
        </w:r>
      </w:hyperlink>
      <w:r w:rsidRPr="00EA6572">
        <w:rPr>
          <w:rFonts w:ascii="Arial" w:hAnsi="Arial" w:cs="Arial"/>
          <w:sz w:val="24"/>
          <w:szCs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w:t>
      </w:r>
      <w:proofErr w:type="gramEnd"/>
      <w:r w:rsidRPr="00EA6572">
        <w:rPr>
          <w:rFonts w:ascii="Arial" w:hAnsi="Arial" w:cs="Arial"/>
          <w:sz w:val="24"/>
          <w:szCs w:val="24"/>
        </w:rPr>
        <w:t xml:space="preserve">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3C1BA76C" w14:textId="77777777" w:rsidR="00EA6572" w:rsidRPr="00EA6572" w:rsidRDefault="00EA6572" w:rsidP="00A74076">
      <w:pPr>
        <w:shd w:val="clear" w:color="auto" w:fill="FFFFFF"/>
        <w:ind w:firstLine="567"/>
        <w:jc w:val="both"/>
        <w:rPr>
          <w:rFonts w:ascii="Arial" w:hAnsi="Arial" w:cs="Arial"/>
          <w:sz w:val="24"/>
          <w:szCs w:val="24"/>
        </w:rPr>
      </w:pPr>
      <w:hyperlink r:id="rId14" w:anchor="/document/72005510/entry/26044" w:history="1">
        <w:r w:rsidRPr="00EA6572">
          <w:rPr>
            <w:rFonts w:ascii="Arial" w:hAnsi="Arial" w:cs="Arial"/>
            <w:sz w:val="24"/>
            <w:szCs w:val="24"/>
          </w:rPr>
          <w:t>9.</w:t>
        </w:r>
      </w:hyperlink>
      <w:r w:rsidRPr="00EA6572">
        <w:rPr>
          <w:rFonts w:ascii="Arial" w:hAnsi="Arial" w:cs="Arial"/>
          <w:sz w:val="24"/>
          <w:szCs w:val="24"/>
        </w:rPr>
        <w:t> </w:t>
      </w:r>
      <w:proofErr w:type="gramStart"/>
      <w:r w:rsidRPr="00EA6572">
        <w:rPr>
          <w:rFonts w:ascii="Arial" w:hAnsi="Arial" w:cs="Arial"/>
          <w:sz w:val="24"/>
          <w:szCs w:val="24"/>
        </w:rPr>
        <w:t>В случае поступления требования, предусмотренного </w:t>
      </w:r>
      <w:hyperlink r:id="rId15" w:anchor="/document/12138258/entry/3308" w:history="1">
        <w:r w:rsidRPr="00EA6572">
          <w:rPr>
            <w:rFonts w:ascii="Arial" w:hAnsi="Arial" w:cs="Arial"/>
            <w:sz w:val="24"/>
            <w:szCs w:val="24"/>
          </w:rPr>
          <w:t>частью 8</w:t>
        </w:r>
      </w:hyperlink>
      <w:r w:rsidRPr="00EA6572">
        <w:rPr>
          <w:rFonts w:ascii="Arial" w:hAnsi="Arial" w:cs="Arial"/>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 w:anchor="/document/12138258/entry/33023" w:history="1">
        <w:r w:rsidRPr="00EA6572">
          <w:rPr>
            <w:rFonts w:ascii="Arial" w:hAnsi="Arial" w:cs="Arial"/>
            <w:sz w:val="24"/>
            <w:szCs w:val="24"/>
          </w:rPr>
          <w:t>пунктами 3 - 5 части 2</w:t>
        </w:r>
      </w:hyperlink>
      <w:r w:rsidRPr="00EA6572">
        <w:rPr>
          <w:rFonts w:ascii="Arial" w:hAnsi="Arial" w:cs="Arial"/>
          <w:sz w:val="24"/>
          <w:szCs w:val="24"/>
        </w:rPr>
        <w:t>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EA6572">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17" w:anchor="/document/12138258/entry/3308" w:history="1">
        <w:r w:rsidRPr="00EA6572">
          <w:rPr>
            <w:rFonts w:ascii="Arial" w:hAnsi="Arial" w:cs="Arial"/>
            <w:sz w:val="24"/>
            <w:szCs w:val="24"/>
          </w:rPr>
          <w:t>частью 8</w:t>
        </w:r>
      </w:hyperlink>
      <w:r w:rsidRPr="00EA6572">
        <w:rPr>
          <w:rFonts w:ascii="Arial" w:hAnsi="Arial" w:cs="Arial"/>
          <w:sz w:val="24"/>
          <w:szCs w:val="24"/>
        </w:rPr>
        <w:t> настоящей статьи, не требуется.</w:t>
      </w:r>
    </w:p>
    <w:p w14:paraId="0BF29E33" w14:textId="77777777" w:rsidR="00EA6572" w:rsidRPr="00EA6572" w:rsidRDefault="00EA6572" w:rsidP="00A74076">
      <w:pPr>
        <w:shd w:val="clear" w:color="auto" w:fill="FFFFFF"/>
        <w:ind w:firstLine="567"/>
        <w:jc w:val="both"/>
        <w:rPr>
          <w:rFonts w:ascii="Arial" w:hAnsi="Arial" w:cs="Arial"/>
          <w:sz w:val="24"/>
          <w:szCs w:val="24"/>
        </w:rPr>
      </w:pPr>
      <w:hyperlink r:id="rId18" w:anchor="/document/72005510/entry/26044" w:history="1">
        <w:r w:rsidRPr="00EA6572">
          <w:rPr>
            <w:rFonts w:ascii="Arial" w:hAnsi="Arial" w:cs="Arial"/>
            <w:sz w:val="24"/>
            <w:szCs w:val="24"/>
          </w:rPr>
          <w:t>10.</w:t>
        </w:r>
      </w:hyperlink>
      <w:r w:rsidRPr="00EA6572">
        <w:rPr>
          <w:rFonts w:ascii="Arial" w:hAnsi="Arial" w:cs="Arial"/>
          <w:sz w:val="24"/>
          <w:szCs w:val="24"/>
        </w:rPr>
        <w:t> </w:t>
      </w:r>
      <w:proofErr w:type="gramStart"/>
      <w:r w:rsidRPr="00EA6572">
        <w:rPr>
          <w:rFonts w:ascii="Arial" w:hAnsi="Arial" w:cs="Arial"/>
          <w:sz w:val="24"/>
          <w:szCs w:val="24"/>
        </w:rPr>
        <w:t>Срок уточнения правил землепользования и застройки в соответствии с </w:t>
      </w:r>
      <w:hyperlink r:id="rId19" w:anchor="/document/12138258/entry/3309" w:history="1">
        <w:r w:rsidRPr="00EA6572">
          <w:rPr>
            <w:rFonts w:ascii="Arial" w:hAnsi="Arial" w:cs="Arial"/>
            <w:sz w:val="24"/>
            <w:szCs w:val="24"/>
          </w:rPr>
          <w:t>частью 9</w:t>
        </w:r>
      </w:hyperlink>
      <w:r w:rsidRPr="00EA6572">
        <w:rPr>
          <w:rFonts w:ascii="Arial" w:hAnsi="Arial" w:cs="Arial"/>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EA6572">
        <w:rPr>
          <w:rFonts w:ascii="Arial" w:hAnsi="Arial" w:cs="Arial"/>
          <w:sz w:val="24"/>
          <w:szCs w:val="24"/>
        </w:rPr>
        <w:t>, предусмотренного </w:t>
      </w:r>
      <w:hyperlink r:id="rId20" w:anchor="/document/12138258/entry/3308" w:history="1">
        <w:r w:rsidRPr="00EA6572">
          <w:rPr>
            <w:rFonts w:ascii="Arial" w:hAnsi="Arial" w:cs="Arial"/>
            <w:sz w:val="24"/>
            <w:szCs w:val="24"/>
          </w:rPr>
          <w:t>частью 8</w:t>
        </w:r>
      </w:hyperlink>
      <w:r w:rsidRPr="00EA6572">
        <w:rPr>
          <w:rFonts w:ascii="Arial" w:hAnsi="Arial" w:cs="Arial"/>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1" w:anchor="/document/12138258/entry/33023" w:history="1">
        <w:r w:rsidRPr="00EA6572">
          <w:rPr>
            <w:rFonts w:ascii="Arial" w:hAnsi="Arial" w:cs="Arial"/>
            <w:sz w:val="24"/>
            <w:szCs w:val="24"/>
          </w:rPr>
          <w:t>пунктами 3 - 5 части 2</w:t>
        </w:r>
      </w:hyperlink>
      <w:r w:rsidRPr="00EA6572">
        <w:rPr>
          <w:rFonts w:ascii="Arial" w:hAnsi="Arial" w:cs="Arial"/>
          <w:sz w:val="24"/>
          <w:szCs w:val="24"/>
        </w:rPr>
        <w:t> настоящей статьи оснований для внесения изменений в правила землепользования и застройки.</w:t>
      </w:r>
    </w:p>
    <w:p w14:paraId="75ABB456"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11. </w:t>
      </w:r>
      <w:proofErr w:type="gramStart"/>
      <w:r w:rsidRPr="00EA6572">
        <w:rPr>
          <w:rFonts w:ascii="Arial" w:hAnsi="Arial" w:cs="Arial"/>
          <w:sz w:val="24"/>
          <w:szCs w:val="24"/>
        </w:rPr>
        <w:t>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w:t>
      </w:r>
      <w:proofErr w:type="gramEnd"/>
      <w:r w:rsidRPr="00EA6572">
        <w:rPr>
          <w:rFonts w:ascii="Arial" w:hAnsi="Arial" w:cs="Arial"/>
          <w:sz w:val="24"/>
          <w:szCs w:val="24"/>
        </w:rPr>
        <w:t xml:space="preserve"> организации указанных работ.</w:t>
      </w:r>
    </w:p>
    <w:p w14:paraId="57322EB8" w14:textId="77777777" w:rsidR="00EA6572" w:rsidRPr="00EA6572" w:rsidRDefault="00EA6572" w:rsidP="00A74076">
      <w:pPr>
        <w:ind w:firstLine="567"/>
        <w:jc w:val="both"/>
        <w:rPr>
          <w:rFonts w:ascii="Arial" w:hAnsi="Arial" w:cs="Arial"/>
          <w:sz w:val="24"/>
          <w:szCs w:val="24"/>
        </w:rPr>
      </w:pPr>
      <w:bookmarkStart w:id="11" w:name="Par542"/>
      <w:bookmarkEnd w:id="11"/>
      <w:r w:rsidRPr="00EA6572">
        <w:rPr>
          <w:rFonts w:ascii="Arial" w:hAnsi="Arial" w:cs="Arial"/>
          <w:sz w:val="24"/>
          <w:szCs w:val="24"/>
        </w:rPr>
        <w:t xml:space="preserve">12. Глава муниципального образования не </w:t>
      </w:r>
      <w:proofErr w:type="gramStart"/>
      <w:r w:rsidRPr="00EA6572">
        <w:rPr>
          <w:rFonts w:ascii="Arial" w:hAnsi="Arial" w:cs="Arial"/>
          <w:sz w:val="24"/>
          <w:szCs w:val="24"/>
        </w:rPr>
        <w:t>позднее</w:t>
      </w:r>
      <w:proofErr w:type="gramEnd"/>
      <w:r w:rsidRPr="00EA6572">
        <w:rPr>
          <w:rFonts w:ascii="Arial" w:hAnsi="Arial" w:cs="Arial"/>
          <w:sz w:val="24"/>
          <w:szCs w:val="24"/>
        </w:rPr>
        <w:t xml:space="preserve"> чем по истечении 10 дней с даты принятия решения о подготовке проекта внесения изменений в настоящие </w:t>
      </w:r>
      <w:r w:rsidRPr="00EA6572">
        <w:rPr>
          <w:rFonts w:ascii="Arial" w:hAnsi="Arial" w:cs="Arial"/>
          <w:sz w:val="24"/>
          <w:szCs w:val="24"/>
        </w:rPr>
        <w:lastRenderedPageBreak/>
        <w:t>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14:paraId="3B371CD7"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13. В указанном в </w:t>
      </w:r>
      <w:hyperlink w:anchor="Par542" w:history="1">
        <w:r w:rsidRPr="00EA6572">
          <w:rPr>
            <w:rFonts w:ascii="Arial" w:hAnsi="Arial" w:cs="Arial"/>
            <w:sz w:val="24"/>
            <w:szCs w:val="24"/>
          </w:rPr>
          <w:t>части 9</w:t>
        </w:r>
      </w:hyperlink>
      <w:r w:rsidRPr="00EA6572">
        <w:rPr>
          <w:rFonts w:ascii="Arial" w:hAnsi="Arial" w:cs="Arial"/>
          <w:sz w:val="24"/>
          <w:szCs w:val="24"/>
        </w:rPr>
        <w:t xml:space="preserve"> настоящей статьи сообщении о принятии решения о подготовке проекта внесения изменений в настоящие Правила указываются:</w:t>
      </w:r>
    </w:p>
    <w:p w14:paraId="4C5A2F55" w14:textId="5376355D"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1) состав и порядок деятельности Комиссии;</w:t>
      </w:r>
    </w:p>
    <w:p w14:paraId="3AD6B7CE"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14:paraId="5A563133" w14:textId="78EA0D18"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3) порядок и сроки проведения работ по подготовке проекта внесения изменений в настоящие Правила;</w:t>
      </w:r>
    </w:p>
    <w:p w14:paraId="37AA69CA" w14:textId="4605498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4) порядок направления в Комиссию предложений заинтересованных лиц по подготовке проекта внесения изменений в настоящие Правила;</w:t>
      </w:r>
    </w:p>
    <w:p w14:paraId="1FA93251" w14:textId="6EAF8863" w:rsidR="00EA6572" w:rsidRPr="00EA6572" w:rsidRDefault="00EA6572" w:rsidP="00A74076">
      <w:pPr>
        <w:ind w:firstLine="567"/>
        <w:jc w:val="both"/>
        <w:rPr>
          <w:rFonts w:ascii="Arial" w:hAnsi="Arial" w:cs="Arial"/>
          <w:sz w:val="24"/>
          <w:szCs w:val="24"/>
        </w:rPr>
      </w:pPr>
      <w:r>
        <w:rPr>
          <w:rFonts w:ascii="Arial" w:hAnsi="Arial" w:cs="Arial"/>
          <w:sz w:val="24"/>
          <w:szCs w:val="24"/>
        </w:rPr>
        <w:t xml:space="preserve">5) </w:t>
      </w:r>
      <w:r w:rsidRPr="00EA6572">
        <w:rPr>
          <w:rFonts w:ascii="Arial" w:hAnsi="Arial" w:cs="Arial"/>
          <w:sz w:val="24"/>
          <w:szCs w:val="24"/>
        </w:rPr>
        <w:t>иные вопросы организации работ.</w:t>
      </w:r>
    </w:p>
    <w:p w14:paraId="38FC0F4A" w14:textId="77777777" w:rsidR="00EA6572" w:rsidRPr="00EA6572" w:rsidRDefault="00EA6572" w:rsidP="00A74076">
      <w:pPr>
        <w:ind w:firstLine="567"/>
        <w:jc w:val="both"/>
        <w:rPr>
          <w:rFonts w:ascii="Arial" w:hAnsi="Arial" w:cs="Arial"/>
          <w:sz w:val="24"/>
          <w:szCs w:val="24"/>
        </w:rPr>
      </w:pPr>
      <w:bookmarkStart w:id="12" w:name="Par549"/>
      <w:bookmarkEnd w:id="12"/>
      <w:r w:rsidRPr="00EA6572">
        <w:rPr>
          <w:rFonts w:ascii="Arial" w:hAnsi="Arial" w:cs="Arial"/>
          <w:sz w:val="24"/>
          <w:szCs w:val="24"/>
        </w:rPr>
        <w:t>14. 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38E356C3"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15. По результатам указанной в </w:t>
      </w:r>
      <w:hyperlink w:anchor="Par549" w:history="1">
        <w:r w:rsidRPr="00EA6572">
          <w:rPr>
            <w:rFonts w:ascii="Arial" w:hAnsi="Arial" w:cs="Arial"/>
            <w:sz w:val="24"/>
            <w:szCs w:val="24"/>
          </w:rPr>
          <w:t>части 1</w:t>
        </w:r>
      </w:hyperlink>
      <w:r w:rsidRPr="00EA6572">
        <w:rPr>
          <w:rFonts w:ascii="Arial" w:hAnsi="Arial" w:cs="Arial"/>
          <w:sz w:val="24"/>
          <w:szCs w:val="24"/>
        </w:rPr>
        <w:t xml:space="preserve">4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EA6572">
          <w:rPr>
            <w:rFonts w:ascii="Arial" w:hAnsi="Arial" w:cs="Arial"/>
            <w:sz w:val="24"/>
            <w:szCs w:val="24"/>
          </w:rPr>
          <w:t>части 1</w:t>
        </w:r>
      </w:hyperlink>
      <w:r w:rsidRPr="00EA6572">
        <w:rPr>
          <w:rFonts w:ascii="Arial" w:hAnsi="Arial" w:cs="Arial"/>
          <w:sz w:val="24"/>
          <w:szCs w:val="24"/>
        </w:rPr>
        <w:t>4 настоящей статьи, в Комиссию на доработку.</w:t>
      </w:r>
    </w:p>
    <w:p w14:paraId="04843842"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16. </w:t>
      </w:r>
      <w:bookmarkStart w:id="13" w:name="Par552"/>
      <w:bookmarkEnd w:id="13"/>
      <w:r w:rsidRPr="00EA6572">
        <w:rPr>
          <w:rFonts w:ascii="Arial" w:hAnsi="Arial" w:cs="Arial"/>
          <w:sz w:val="24"/>
          <w:szCs w:val="24"/>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14:paraId="5F6EDF0B"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14:paraId="3B6F8323" w14:textId="77777777" w:rsidR="00EA6572" w:rsidRPr="00EA6572" w:rsidRDefault="00EA6572" w:rsidP="00A74076">
      <w:pPr>
        <w:ind w:firstLine="567"/>
        <w:jc w:val="both"/>
        <w:rPr>
          <w:rFonts w:ascii="Arial" w:hAnsi="Arial" w:cs="Arial"/>
          <w:sz w:val="24"/>
          <w:szCs w:val="24"/>
        </w:rPr>
      </w:pPr>
      <w:proofErr w:type="gramStart"/>
      <w:r w:rsidRPr="00EA6572">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EA6572">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14:paraId="40069CE6"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17. 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Благодаровский </w:t>
      </w:r>
      <w:r w:rsidRPr="00EA6572">
        <w:rPr>
          <w:rFonts w:ascii="Arial" w:hAnsi="Arial" w:cs="Arial"/>
          <w:sz w:val="24"/>
          <w:szCs w:val="24"/>
        </w:rPr>
        <w:lastRenderedPageBreak/>
        <w:t>сельсовет Бугурусланского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14:paraId="58BDEC75"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18. </w:t>
      </w:r>
      <w:proofErr w:type="gramStart"/>
      <w:r w:rsidRPr="00EA6572">
        <w:rPr>
          <w:rFonts w:ascii="Arial" w:hAnsi="Arial" w:cs="Arial"/>
          <w:sz w:val="24"/>
          <w:szCs w:val="24"/>
        </w:rPr>
        <w:t xml:space="preserve">Глава муниципального образования Благодаровский сельсовет Бугурусланского района в течение десяти дней после представления ему проекта внесения изменений в Правила и указанных в </w:t>
      </w:r>
      <w:hyperlink w:anchor="Par552" w:history="1">
        <w:r w:rsidRPr="00EA6572">
          <w:rPr>
            <w:rFonts w:ascii="Arial" w:hAnsi="Arial" w:cs="Arial"/>
            <w:sz w:val="24"/>
            <w:szCs w:val="24"/>
          </w:rPr>
          <w:t>части 1</w:t>
        </w:r>
      </w:hyperlink>
      <w:r w:rsidRPr="00EA6572">
        <w:rPr>
          <w:rFonts w:ascii="Arial" w:hAnsi="Arial" w:cs="Arial"/>
          <w:sz w:val="24"/>
          <w:szCs w:val="24"/>
        </w:rPr>
        <w:t>7 настоящей статьи обязательных приложений принимает решение о направлении указанного проекта в установленном порядке в Совет депутатов Благодаровского сельсовета Бугурусланского района или об отклонении проекта внесения изменений в Правила и о направлении его на доработку с</w:t>
      </w:r>
      <w:proofErr w:type="gramEnd"/>
      <w:r w:rsidRPr="00EA6572">
        <w:rPr>
          <w:rFonts w:ascii="Arial" w:hAnsi="Arial" w:cs="Arial"/>
          <w:sz w:val="24"/>
          <w:szCs w:val="24"/>
        </w:rPr>
        <w:t xml:space="preserve"> указанием даты его повторного представления.</w:t>
      </w:r>
    </w:p>
    <w:p w14:paraId="09253A98"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19. 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14:paraId="744596E2"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20. Физические и юридические лица вправе оспорить решение о внесении изменений в настоящие Правила в судебном порядке.</w:t>
      </w:r>
    </w:p>
    <w:p w14:paraId="2CBA48C0"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21.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14:paraId="0185AFEA"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22. 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Благодаровский сельсовет Бугурусланского района  обеспечивает внесение изменений в Правила землепользования и застройки в течени</w:t>
      </w:r>
      <w:proofErr w:type="gramStart"/>
      <w:r w:rsidRPr="00EA6572">
        <w:rPr>
          <w:rFonts w:ascii="Arial" w:hAnsi="Arial" w:cs="Arial"/>
          <w:sz w:val="24"/>
          <w:szCs w:val="24"/>
        </w:rPr>
        <w:t>и</w:t>
      </w:r>
      <w:proofErr w:type="gramEnd"/>
      <w:r w:rsidRPr="00EA6572">
        <w:rPr>
          <w:rFonts w:ascii="Arial" w:hAnsi="Arial" w:cs="Arial"/>
          <w:sz w:val="24"/>
          <w:szCs w:val="24"/>
        </w:rPr>
        <w:t xml:space="preserve">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14:paraId="00BA6666"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23. </w:t>
      </w:r>
      <w:proofErr w:type="gramStart"/>
      <w:r w:rsidRPr="00EA6572">
        <w:rPr>
          <w:rFonts w:ascii="Arial" w:hAnsi="Arial" w:cs="Arial"/>
          <w:sz w:val="24"/>
          <w:szCs w:val="24"/>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w:t>
      </w:r>
      <w:proofErr w:type="gramEnd"/>
      <w:r w:rsidRPr="00EA6572">
        <w:rPr>
          <w:rFonts w:ascii="Arial" w:hAnsi="Arial" w:cs="Arial"/>
          <w:sz w:val="24"/>
          <w:szCs w:val="24"/>
        </w:rPr>
        <w:t>. При этом утверждение изменений в правила землепользования и застройки в целях их уточнения в соответствии с требованием, не требуется.</w:t>
      </w:r>
    </w:p>
    <w:p w14:paraId="09F707FD"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23.1. </w:t>
      </w:r>
      <w:proofErr w:type="gramStart"/>
      <w:r w:rsidRPr="00EA6572">
        <w:rPr>
          <w:rFonts w:ascii="Arial" w:hAnsi="Arial" w:cs="Arial"/>
          <w:sz w:val="24"/>
          <w:szCs w:val="24"/>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EA6572">
        <w:rPr>
          <w:rFonts w:ascii="Arial" w:hAnsi="Arial" w:cs="Arial"/>
          <w:sz w:val="24"/>
          <w:szCs w:val="24"/>
        </w:rPr>
        <w:t xml:space="preserve">, поступления от органа регистрации прав </w:t>
      </w:r>
      <w:r w:rsidRPr="00EA6572">
        <w:rPr>
          <w:rFonts w:ascii="Arial" w:hAnsi="Arial" w:cs="Arial"/>
          <w:sz w:val="24"/>
          <w:szCs w:val="24"/>
        </w:rPr>
        <w:lastRenderedPageBreak/>
        <w:t>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14:paraId="6B694E86" w14:textId="2C7CEFB2"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24. </w:t>
      </w:r>
      <w:proofErr w:type="gramStart"/>
      <w:r w:rsidRPr="00EA6572">
        <w:rPr>
          <w:rFonts w:ascii="Arial" w:hAnsi="Arial" w:cs="Arial"/>
          <w:sz w:val="24"/>
          <w:szCs w:val="24"/>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EA6572">
        <w:rPr>
          <w:rFonts w:ascii="Arial" w:hAnsi="Arial" w:cs="Arial"/>
          <w:sz w:val="24"/>
          <w:szCs w:val="24"/>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128E77EB" w14:textId="77777777" w:rsidR="00A74076" w:rsidRDefault="00A74076" w:rsidP="00A74076">
      <w:pPr>
        <w:keepNext/>
        <w:ind w:firstLine="567"/>
        <w:jc w:val="both"/>
        <w:outlineLvl w:val="2"/>
        <w:rPr>
          <w:rFonts w:ascii="Arial" w:hAnsi="Arial" w:cs="Arial"/>
          <w:b/>
          <w:bCs/>
          <w:sz w:val="24"/>
          <w:szCs w:val="24"/>
        </w:rPr>
      </w:pPr>
      <w:bookmarkStart w:id="14" w:name="_Toc89422072"/>
      <w:bookmarkStart w:id="15" w:name="_Toc104887945"/>
    </w:p>
    <w:p w14:paraId="41F66B42" w14:textId="77777777" w:rsidR="00EA6572" w:rsidRPr="00EA6572" w:rsidRDefault="00EA6572" w:rsidP="00A74076">
      <w:pPr>
        <w:keepNext/>
        <w:ind w:firstLine="567"/>
        <w:jc w:val="both"/>
        <w:outlineLvl w:val="2"/>
        <w:rPr>
          <w:rFonts w:ascii="Arial" w:hAnsi="Arial" w:cs="Arial"/>
          <w:bCs/>
          <w:sz w:val="24"/>
          <w:szCs w:val="24"/>
        </w:rPr>
      </w:pPr>
      <w:r w:rsidRPr="00EA6572">
        <w:rPr>
          <w:rFonts w:ascii="Arial" w:hAnsi="Arial" w:cs="Arial"/>
          <w:bCs/>
          <w:sz w:val="24"/>
          <w:szCs w:val="24"/>
        </w:rPr>
        <w:t>Статью 17 читать в следующей редакции:</w:t>
      </w:r>
    </w:p>
    <w:p w14:paraId="7E9B3FEB" w14:textId="77777777" w:rsidR="00A74076" w:rsidRPr="00A74076" w:rsidRDefault="00A74076" w:rsidP="00A74076">
      <w:pPr>
        <w:keepNext/>
        <w:ind w:firstLine="567"/>
        <w:jc w:val="both"/>
        <w:outlineLvl w:val="2"/>
        <w:rPr>
          <w:rFonts w:ascii="Arial" w:hAnsi="Arial" w:cs="Arial"/>
          <w:b/>
          <w:bCs/>
          <w:sz w:val="26"/>
          <w:szCs w:val="26"/>
        </w:rPr>
      </w:pPr>
    </w:p>
    <w:p w14:paraId="257D9121" w14:textId="77777777" w:rsidR="00EA6572" w:rsidRPr="00EA6572" w:rsidRDefault="00EA6572" w:rsidP="00A74076">
      <w:pPr>
        <w:keepNext/>
        <w:ind w:firstLine="567"/>
        <w:jc w:val="both"/>
        <w:outlineLvl w:val="2"/>
        <w:rPr>
          <w:rFonts w:ascii="Arial" w:hAnsi="Arial" w:cs="Arial"/>
          <w:b/>
          <w:bCs/>
          <w:sz w:val="26"/>
          <w:szCs w:val="26"/>
        </w:rPr>
      </w:pPr>
      <w:r w:rsidRPr="00EA6572">
        <w:rPr>
          <w:rFonts w:ascii="Arial" w:hAnsi="Arial" w:cs="Arial"/>
          <w:b/>
          <w:bCs/>
          <w:sz w:val="26"/>
          <w:szCs w:val="26"/>
        </w:rPr>
        <w:t>Статья 17. Порядок утверждения внесения изменений в Правила землепользования и застройки</w:t>
      </w:r>
      <w:bookmarkEnd w:id="14"/>
      <w:bookmarkEnd w:id="15"/>
    </w:p>
    <w:p w14:paraId="5D3563C5"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1. Проект внесения изменений в Правила землепользования и застройки утверждается представительным органом местного самоуправления. Обязательными приложениями к проекту внесения изменений в правила землепользования и застройки являются протоколы публичных слушаний по указанному проекту и заключение о результатах таких публичных слушаний или общественных обсуждений, за исключением случаев, если их проведение в соответствии с Градостроительным Кодексом РФ не требуется.</w:t>
      </w:r>
      <w:bookmarkStart w:id="16" w:name="sub_3202"/>
    </w:p>
    <w:p w14:paraId="64417307"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2. </w:t>
      </w:r>
      <w:proofErr w:type="gramStart"/>
      <w:r w:rsidRPr="00EA6572">
        <w:rPr>
          <w:rFonts w:ascii="Arial" w:hAnsi="Arial" w:cs="Arial"/>
          <w:sz w:val="24"/>
          <w:szCs w:val="24"/>
        </w:rPr>
        <w:t>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внесения изменений в Правила землепользования и застройки главе муниципального образования Благодаровский сельсовет Бугурусланского района на доработку в соответствии с заключением о результатах публичных слушаний или общественных обсуждений по</w:t>
      </w:r>
      <w:proofErr w:type="gramEnd"/>
      <w:r w:rsidRPr="00EA6572">
        <w:rPr>
          <w:rFonts w:ascii="Arial" w:hAnsi="Arial" w:cs="Arial"/>
          <w:sz w:val="24"/>
          <w:szCs w:val="24"/>
        </w:rPr>
        <w:t xml:space="preserve"> указанному проекту.</w:t>
      </w:r>
    </w:p>
    <w:bookmarkEnd w:id="16"/>
    <w:p w14:paraId="3DE6B40D" w14:textId="7777777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3. 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14:paraId="56962EC3" w14:textId="77777777" w:rsidR="00EA6572" w:rsidRPr="00EA6572" w:rsidRDefault="00EA6572" w:rsidP="00A74076">
      <w:pPr>
        <w:ind w:firstLine="567"/>
        <w:jc w:val="both"/>
        <w:rPr>
          <w:rFonts w:ascii="Arial" w:hAnsi="Arial" w:cs="Arial"/>
          <w:sz w:val="24"/>
          <w:szCs w:val="24"/>
        </w:rPr>
      </w:pPr>
      <w:bookmarkStart w:id="17" w:name="sub_3204"/>
      <w:r w:rsidRPr="00EA6572">
        <w:rPr>
          <w:rFonts w:ascii="Arial" w:hAnsi="Arial" w:cs="Arial"/>
          <w:sz w:val="24"/>
          <w:szCs w:val="24"/>
        </w:rPr>
        <w:t>4.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bookmarkEnd w:id="17"/>
    <w:p w14:paraId="6871108F" w14:textId="0CBDAE57"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5. </w:t>
      </w:r>
      <w:proofErr w:type="gramStart"/>
      <w:r w:rsidRPr="00EA6572">
        <w:rPr>
          <w:rFonts w:ascii="Arial" w:hAnsi="Arial" w:cs="Arial"/>
          <w:sz w:val="24"/>
          <w:szCs w:val="24"/>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EA6572">
          <w:rPr>
            <w:rFonts w:ascii="Arial" w:hAnsi="Arial" w:cs="Arial"/>
            <w:sz w:val="24"/>
            <w:szCs w:val="24"/>
          </w:rPr>
          <w:t>территориального планирования</w:t>
        </w:r>
      </w:hyperlink>
      <w:r w:rsidRPr="00EA6572">
        <w:rPr>
          <w:rFonts w:ascii="Arial" w:hAnsi="Arial" w:cs="Arial"/>
          <w:sz w:val="24"/>
          <w:szCs w:val="24"/>
        </w:rPr>
        <w:t xml:space="preserve"> Российской Федерации, схемам территориального планирования субъектов Российской Федерации, утвержденным до утверждения внесения изменений в Правила землепользования и застройки.</w:t>
      </w:r>
      <w:proofErr w:type="gramEnd"/>
    </w:p>
    <w:p w14:paraId="5495298C" w14:textId="77777777" w:rsidR="00EA6572" w:rsidRPr="00EA6572" w:rsidRDefault="00EA6572" w:rsidP="00A74076">
      <w:pPr>
        <w:keepNext/>
        <w:ind w:firstLine="567"/>
        <w:jc w:val="both"/>
        <w:outlineLvl w:val="2"/>
        <w:rPr>
          <w:rFonts w:ascii="Arial" w:hAnsi="Arial" w:cs="Arial"/>
          <w:bCs/>
          <w:sz w:val="24"/>
          <w:szCs w:val="24"/>
        </w:rPr>
      </w:pPr>
      <w:bookmarkStart w:id="18" w:name="_Toc89422074"/>
      <w:bookmarkStart w:id="19" w:name="_Toc104887947"/>
      <w:r w:rsidRPr="00EA6572">
        <w:rPr>
          <w:rFonts w:ascii="Arial" w:hAnsi="Arial" w:cs="Arial"/>
          <w:bCs/>
          <w:sz w:val="24"/>
          <w:szCs w:val="24"/>
        </w:rPr>
        <w:lastRenderedPageBreak/>
        <w:t>Статью 18 читать в следующей редакции:</w:t>
      </w:r>
    </w:p>
    <w:p w14:paraId="2A356B5B" w14:textId="77777777" w:rsidR="00A74076" w:rsidRDefault="00A74076" w:rsidP="00A74076">
      <w:pPr>
        <w:keepNext/>
        <w:ind w:firstLine="567"/>
        <w:jc w:val="both"/>
        <w:outlineLvl w:val="2"/>
        <w:rPr>
          <w:rFonts w:ascii="Arial" w:hAnsi="Arial" w:cs="Arial"/>
          <w:b/>
          <w:bCs/>
          <w:sz w:val="24"/>
          <w:szCs w:val="24"/>
        </w:rPr>
      </w:pPr>
    </w:p>
    <w:p w14:paraId="6B8EE923" w14:textId="24F01A80" w:rsidR="00A74076" w:rsidRPr="00EA6572" w:rsidRDefault="00EA6572" w:rsidP="00A74076">
      <w:pPr>
        <w:keepNext/>
        <w:ind w:firstLine="567"/>
        <w:jc w:val="both"/>
        <w:outlineLvl w:val="2"/>
        <w:rPr>
          <w:rFonts w:ascii="Arial" w:hAnsi="Arial" w:cs="Arial"/>
          <w:b/>
          <w:bCs/>
          <w:sz w:val="26"/>
          <w:szCs w:val="26"/>
        </w:rPr>
      </w:pPr>
      <w:r w:rsidRPr="00EA6572">
        <w:rPr>
          <w:rFonts w:ascii="Arial" w:hAnsi="Arial" w:cs="Arial"/>
          <w:b/>
          <w:bCs/>
          <w:sz w:val="26"/>
          <w:szCs w:val="26"/>
        </w:rPr>
        <w:t>Статья 18. Отклонение от предельных параметров разрешенного строительства, реконструкции объектов капитального строительства</w:t>
      </w:r>
      <w:bookmarkEnd w:id="18"/>
      <w:bookmarkEnd w:id="19"/>
    </w:p>
    <w:p w14:paraId="18D0C2C1" w14:textId="77777777" w:rsidR="00EA6572" w:rsidRPr="00EA6572" w:rsidRDefault="00EA6572" w:rsidP="00A74076">
      <w:pPr>
        <w:widowControl w:val="0"/>
        <w:numPr>
          <w:ilvl w:val="0"/>
          <w:numId w:val="7"/>
        </w:numPr>
        <w:autoSpaceDE w:val="0"/>
        <w:autoSpaceDN w:val="0"/>
        <w:adjustRightInd w:val="0"/>
        <w:ind w:left="0" w:firstLine="567"/>
        <w:jc w:val="both"/>
        <w:rPr>
          <w:rFonts w:ascii="Arial" w:hAnsi="Arial" w:cs="Arial"/>
          <w:sz w:val="24"/>
          <w:szCs w:val="24"/>
        </w:rPr>
      </w:pPr>
      <w:bookmarkStart w:id="20" w:name="sub_4001"/>
      <w:r w:rsidRPr="00EA6572">
        <w:rPr>
          <w:rFonts w:ascii="Arial" w:hAnsi="Arial" w:cs="Arial"/>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BCC22CF" w14:textId="77777777" w:rsidR="00EA6572" w:rsidRPr="00EA6572" w:rsidRDefault="00EA6572" w:rsidP="00A74076">
      <w:pPr>
        <w:widowControl w:val="0"/>
        <w:autoSpaceDE w:val="0"/>
        <w:autoSpaceDN w:val="0"/>
        <w:adjustRightInd w:val="0"/>
        <w:ind w:firstLine="567"/>
        <w:jc w:val="both"/>
        <w:rPr>
          <w:rFonts w:ascii="Arial" w:hAnsi="Arial" w:cs="Arial"/>
          <w:sz w:val="24"/>
          <w:szCs w:val="24"/>
        </w:rPr>
      </w:pPr>
      <w:proofErr w:type="gramStart"/>
      <w:r w:rsidRPr="00EA6572">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bookmarkEnd w:id="20"/>
    <w:p w14:paraId="016017A0" w14:textId="77777777" w:rsidR="00EA6572" w:rsidRPr="00EA6572" w:rsidRDefault="00EA6572" w:rsidP="00A74076">
      <w:pPr>
        <w:widowControl w:val="0"/>
        <w:autoSpaceDE w:val="0"/>
        <w:autoSpaceDN w:val="0"/>
        <w:adjustRightInd w:val="0"/>
        <w:ind w:firstLine="567"/>
        <w:jc w:val="both"/>
        <w:rPr>
          <w:rFonts w:ascii="Arial" w:hAnsi="Arial" w:cs="Arial"/>
          <w:sz w:val="24"/>
          <w:szCs w:val="24"/>
        </w:rPr>
      </w:pPr>
      <w:r w:rsidRPr="00EA6572">
        <w:rPr>
          <w:rFonts w:ascii="Arial" w:hAnsi="Arial" w:cs="Arial"/>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A6572">
        <w:rPr>
          <w:rFonts w:ascii="Arial" w:hAnsi="Arial" w:cs="Arial"/>
          <w:sz w:val="24"/>
          <w:szCs w:val="24"/>
        </w:rPr>
        <w:t>архитектурным решениям</w:t>
      </w:r>
      <w:proofErr w:type="gramEnd"/>
      <w:r w:rsidRPr="00EA6572">
        <w:rPr>
          <w:rFonts w:ascii="Arial" w:hAnsi="Arial" w:cs="Arial"/>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14:paraId="5E76FFFC" w14:textId="77777777" w:rsidR="00EA6572" w:rsidRPr="00EA6572" w:rsidRDefault="00EA6572" w:rsidP="00A74076">
      <w:pPr>
        <w:ind w:firstLine="567"/>
        <w:jc w:val="both"/>
        <w:rPr>
          <w:rFonts w:ascii="Arial" w:hAnsi="Arial" w:cs="Arial"/>
          <w:sz w:val="24"/>
          <w:szCs w:val="24"/>
        </w:rPr>
      </w:pPr>
      <w:bookmarkStart w:id="21" w:name="sub_4003"/>
      <w:r w:rsidRPr="00EA6572">
        <w:rPr>
          <w:rFonts w:ascii="Arial" w:hAnsi="Arial" w:cs="Arial"/>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16473C7E" w14:textId="77777777" w:rsidR="00EA6572" w:rsidRPr="00EA6572" w:rsidRDefault="00EA6572" w:rsidP="00A74076">
      <w:pPr>
        <w:widowControl w:val="0"/>
        <w:autoSpaceDE w:val="0"/>
        <w:autoSpaceDN w:val="0"/>
        <w:adjustRightInd w:val="0"/>
        <w:ind w:firstLine="567"/>
        <w:jc w:val="both"/>
        <w:rPr>
          <w:rFonts w:ascii="Arial" w:hAnsi="Arial" w:cs="Arial"/>
          <w:sz w:val="24"/>
          <w:szCs w:val="24"/>
        </w:rPr>
      </w:pPr>
      <w:bookmarkStart w:id="22" w:name="sub_4004"/>
      <w:bookmarkEnd w:id="21"/>
      <w:r w:rsidRPr="00EA6572">
        <w:rPr>
          <w:rFonts w:ascii="Arial" w:hAnsi="Arial" w:cs="Arial"/>
          <w:sz w:val="24"/>
          <w:szCs w:val="24"/>
        </w:rPr>
        <w:t xml:space="preserve">4. </w:t>
      </w:r>
      <w:proofErr w:type="gramStart"/>
      <w:r w:rsidRPr="00EA6572">
        <w:rPr>
          <w:rFonts w:ascii="Arial" w:hAnsi="Arial" w:cs="Arial"/>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или общественных обсуждений, проводимых в порядке, предусмотренном Главой 5 настоящих Правил, с учетом положений Главы 3 настоящих Правил, за исключением случая, указанного в части</w:t>
      </w:r>
      <w:proofErr w:type="gramEnd"/>
      <w:r w:rsidRPr="00EA6572">
        <w:rPr>
          <w:rFonts w:ascii="Arial" w:hAnsi="Arial" w:cs="Arial"/>
          <w:sz w:val="24"/>
          <w:szCs w:val="24"/>
        </w:rPr>
        <w:t xml:space="preserve">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5E879D3" w14:textId="77777777" w:rsidR="00EA6572" w:rsidRPr="00EA6572" w:rsidRDefault="00EA6572" w:rsidP="00A74076">
      <w:pPr>
        <w:widowControl w:val="0"/>
        <w:autoSpaceDE w:val="0"/>
        <w:autoSpaceDN w:val="0"/>
        <w:adjustRightInd w:val="0"/>
        <w:ind w:firstLine="567"/>
        <w:jc w:val="both"/>
        <w:rPr>
          <w:rFonts w:ascii="Arial" w:hAnsi="Arial" w:cs="Arial"/>
          <w:sz w:val="24"/>
          <w:szCs w:val="24"/>
        </w:rPr>
      </w:pPr>
      <w:bookmarkStart w:id="23" w:name="sub_4005"/>
      <w:bookmarkEnd w:id="22"/>
      <w:r w:rsidRPr="00EA6572">
        <w:rPr>
          <w:rFonts w:ascii="Arial" w:hAnsi="Arial" w:cs="Arial"/>
          <w:sz w:val="24"/>
          <w:szCs w:val="24"/>
        </w:rPr>
        <w:t xml:space="preserve">5. </w:t>
      </w:r>
      <w:proofErr w:type="gramStart"/>
      <w:r w:rsidRPr="00EA6572">
        <w:rPr>
          <w:rFonts w:ascii="Arial" w:hAnsi="Arial" w:cs="Arial"/>
          <w:sz w:val="24"/>
          <w:szCs w:val="24"/>
        </w:rPr>
        <w:t xml:space="preserve">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w:t>
      </w:r>
      <w:r w:rsidRPr="00EA6572">
        <w:rPr>
          <w:rFonts w:ascii="Arial" w:hAnsi="Arial" w:cs="Arial"/>
          <w:sz w:val="24"/>
          <w:szCs w:val="24"/>
        </w:rPr>
        <w:lastRenderedPageBreak/>
        <w:t>разрешения с указанием причин принятого решения и направляет указанные рекомендации</w:t>
      </w:r>
      <w:proofErr w:type="gramEnd"/>
      <w:r w:rsidRPr="00EA6572">
        <w:rPr>
          <w:rFonts w:ascii="Arial" w:hAnsi="Arial" w:cs="Arial"/>
          <w:sz w:val="24"/>
          <w:szCs w:val="24"/>
        </w:rPr>
        <w:t xml:space="preserve"> главе муниципального образования Благодаровский сельсовет Бугурусланского района.</w:t>
      </w:r>
    </w:p>
    <w:p w14:paraId="02967B82" w14:textId="77777777" w:rsidR="00EA6572" w:rsidRPr="00EA6572" w:rsidRDefault="00EA6572" w:rsidP="00A74076">
      <w:pPr>
        <w:widowControl w:val="0"/>
        <w:autoSpaceDE w:val="0"/>
        <w:autoSpaceDN w:val="0"/>
        <w:adjustRightInd w:val="0"/>
        <w:ind w:firstLine="567"/>
        <w:jc w:val="both"/>
        <w:rPr>
          <w:rFonts w:ascii="Arial" w:hAnsi="Arial" w:cs="Arial"/>
          <w:sz w:val="24"/>
          <w:szCs w:val="24"/>
        </w:rPr>
      </w:pPr>
      <w:bookmarkStart w:id="24" w:name="sub_4006"/>
      <w:bookmarkEnd w:id="23"/>
      <w:r w:rsidRPr="00EA6572">
        <w:rPr>
          <w:rFonts w:ascii="Arial" w:hAnsi="Arial" w:cs="Arial"/>
          <w:sz w:val="24"/>
          <w:szCs w:val="24"/>
        </w:rPr>
        <w:t>6. Глава муниципального образования Благодаровский сельсовет Бугурусланского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4"/>
    <w:p w14:paraId="620CD442" w14:textId="77777777" w:rsidR="00EA6572" w:rsidRPr="00EA6572" w:rsidRDefault="00EA6572" w:rsidP="00A74076">
      <w:pPr>
        <w:widowControl w:val="0"/>
        <w:autoSpaceDE w:val="0"/>
        <w:autoSpaceDN w:val="0"/>
        <w:adjustRightInd w:val="0"/>
        <w:ind w:firstLine="567"/>
        <w:jc w:val="both"/>
        <w:rPr>
          <w:rFonts w:ascii="Arial" w:hAnsi="Arial" w:cs="Arial"/>
          <w:sz w:val="24"/>
          <w:szCs w:val="24"/>
        </w:rPr>
      </w:pPr>
      <w:r w:rsidRPr="00EA6572">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137E45D" w14:textId="77777777" w:rsidR="00EA6572" w:rsidRPr="00EA6572" w:rsidRDefault="00EA6572" w:rsidP="00A74076">
      <w:pPr>
        <w:widowControl w:val="0"/>
        <w:numPr>
          <w:ilvl w:val="0"/>
          <w:numId w:val="8"/>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 xml:space="preserve"> </w:t>
      </w:r>
      <w:proofErr w:type="gramStart"/>
      <w:r w:rsidRPr="00EA6572">
        <w:rPr>
          <w:rFonts w:ascii="Arial" w:hAnsi="Arial" w:cs="Arial"/>
          <w:sz w:val="24"/>
          <w:szCs w:val="24"/>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EA6572">
        <w:rPr>
          <w:rFonts w:ascii="Arial" w:hAnsi="Arial" w:cs="Arial"/>
          <w:sz w:val="24"/>
          <w:szCs w:val="24"/>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1EAD0B89" w14:textId="75BB4618" w:rsidR="00EA6572" w:rsidRPr="00EA6572" w:rsidRDefault="00EA6572" w:rsidP="00A74076">
      <w:pPr>
        <w:ind w:firstLine="567"/>
        <w:jc w:val="both"/>
        <w:rPr>
          <w:rFonts w:ascii="Arial" w:hAnsi="Arial" w:cs="Arial"/>
          <w:sz w:val="24"/>
          <w:szCs w:val="24"/>
        </w:rPr>
      </w:pPr>
      <w:r w:rsidRPr="00EA6572">
        <w:rPr>
          <w:rFonts w:ascii="Arial" w:hAnsi="Arial" w:cs="Arial"/>
          <w:sz w:val="24"/>
          <w:szCs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w:t>
      </w:r>
    </w:p>
    <w:p w14:paraId="6FA05957" w14:textId="77777777" w:rsidR="00EA6572" w:rsidRPr="00EA6572" w:rsidRDefault="00EA6572" w:rsidP="00A74076">
      <w:pPr>
        <w:keepNext/>
        <w:ind w:firstLine="567"/>
        <w:jc w:val="both"/>
        <w:outlineLvl w:val="2"/>
        <w:rPr>
          <w:rFonts w:ascii="Arial" w:hAnsi="Arial" w:cs="Arial"/>
          <w:bCs/>
          <w:sz w:val="24"/>
          <w:szCs w:val="24"/>
        </w:rPr>
      </w:pPr>
      <w:r w:rsidRPr="00EA6572">
        <w:rPr>
          <w:rFonts w:ascii="Arial" w:hAnsi="Arial" w:cs="Arial"/>
          <w:bCs/>
          <w:sz w:val="24"/>
          <w:szCs w:val="24"/>
        </w:rPr>
        <w:t>Статью 22 читать в следующей редакции:</w:t>
      </w:r>
    </w:p>
    <w:p w14:paraId="2214C9CD" w14:textId="77777777" w:rsidR="00A74076" w:rsidRDefault="00A74076" w:rsidP="00A74076">
      <w:pPr>
        <w:ind w:firstLine="567"/>
        <w:jc w:val="both"/>
        <w:outlineLvl w:val="5"/>
        <w:rPr>
          <w:rFonts w:ascii="Arial" w:hAnsi="Arial" w:cs="Arial"/>
          <w:b/>
          <w:bCs/>
          <w:sz w:val="24"/>
          <w:szCs w:val="24"/>
        </w:rPr>
      </w:pPr>
    </w:p>
    <w:p w14:paraId="75903EE3" w14:textId="77777777" w:rsidR="00EA6572" w:rsidRPr="00EA6572" w:rsidRDefault="00EA6572" w:rsidP="00A74076">
      <w:pPr>
        <w:ind w:firstLine="567"/>
        <w:jc w:val="both"/>
        <w:outlineLvl w:val="5"/>
        <w:rPr>
          <w:rFonts w:ascii="Arial" w:hAnsi="Arial" w:cs="Arial"/>
          <w:b/>
          <w:bCs/>
          <w:sz w:val="26"/>
          <w:szCs w:val="26"/>
        </w:rPr>
      </w:pPr>
      <w:r w:rsidRPr="00EA6572">
        <w:rPr>
          <w:rFonts w:ascii="Arial" w:hAnsi="Arial" w:cs="Arial"/>
          <w:b/>
          <w:bCs/>
          <w:sz w:val="26"/>
          <w:szCs w:val="26"/>
        </w:rPr>
        <w:t>Статья 22. Карта градостроительного зонирования и зон с особыми условиями использования территории в границах муниципального образования Благодаровский сельсовет  Бугурусланского района. М 1:20 000.</w:t>
      </w:r>
    </w:p>
    <w:p w14:paraId="29B69F27" w14:textId="7719C46B" w:rsidR="00EA6572" w:rsidRPr="00EA6572" w:rsidRDefault="00EA6572" w:rsidP="00A74076">
      <w:pPr>
        <w:keepNext/>
        <w:keepLines/>
        <w:ind w:firstLine="567"/>
        <w:jc w:val="both"/>
        <w:outlineLvl w:val="1"/>
        <w:rPr>
          <w:rFonts w:ascii="Arial" w:hAnsi="Arial" w:cs="Arial"/>
          <w:b/>
          <w:bCs/>
          <w:sz w:val="24"/>
          <w:szCs w:val="24"/>
          <w:shd w:val="clear" w:color="auto" w:fill="FFFFFF"/>
        </w:rPr>
      </w:pPr>
      <w:r w:rsidRPr="00EA6572">
        <w:rPr>
          <w:rFonts w:ascii="Arial" w:hAnsi="Arial" w:cs="Arial"/>
          <w:b/>
          <w:bCs/>
          <w:noProof/>
          <w:sz w:val="24"/>
          <w:szCs w:val="24"/>
          <w:shd w:val="clear" w:color="auto" w:fill="FFFFFF"/>
        </w:rPr>
        <w:lastRenderedPageBreak/>
        <w:drawing>
          <wp:inline distT="0" distB="0" distL="0" distR="0" wp14:anchorId="4FD20958" wp14:editId="1DA03A78">
            <wp:extent cx="6134100" cy="731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4100" cy="7315200"/>
                    </a:xfrm>
                    <a:prstGeom prst="rect">
                      <a:avLst/>
                    </a:prstGeom>
                    <a:noFill/>
                    <a:ln>
                      <a:noFill/>
                    </a:ln>
                  </pic:spPr>
                </pic:pic>
              </a:graphicData>
            </a:graphic>
          </wp:inline>
        </w:drawing>
      </w:r>
      <w:bookmarkStart w:id="25" w:name="_Toc104887978"/>
    </w:p>
    <w:p w14:paraId="5E04607A" w14:textId="77777777" w:rsidR="00EA6572" w:rsidRPr="00EA6572" w:rsidRDefault="00EA6572" w:rsidP="00A74076">
      <w:pPr>
        <w:keepNext/>
        <w:ind w:firstLine="567"/>
        <w:jc w:val="both"/>
        <w:outlineLvl w:val="1"/>
        <w:rPr>
          <w:rFonts w:ascii="Arial" w:hAnsi="Arial" w:cs="Arial"/>
          <w:b/>
          <w:bCs/>
          <w:sz w:val="24"/>
          <w:szCs w:val="24"/>
        </w:rPr>
      </w:pPr>
    </w:p>
    <w:p w14:paraId="68F602D5" w14:textId="77777777" w:rsidR="00EA6572" w:rsidRPr="00EA6572" w:rsidRDefault="00EA6572" w:rsidP="00A74076">
      <w:pPr>
        <w:keepNext/>
        <w:ind w:firstLine="567"/>
        <w:jc w:val="both"/>
        <w:outlineLvl w:val="2"/>
        <w:rPr>
          <w:rFonts w:ascii="Arial" w:hAnsi="Arial" w:cs="Arial"/>
          <w:bCs/>
          <w:sz w:val="24"/>
          <w:szCs w:val="24"/>
        </w:rPr>
      </w:pPr>
      <w:r w:rsidRPr="00EA6572">
        <w:rPr>
          <w:rFonts w:ascii="Arial" w:hAnsi="Arial" w:cs="Arial"/>
          <w:bCs/>
          <w:sz w:val="24"/>
          <w:szCs w:val="24"/>
        </w:rPr>
        <w:t>Статью 23 читать в следующей редакции:</w:t>
      </w:r>
    </w:p>
    <w:p w14:paraId="40D78F67" w14:textId="77777777" w:rsidR="00EA6572" w:rsidRPr="00EA6572" w:rsidRDefault="00EA6572" w:rsidP="00A74076">
      <w:pPr>
        <w:ind w:firstLine="567"/>
        <w:jc w:val="both"/>
        <w:outlineLvl w:val="5"/>
        <w:rPr>
          <w:rFonts w:ascii="Arial" w:hAnsi="Arial" w:cs="Arial"/>
          <w:b/>
          <w:bCs/>
          <w:sz w:val="26"/>
          <w:szCs w:val="26"/>
        </w:rPr>
      </w:pPr>
      <w:r w:rsidRPr="00EA6572">
        <w:rPr>
          <w:rFonts w:ascii="Arial" w:hAnsi="Arial" w:cs="Arial"/>
          <w:b/>
          <w:bCs/>
          <w:sz w:val="26"/>
          <w:szCs w:val="26"/>
        </w:rPr>
        <w:t>Статья 23.</w:t>
      </w:r>
      <w:r w:rsidRPr="00EA6572">
        <w:rPr>
          <w:rFonts w:ascii="Arial" w:hAnsi="Arial" w:cs="Arial"/>
          <w:b/>
          <w:bCs/>
          <w:sz w:val="26"/>
          <w:szCs w:val="26"/>
        </w:rPr>
        <w:tab/>
        <w:t xml:space="preserve">Карта градостроительного зонирования и зон с особыми условиями использования территории в границах населённых пунктов </w:t>
      </w:r>
      <w:r w:rsidRPr="00EA6572">
        <w:rPr>
          <w:rFonts w:ascii="Arial" w:hAnsi="Arial" w:cs="Arial"/>
          <w:b/>
          <w:sz w:val="26"/>
          <w:szCs w:val="26"/>
        </w:rPr>
        <w:t xml:space="preserve">с. Благодаровка, д. </w:t>
      </w:r>
      <w:proofErr w:type="spellStart"/>
      <w:r w:rsidRPr="00EA6572">
        <w:rPr>
          <w:rFonts w:ascii="Arial" w:hAnsi="Arial" w:cs="Arial"/>
          <w:b/>
          <w:sz w:val="26"/>
          <w:szCs w:val="26"/>
        </w:rPr>
        <w:t>Передовка</w:t>
      </w:r>
      <w:proofErr w:type="spellEnd"/>
      <w:r w:rsidRPr="00EA6572">
        <w:rPr>
          <w:rFonts w:ascii="Arial" w:hAnsi="Arial" w:cs="Arial"/>
          <w:b/>
          <w:sz w:val="26"/>
          <w:szCs w:val="26"/>
        </w:rPr>
        <w:t xml:space="preserve">,  пос. Юлдуз, пос. Пчёлка,  пос. Алга, д. </w:t>
      </w:r>
      <w:proofErr w:type="spellStart"/>
      <w:r w:rsidRPr="00EA6572">
        <w:rPr>
          <w:rFonts w:ascii="Arial" w:hAnsi="Arial" w:cs="Arial"/>
          <w:b/>
          <w:sz w:val="26"/>
          <w:szCs w:val="26"/>
        </w:rPr>
        <w:t>Саловка</w:t>
      </w:r>
      <w:proofErr w:type="spellEnd"/>
      <w:r w:rsidRPr="00EA6572">
        <w:rPr>
          <w:rFonts w:ascii="Arial" w:hAnsi="Arial" w:cs="Arial"/>
          <w:b/>
          <w:sz w:val="26"/>
          <w:szCs w:val="26"/>
        </w:rPr>
        <w:t xml:space="preserve">, д. </w:t>
      </w:r>
      <w:proofErr w:type="spellStart"/>
      <w:r w:rsidRPr="00EA6572">
        <w:rPr>
          <w:rFonts w:ascii="Arial" w:hAnsi="Arial" w:cs="Arial"/>
          <w:b/>
          <w:sz w:val="26"/>
          <w:szCs w:val="26"/>
        </w:rPr>
        <w:t>Карповка</w:t>
      </w:r>
      <w:proofErr w:type="spellEnd"/>
      <w:r w:rsidRPr="00EA6572">
        <w:rPr>
          <w:rFonts w:ascii="Arial" w:hAnsi="Arial" w:cs="Arial"/>
          <w:b/>
          <w:sz w:val="26"/>
          <w:szCs w:val="26"/>
        </w:rPr>
        <w:t xml:space="preserve">. </w:t>
      </w:r>
      <w:r w:rsidRPr="00EA6572">
        <w:rPr>
          <w:rFonts w:ascii="Arial" w:hAnsi="Arial" w:cs="Arial"/>
          <w:b/>
          <w:bCs/>
          <w:sz w:val="26"/>
          <w:szCs w:val="26"/>
        </w:rPr>
        <w:t>М 1:5000.</w:t>
      </w:r>
    </w:p>
    <w:p w14:paraId="28A53D15" w14:textId="64F80E95" w:rsidR="00EA6572" w:rsidRPr="00EA6572" w:rsidRDefault="00EA6572" w:rsidP="00A74076">
      <w:pPr>
        <w:ind w:firstLine="567"/>
        <w:jc w:val="both"/>
        <w:outlineLvl w:val="5"/>
        <w:rPr>
          <w:rFonts w:ascii="Arial" w:hAnsi="Arial" w:cs="Arial"/>
          <w:bCs/>
          <w:sz w:val="24"/>
          <w:szCs w:val="24"/>
        </w:rPr>
      </w:pPr>
      <w:r w:rsidRPr="00EA6572">
        <w:rPr>
          <w:rFonts w:ascii="Arial" w:hAnsi="Arial" w:cs="Arial"/>
          <w:bCs/>
          <w:noProof/>
          <w:sz w:val="24"/>
          <w:szCs w:val="24"/>
        </w:rPr>
        <w:lastRenderedPageBreak/>
        <w:drawing>
          <wp:inline distT="0" distB="0" distL="0" distR="0" wp14:anchorId="47BD668F" wp14:editId="0B194EFE">
            <wp:extent cx="6467475" cy="6581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7475" cy="6581775"/>
                    </a:xfrm>
                    <a:prstGeom prst="rect">
                      <a:avLst/>
                    </a:prstGeom>
                    <a:noFill/>
                    <a:ln>
                      <a:noFill/>
                    </a:ln>
                  </pic:spPr>
                </pic:pic>
              </a:graphicData>
            </a:graphic>
          </wp:inline>
        </w:drawing>
      </w:r>
    </w:p>
    <w:p w14:paraId="29D61614" w14:textId="77777777" w:rsidR="00EA6572" w:rsidRPr="00EA6572" w:rsidRDefault="00EA6572" w:rsidP="00A74076">
      <w:pPr>
        <w:keepNext/>
        <w:ind w:firstLine="567"/>
        <w:jc w:val="both"/>
        <w:outlineLvl w:val="2"/>
        <w:rPr>
          <w:rFonts w:ascii="Arial" w:hAnsi="Arial" w:cs="Arial"/>
          <w:bCs/>
          <w:sz w:val="24"/>
          <w:szCs w:val="24"/>
        </w:rPr>
      </w:pPr>
      <w:bookmarkStart w:id="26" w:name="_Toc426622157"/>
      <w:bookmarkStart w:id="27" w:name="_Toc104887979"/>
      <w:bookmarkEnd w:id="25"/>
      <w:r w:rsidRPr="00EA6572">
        <w:rPr>
          <w:rFonts w:ascii="Arial" w:hAnsi="Arial" w:cs="Arial"/>
          <w:bCs/>
          <w:sz w:val="24"/>
          <w:szCs w:val="24"/>
        </w:rPr>
        <w:t>Статья 27 читать в следующей редакции:</w:t>
      </w:r>
    </w:p>
    <w:p w14:paraId="292C430B" w14:textId="77777777" w:rsidR="00A74076" w:rsidRDefault="00A74076" w:rsidP="00A74076">
      <w:pPr>
        <w:keepNext/>
        <w:ind w:firstLine="567"/>
        <w:jc w:val="both"/>
        <w:outlineLvl w:val="2"/>
        <w:rPr>
          <w:rFonts w:ascii="Arial" w:hAnsi="Arial" w:cs="Arial"/>
          <w:b/>
          <w:bCs/>
          <w:sz w:val="24"/>
          <w:szCs w:val="24"/>
        </w:rPr>
      </w:pPr>
    </w:p>
    <w:p w14:paraId="1519CC78" w14:textId="77777777" w:rsidR="00EA6572" w:rsidRPr="00EA6572" w:rsidRDefault="00EA6572" w:rsidP="00A74076">
      <w:pPr>
        <w:keepNext/>
        <w:ind w:firstLine="567"/>
        <w:jc w:val="both"/>
        <w:outlineLvl w:val="2"/>
        <w:rPr>
          <w:rFonts w:ascii="Arial" w:hAnsi="Arial" w:cs="Arial"/>
          <w:b/>
          <w:bCs/>
          <w:sz w:val="26"/>
          <w:szCs w:val="26"/>
        </w:rPr>
      </w:pPr>
      <w:r w:rsidRPr="00EA6572">
        <w:rPr>
          <w:rFonts w:ascii="Arial" w:hAnsi="Arial" w:cs="Arial"/>
          <w:b/>
          <w:bCs/>
          <w:sz w:val="26"/>
          <w:szCs w:val="26"/>
        </w:rPr>
        <w:t>Статья 27.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6"/>
      <w:bookmarkEnd w:id="27"/>
    </w:p>
    <w:p w14:paraId="19C5CAD9"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1. Использование земельных участков и объектов капитального строительства, расположенных в пределах зон, обозначенных на картах статьи 22-23 настоящих Правил, определяется:</w:t>
      </w:r>
    </w:p>
    <w:p w14:paraId="5403A399" w14:textId="77777777" w:rsidR="00EA6572" w:rsidRPr="00EA6572" w:rsidRDefault="00EA6572" w:rsidP="00A74076">
      <w:pPr>
        <w:numPr>
          <w:ilvl w:val="0"/>
          <w:numId w:val="11"/>
        </w:numPr>
        <w:tabs>
          <w:tab w:val="left" w:pos="142"/>
          <w:tab w:val="left" w:pos="1134"/>
        </w:tabs>
        <w:autoSpaceDE w:val="0"/>
        <w:autoSpaceDN w:val="0"/>
        <w:adjustRightInd w:val="0"/>
        <w:ind w:left="0" w:firstLine="567"/>
        <w:jc w:val="both"/>
        <w:rPr>
          <w:rFonts w:ascii="Arial" w:hAnsi="Arial" w:cs="Arial"/>
          <w:sz w:val="24"/>
          <w:szCs w:val="24"/>
        </w:rPr>
      </w:pPr>
      <w:r w:rsidRPr="00EA6572">
        <w:rPr>
          <w:rFonts w:ascii="Arial" w:hAnsi="Arial" w:cs="Arial"/>
          <w:sz w:val="24"/>
          <w:szCs w:val="24"/>
        </w:rPr>
        <w:t>градостроительными регламентами, определенными статьей 27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14:paraId="2AA80A56" w14:textId="77777777" w:rsidR="00EA6572" w:rsidRPr="00EA6572" w:rsidRDefault="00EA6572" w:rsidP="00A74076">
      <w:pPr>
        <w:numPr>
          <w:ilvl w:val="0"/>
          <w:numId w:val="11"/>
        </w:numPr>
        <w:tabs>
          <w:tab w:val="left" w:pos="142"/>
          <w:tab w:val="left" w:pos="1134"/>
        </w:tabs>
        <w:autoSpaceDE w:val="0"/>
        <w:autoSpaceDN w:val="0"/>
        <w:adjustRightInd w:val="0"/>
        <w:ind w:left="0" w:firstLine="567"/>
        <w:jc w:val="both"/>
        <w:rPr>
          <w:rFonts w:ascii="Arial" w:hAnsi="Arial" w:cs="Arial"/>
          <w:sz w:val="24"/>
          <w:szCs w:val="24"/>
        </w:rPr>
      </w:pPr>
      <w:r w:rsidRPr="00EA6572">
        <w:rPr>
          <w:rFonts w:ascii="Arial" w:hAnsi="Arial" w:cs="Arial"/>
          <w:sz w:val="24"/>
          <w:szCs w:val="24"/>
        </w:rPr>
        <w:lastRenderedPageBreak/>
        <w:t xml:space="preserve">ограничениями, установленными законами, иными нормативными правовыми актами применительно к </w:t>
      </w:r>
      <w:proofErr w:type="spellStart"/>
      <w:r w:rsidRPr="00EA6572">
        <w:rPr>
          <w:rFonts w:ascii="Arial" w:hAnsi="Arial" w:cs="Arial"/>
          <w:sz w:val="24"/>
          <w:szCs w:val="24"/>
        </w:rPr>
        <w:t>санитарно</w:t>
      </w:r>
      <w:proofErr w:type="spellEnd"/>
      <w:r w:rsidRPr="00EA6572">
        <w:rPr>
          <w:rFonts w:ascii="Arial" w:hAnsi="Arial" w:cs="Arial"/>
          <w:sz w:val="24"/>
          <w:szCs w:val="24"/>
        </w:rPr>
        <w:t xml:space="preserve">–защитным зонам, </w:t>
      </w:r>
      <w:proofErr w:type="spellStart"/>
      <w:r w:rsidRPr="00EA6572">
        <w:rPr>
          <w:rFonts w:ascii="Arial" w:hAnsi="Arial" w:cs="Arial"/>
          <w:sz w:val="24"/>
          <w:szCs w:val="24"/>
        </w:rPr>
        <w:t>водоохранным</w:t>
      </w:r>
      <w:proofErr w:type="spellEnd"/>
      <w:r w:rsidRPr="00EA6572">
        <w:rPr>
          <w:rFonts w:ascii="Arial" w:hAnsi="Arial" w:cs="Arial"/>
          <w:sz w:val="24"/>
          <w:szCs w:val="24"/>
        </w:rPr>
        <w:t xml:space="preserve"> зонам, иным зонам ограничений.</w:t>
      </w:r>
    </w:p>
    <w:p w14:paraId="0BA15259"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 xml:space="preserve">2.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w:t>
      </w:r>
      <w:proofErr w:type="spellStart"/>
      <w:r w:rsidRPr="00EA6572">
        <w:rPr>
          <w:rFonts w:ascii="Arial" w:hAnsi="Arial" w:cs="Arial"/>
          <w:sz w:val="24"/>
          <w:szCs w:val="24"/>
        </w:rPr>
        <w:t>санитарно</w:t>
      </w:r>
      <w:proofErr w:type="spellEnd"/>
      <w:r w:rsidRPr="00EA6572">
        <w:rPr>
          <w:rFonts w:ascii="Arial" w:hAnsi="Arial" w:cs="Arial"/>
          <w:sz w:val="24"/>
          <w:szCs w:val="24"/>
        </w:rPr>
        <w:t xml:space="preserve">–защитным зонам, </w:t>
      </w:r>
      <w:proofErr w:type="spellStart"/>
      <w:r w:rsidRPr="00EA6572">
        <w:rPr>
          <w:rFonts w:ascii="Arial" w:hAnsi="Arial" w:cs="Arial"/>
          <w:sz w:val="24"/>
          <w:szCs w:val="24"/>
        </w:rPr>
        <w:t>водоохранным</w:t>
      </w:r>
      <w:proofErr w:type="spellEnd"/>
      <w:r w:rsidRPr="00EA6572">
        <w:rPr>
          <w:rFonts w:ascii="Arial" w:hAnsi="Arial" w:cs="Arial"/>
          <w:sz w:val="24"/>
          <w:szCs w:val="24"/>
        </w:rPr>
        <w:t xml:space="preserve"> зонам, иным зонам ограничений, являются не соответствующими настоящим Правилам.</w:t>
      </w:r>
    </w:p>
    <w:p w14:paraId="46E0D049"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Дальнейшее использование и строительные изменения указанных объектов определяются статьей 6 настоящих Правил.</w:t>
      </w:r>
    </w:p>
    <w:p w14:paraId="39A363F3"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EA6572">
        <w:rPr>
          <w:rFonts w:ascii="Arial" w:hAnsi="Arial" w:cs="Arial"/>
          <w:sz w:val="24"/>
          <w:szCs w:val="24"/>
        </w:rPr>
        <w:t>водоохранных</w:t>
      </w:r>
      <w:proofErr w:type="spellEnd"/>
      <w:r w:rsidRPr="00EA6572">
        <w:rPr>
          <w:rFonts w:ascii="Arial" w:hAnsi="Arial" w:cs="Arial"/>
          <w:sz w:val="24"/>
          <w:szCs w:val="24"/>
        </w:rPr>
        <w:t xml:space="preserve"> зонах, иных зонах установлены следующими нормативными правовыми актами:</w:t>
      </w:r>
    </w:p>
    <w:p w14:paraId="4C3E3C8A"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sz w:val="24"/>
          <w:szCs w:val="24"/>
        </w:rPr>
        <w:t>Воздушный кодекс Российской Федерации от 19.03.1997 №60-ФЗ</w:t>
      </w:r>
      <w:r w:rsidRPr="00EA6572">
        <w:rPr>
          <w:rFonts w:ascii="Arial" w:hAnsi="Arial" w:cs="Arial"/>
          <w:b/>
          <w:bCs/>
          <w:kern w:val="36"/>
          <w:sz w:val="24"/>
          <w:szCs w:val="24"/>
        </w:rPr>
        <w:t xml:space="preserve"> </w:t>
      </w:r>
      <w:r w:rsidRPr="00EA6572">
        <w:rPr>
          <w:rFonts w:ascii="Arial" w:hAnsi="Arial" w:cs="Arial"/>
          <w:bCs/>
          <w:kern w:val="36"/>
          <w:sz w:val="24"/>
          <w:szCs w:val="24"/>
        </w:rPr>
        <w:t>(ред. от 14.03.2022) (с изм. и доп., вступ. в силу с 05.06.2022)</w:t>
      </w:r>
      <w:r w:rsidRPr="00EA6572">
        <w:rPr>
          <w:rFonts w:ascii="Arial" w:hAnsi="Arial" w:cs="Arial"/>
          <w:sz w:val="24"/>
          <w:szCs w:val="24"/>
        </w:rPr>
        <w:t>;</w:t>
      </w:r>
    </w:p>
    <w:p w14:paraId="0AA55D1E"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sz w:val="24"/>
          <w:szCs w:val="24"/>
        </w:rPr>
        <w:t>Водный кодекс Российской Федерации от 03.06.2006;</w:t>
      </w:r>
    </w:p>
    <w:p w14:paraId="04F1F95B"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sz w:val="24"/>
          <w:szCs w:val="24"/>
        </w:rPr>
        <w:t>Земельный кодекс Российской Федерации от 25.10.2001;</w:t>
      </w:r>
    </w:p>
    <w:p w14:paraId="51F7C70A"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sz w:val="24"/>
          <w:szCs w:val="24"/>
        </w:rPr>
        <w:t xml:space="preserve">Федеральный закон от 10.01.2002 № 7–ФЗ «Об охране </w:t>
      </w:r>
      <w:proofErr w:type="spellStart"/>
      <w:proofErr w:type="gramStart"/>
      <w:r w:rsidRPr="00EA6572">
        <w:rPr>
          <w:rFonts w:ascii="Arial" w:hAnsi="Arial" w:cs="Arial"/>
          <w:sz w:val="24"/>
          <w:szCs w:val="24"/>
        </w:rPr>
        <w:t>окружа</w:t>
      </w:r>
      <w:proofErr w:type="spellEnd"/>
      <w:r w:rsidRPr="00EA6572">
        <w:rPr>
          <w:rFonts w:ascii="Arial" w:hAnsi="Arial" w:cs="Arial"/>
          <w:sz w:val="24"/>
          <w:szCs w:val="24"/>
        </w:rPr>
        <w:t xml:space="preserve"> </w:t>
      </w:r>
      <w:proofErr w:type="spellStart"/>
      <w:r w:rsidRPr="00EA6572">
        <w:rPr>
          <w:rFonts w:ascii="Arial" w:hAnsi="Arial" w:cs="Arial"/>
          <w:sz w:val="24"/>
          <w:szCs w:val="24"/>
        </w:rPr>
        <w:t>ющей</w:t>
      </w:r>
      <w:proofErr w:type="spellEnd"/>
      <w:proofErr w:type="gramEnd"/>
      <w:r w:rsidRPr="00EA6572">
        <w:rPr>
          <w:rFonts w:ascii="Arial" w:hAnsi="Arial" w:cs="Arial"/>
          <w:sz w:val="24"/>
          <w:szCs w:val="24"/>
        </w:rPr>
        <w:t xml:space="preserve"> среды»;</w:t>
      </w:r>
    </w:p>
    <w:p w14:paraId="299BA034"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sz w:val="24"/>
          <w:szCs w:val="24"/>
        </w:rPr>
        <w:t xml:space="preserve">Федеральный закон от 30.03.99 № 52–ФЗ «О </w:t>
      </w:r>
      <w:proofErr w:type="spellStart"/>
      <w:r w:rsidRPr="00EA6572">
        <w:rPr>
          <w:rFonts w:ascii="Arial" w:hAnsi="Arial" w:cs="Arial"/>
          <w:sz w:val="24"/>
          <w:szCs w:val="24"/>
        </w:rPr>
        <w:t>санитарно</w:t>
      </w:r>
      <w:proofErr w:type="spellEnd"/>
      <w:r w:rsidRPr="00EA6572">
        <w:rPr>
          <w:rFonts w:ascii="Arial" w:hAnsi="Arial" w:cs="Arial"/>
          <w:sz w:val="24"/>
          <w:szCs w:val="24"/>
        </w:rPr>
        <w:t>–эпидемиологическом благополучии населения»;</w:t>
      </w:r>
    </w:p>
    <w:p w14:paraId="525DAF00"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sz w:val="24"/>
          <w:szCs w:val="24"/>
        </w:rPr>
        <w:t>Федеральный закон от 04.05.99 № 96–ФЗ «Об охране атмосферного воздуха»;</w:t>
      </w:r>
    </w:p>
    <w:p w14:paraId="6F0F711B"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sz w:val="24"/>
          <w:szCs w:val="24"/>
        </w:rPr>
        <w:t>Федеральный закон от 14 марта 1995 года № 33–ФЗ «Об особо охраняемых природных территориях»;</w:t>
      </w:r>
    </w:p>
    <w:p w14:paraId="3E731E68" w14:textId="77777777" w:rsidR="00EA6572" w:rsidRPr="00EA6572" w:rsidRDefault="00EA6572" w:rsidP="00A74076">
      <w:pPr>
        <w:numPr>
          <w:ilvl w:val="0"/>
          <w:numId w:val="12"/>
        </w:numPr>
        <w:ind w:left="0" w:firstLine="567"/>
        <w:jc w:val="both"/>
        <w:rPr>
          <w:rFonts w:ascii="Arial" w:hAnsi="Arial" w:cs="Arial"/>
          <w:sz w:val="24"/>
          <w:szCs w:val="24"/>
        </w:rPr>
      </w:pPr>
      <w:proofErr w:type="spellStart"/>
      <w:r w:rsidRPr="00EA6572">
        <w:rPr>
          <w:rFonts w:ascii="Arial" w:hAnsi="Arial" w:cs="Arial"/>
          <w:sz w:val="24"/>
          <w:szCs w:val="24"/>
        </w:rPr>
        <w:t>Санитарно</w:t>
      </w:r>
      <w:proofErr w:type="spellEnd"/>
      <w:r w:rsidRPr="00EA6572">
        <w:rPr>
          <w:rFonts w:ascii="Arial" w:hAnsi="Arial" w:cs="Arial"/>
          <w:sz w:val="24"/>
          <w:szCs w:val="24"/>
        </w:rPr>
        <w:t xml:space="preserve">–эпидемиологические правила и нормативы (СанПиН) </w:t>
      </w:r>
      <w:r w:rsidRPr="00EA6572">
        <w:rPr>
          <w:rFonts w:ascii="Arial" w:hAnsi="Arial" w:cs="Arial"/>
          <w:sz w:val="24"/>
          <w:szCs w:val="24"/>
        </w:rPr>
        <w:br/>
        <w:t>2.2.1/2.1.1.1200–03 «Санитарно-защитные зоны и санитарная классификация предприятий, сооружений и иных объектов»;</w:t>
      </w:r>
    </w:p>
    <w:p w14:paraId="61625086"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sz w:val="24"/>
          <w:szCs w:val="24"/>
        </w:rPr>
        <w:t xml:space="preserve">Закон Оренбургской области от 7 декабря </w:t>
      </w:r>
      <w:smartTag w:uri="urn:schemas-microsoft-com:office:smarttags" w:element="metricconverter">
        <w:smartTagPr>
          <w:attr w:name="ProductID" w:val="1999 г"/>
        </w:smartTagPr>
        <w:r w:rsidRPr="00EA6572">
          <w:rPr>
            <w:rFonts w:ascii="Arial" w:hAnsi="Arial" w:cs="Arial"/>
            <w:sz w:val="24"/>
            <w:szCs w:val="24"/>
          </w:rPr>
          <w:t>1999 г</w:t>
        </w:r>
      </w:smartTag>
      <w:r w:rsidRPr="00EA6572">
        <w:rPr>
          <w:rFonts w:ascii="Arial" w:hAnsi="Arial" w:cs="Arial"/>
          <w:sz w:val="24"/>
          <w:szCs w:val="24"/>
        </w:rPr>
        <w:t>. N 394/82–ОЗ</w:t>
      </w:r>
      <w:r w:rsidRPr="00EA6572">
        <w:rPr>
          <w:rFonts w:ascii="Arial" w:hAnsi="Arial" w:cs="Arial"/>
          <w:sz w:val="24"/>
          <w:szCs w:val="24"/>
        </w:rPr>
        <w:br/>
        <w:t xml:space="preserve">"Об особо охраняемых природных территориях Оренбургской области" (принят Законодательным Собранием Оренбургской области 17 ноября </w:t>
      </w:r>
      <w:smartTag w:uri="urn:schemas-microsoft-com:office:smarttags" w:element="metricconverter">
        <w:smartTagPr>
          <w:attr w:name="ProductID" w:val="1999 г"/>
        </w:smartTagPr>
        <w:r w:rsidRPr="00EA6572">
          <w:rPr>
            <w:rFonts w:ascii="Arial" w:hAnsi="Arial" w:cs="Arial"/>
            <w:sz w:val="24"/>
            <w:szCs w:val="24"/>
          </w:rPr>
          <w:t>1999 г</w:t>
        </w:r>
      </w:smartTag>
      <w:r w:rsidRPr="00EA6572">
        <w:rPr>
          <w:rFonts w:ascii="Arial" w:hAnsi="Arial" w:cs="Arial"/>
          <w:sz w:val="24"/>
          <w:szCs w:val="24"/>
        </w:rPr>
        <w:t>.);</w:t>
      </w:r>
    </w:p>
    <w:p w14:paraId="13B80F3B"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bCs/>
          <w:sz w:val="24"/>
          <w:szCs w:val="24"/>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14:paraId="172D0927" w14:textId="77777777" w:rsidR="00EA6572" w:rsidRPr="00EA6572" w:rsidRDefault="00EA6572" w:rsidP="00A74076">
      <w:pPr>
        <w:numPr>
          <w:ilvl w:val="0"/>
          <w:numId w:val="12"/>
        </w:numPr>
        <w:ind w:left="0" w:firstLine="567"/>
        <w:jc w:val="both"/>
        <w:rPr>
          <w:rFonts w:ascii="Arial" w:hAnsi="Arial" w:cs="Arial"/>
          <w:sz w:val="24"/>
          <w:szCs w:val="24"/>
        </w:rPr>
      </w:pPr>
      <w:r w:rsidRPr="00EA6572">
        <w:rPr>
          <w:rFonts w:ascii="Arial" w:hAnsi="Arial" w:cs="Arial"/>
          <w:bCs/>
          <w:sz w:val="24"/>
          <w:szCs w:val="24"/>
          <w:lang w:eastAsia="en-US"/>
        </w:rPr>
        <w:t>Санитарные правила и нормы СанПиН 2.1.4.1110–02 Зоны санитарной охраны источников водоснабжения и водопроводов питьевого назначения;</w:t>
      </w:r>
    </w:p>
    <w:p w14:paraId="35C4D1EB" w14:textId="77777777" w:rsidR="00EA6572" w:rsidRPr="00EA6572" w:rsidRDefault="00EA6572" w:rsidP="00A74076">
      <w:pPr>
        <w:numPr>
          <w:ilvl w:val="0"/>
          <w:numId w:val="12"/>
        </w:numPr>
        <w:autoSpaceDE w:val="0"/>
        <w:autoSpaceDN w:val="0"/>
        <w:adjustRightInd w:val="0"/>
        <w:ind w:left="0" w:firstLine="567"/>
        <w:jc w:val="both"/>
        <w:rPr>
          <w:rFonts w:ascii="Arial" w:hAnsi="Arial" w:cs="Arial"/>
          <w:sz w:val="24"/>
          <w:szCs w:val="24"/>
          <w:lang w:eastAsia="en-US"/>
        </w:rPr>
      </w:pPr>
      <w:r w:rsidRPr="00EA6572">
        <w:rPr>
          <w:rFonts w:ascii="Arial" w:hAnsi="Arial" w:cs="Arial"/>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AB5F96A" w14:textId="77777777" w:rsidR="00EA6572" w:rsidRPr="00EA6572" w:rsidRDefault="00EA6572" w:rsidP="00A74076">
      <w:pPr>
        <w:numPr>
          <w:ilvl w:val="0"/>
          <w:numId w:val="12"/>
        </w:numPr>
        <w:autoSpaceDE w:val="0"/>
        <w:autoSpaceDN w:val="0"/>
        <w:adjustRightInd w:val="0"/>
        <w:ind w:left="0" w:firstLine="567"/>
        <w:jc w:val="both"/>
        <w:rPr>
          <w:rFonts w:ascii="Arial" w:hAnsi="Arial" w:cs="Arial"/>
          <w:sz w:val="24"/>
          <w:szCs w:val="24"/>
          <w:lang w:eastAsia="en-US"/>
        </w:rPr>
      </w:pPr>
      <w:r w:rsidRPr="00EA6572">
        <w:rPr>
          <w:rFonts w:ascii="Arial" w:hAnsi="Arial" w:cs="Arial"/>
          <w:sz w:val="24"/>
          <w:szCs w:val="24"/>
          <w:lang w:eastAsia="en-US"/>
        </w:rPr>
        <w:t>Постановление Правительства РФ от 20.11.2000 N 878 "Об утверждении Правил охраны газораспределительных сетей".</w:t>
      </w:r>
    </w:p>
    <w:p w14:paraId="122E3792" w14:textId="77777777" w:rsidR="00EA6572" w:rsidRPr="00EA6572" w:rsidRDefault="00EA6572" w:rsidP="00A74076">
      <w:pPr>
        <w:autoSpaceDE w:val="0"/>
        <w:autoSpaceDN w:val="0"/>
        <w:adjustRightInd w:val="0"/>
        <w:ind w:firstLine="567"/>
        <w:jc w:val="both"/>
        <w:rPr>
          <w:rFonts w:ascii="Arial" w:hAnsi="Arial" w:cs="Arial"/>
          <w:sz w:val="24"/>
          <w:szCs w:val="24"/>
        </w:rPr>
      </w:pPr>
      <w:r w:rsidRPr="00EA6572">
        <w:rPr>
          <w:rFonts w:ascii="Arial" w:hAnsi="Arial" w:cs="Arial"/>
          <w:sz w:val="24"/>
          <w:szCs w:val="24"/>
        </w:rPr>
        <w:t>4</w:t>
      </w:r>
      <w:r w:rsidRPr="00EA6572">
        <w:rPr>
          <w:rFonts w:ascii="Arial" w:hAnsi="Arial" w:cs="Arial"/>
          <w:b/>
          <w:sz w:val="24"/>
          <w:szCs w:val="24"/>
        </w:rPr>
        <w:t>.</w:t>
      </w:r>
      <w:r w:rsidRPr="00EA6572">
        <w:rPr>
          <w:rFonts w:ascii="Arial" w:hAnsi="Arial" w:cs="Arial"/>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EA6572">
        <w:rPr>
          <w:rFonts w:ascii="Arial" w:hAnsi="Arial" w:cs="Arial"/>
          <w:sz w:val="24"/>
          <w:szCs w:val="24"/>
        </w:rPr>
        <w:t>инженерно</w:t>
      </w:r>
      <w:proofErr w:type="spellEnd"/>
      <w:r w:rsidRPr="00EA6572">
        <w:rPr>
          <w:rFonts w:ascii="Arial" w:hAnsi="Arial" w:cs="Arial"/>
          <w:sz w:val="24"/>
          <w:szCs w:val="24"/>
        </w:rPr>
        <w:t>–транспортной инфраструктуры, коммунально-складских объектов, очистных сооружений, иных объектов, устанавливаются:</w:t>
      </w:r>
    </w:p>
    <w:p w14:paraId="12168A46" w14:textId="77777777" w:rsidR="00EA6572" w:rsidRPr="00EA6572" w:rsidRDefault="00EA6572" w:rsidP="00A74076">
      <w:pPr>
        <w:numPr>
          <w:ilvl w:val="0"/>
          <w:numId w:val="13"/>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14:paraId="05C355AF" w14:textId="77777777" w:rsidR="00EA6572" w:rsidRPr="00EA6572" w:rsidRDefault="00EA6572" w:rsidP="00A74076">
      <w:pPr>
        <w:numPr>
          <w:ilvl w:val="0"/>
          <w:numId w:val="13"/>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lastRenderedPageBreak/>
        <w:t xml:space="preserve">условно разрешенные виды использования, которые могут быть разрешены по специальному согласованию с территориальными органами </w:t>
      </w:r>
      <w:proofErr w:type="spellStart"/>
      <w:r w:rsidRPr="00EA6572">
        <w:rPr>
          <w:rFonts w:ascii="Arial" w:hAnsi="Arial" w:cs="Arial"/>
          <w:sz w:val="24"/>
          <w:szCs w:val="24"/>
        </w:rPr>
        <w:t>санитарно</w:t>
      </w:r>
      <w:proofErr w:type="spellEnd"/>
      <w:r w:rsidRPr="00EA6572">
        <w:rPr>
          <w:rFonts w:ascii="Arial" w:hAnsi="Arial" w:cs="Arial"/>
          <w:sz w:val="24"/>
          <w:szCs w:val="24"/>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14:paraId="31BABB2B" w14:textId="77777777" w:rsidR="00EA6572" w:rsidRPr="00EA6572" w:rsidRDefault="00EA6572" w:rsidP="00A74076">
      <w:pPr>
        <w:widowControl w:val="0"/>
        <w:ind w:firstLine="567"/>
        <w:jc w:val="both"/>
        <w:rPr>
          <w:rFonts w:ascii="Arial" w:hAnsi="Arial" w:cs="Arial"/>
          <w:sz w:val="24"/>
          <w:szCs w:val="24"/>
        </w:rPr>
      </w:pPr>
      <w:r w:rsidRPr="00EA6572">
        <w:rPr>
          <w:rFonts w:ascii="Arial" w:hAnsi="Arial" w:cs="Arial"/>
          <w:sz w:val="24"/>
          <w:szCs w:val="24"/>
        </w:rPr>
        <w:t>Виды объектов, запрещенных к размещению на земельных участках, расположенных в границах санитарно-защитных зон:</w:t>
      </w:r>
    </w:p>
    <w:p w14:paraId="63AB3AFC"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объекты для проживания людей;</w:t>
      </w:r>
    </w:p>
    <w:p w14:paraId="3B02B1A2"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коллективные или индивидуальные дачные и садово-огородные участки;</w:t>
      </w:r>
    </w:p>
    <w:p w14:paraId="716576C1"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предприятия по производству лекарственных веществ, лекарственных средств и (или) лекарственных форм;</w:t>
      </w:r>
    </w:p>
    <w:p w14:paraId="5C89C153"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14:paraId="2BCA66B1"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предприятия пищевых отраслей промышленности;</w:t>
      </w:r>
    </w:p>
    <w:p w14:paraId="0ED27077"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оптовые склады продовольственного сырья и пищевых продуктов;</w:t>
      </w:r>
    </w:p>
    <w:p w14:paraId="3A3148BE"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комплексы водопроводных сооружений для подготовки и хранения питьевой воды;</w:t>
      </w:r>
    </w:p>
    <w:p w14:paraId="0FC06DC1"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спортивные сооружения;</w:t>
      </w:r>
    </w:p>
    <w:p w14:paraId="643F3896"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парки;</w:t>
      </w:r>
    </w:p>
    <w:p w14:paraId="686ACA86"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образовательные и детские учреждения;</w:t>
      </w:r>
    </w:p>
    <w:p w14:paraId="63E8766E" w14:textId="77777777" w:rsidR="00EA6572" w:rsidRPr="00EA6572" w:rsidRDefault="00EA6572" w:rsidP="00A74076">
      <w:pPr>
        <w:numPr>
          <w:ilvl w:val="0"/>
          <w:numId w:val="9"/>
        </w:numPr>
        <w:autoSpaceDE w:val="0"/>
        <w:autoSpaceDN w:val="0"/>
        <w:adjustRightInd w:val="0"/>
        <w:ind w:left="0" w:firstLine="567"/>
        <w:jc w:val="both"/>
        <w:rPr>
          <w:rFonts w:ascii="Arial" w:hAnsi="Arial" w:cs="Arial"/>
          <w:sz w:val="24"/>
          <w:szCs w:val="24"/>
        </w:rPr>
      </w:pPr>
      <w:proofErr w:type="spellStart"/>
      <w:r w:rsidRPr="00EA6572">
        <w:rPr>
          <w:rFonts w:ascii="Arial" w:hAnsi="Arial" w:cs="Arial"/>
          <w:sz w:val="24"/>
          <w:szCs w:val="24"/>
        </w:rPr>
        <w:t>лечебно</w:t>
      </w:r>
      <w:proofErr w:type="spellEnd"/>
      <w:r w:rsidRPr="00EA6572">
        <w:rPr>
          <w:rFonts w:ascii="Arial" w:hAnsi="Arial" w:cs="Arial"/>
          <w:sz w:val="24"/>
          <w:szCs w:val="24"/>
        </w:rPr>
        <w:t>–профилактические и оздоровительные учреждения общего пользования.</w:t>
      </w:r>
    </w:p>
    <w:p w14:paraId="68144E8C" w14:textId="77777777" w:rsidR="00EA6572" w:rsidRPr="00EA6572" w:rsidRDefault="00EA6572" w:rsidP="00A74076">
      <w:pPr>
        <w:ind w:firstLine="567"/>
        <w:jc w:val="both"/>
        <w:rPr>
          <w:rFonts w:ascii="Arial" w:hAnsi="Arial" w:cs="Arial"/>
          <w:bCs/>
          <w:sz w:val="24"/>
          <w:szCs w:val="24"/>
        </w:rPr>
      </w:pPr>
      <w:r w:rsidRPr="00EA6572">
        <w:rPr>
          <w:rFonts w:ascii="Arial" w:hAnsi="Arial" w:cs="Arial"/>
          <w:bCs/>
          <w:sz w:val="24"/>
          <w:szCs w:val="24"/>
        </w:rPr>
        <w:t xml:space="preserve">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w:t>
      </w:r>
      <w:proofErr w:type="spellStart"/>
      <w:r w:rsidRPr="00EA6572">
        <w:rPr>
          <w:rFonts w:ascii="Arial" w:hAnsi="Arial" w:cs="Arial"/>
          <w:bCs/>
          <w:sz w:val="24"/>
          <w:szCs w:val="24"/>
        </w:rPr>
        <w:t>санитарно</w:t>
      </w:r>
      <w:proofErr w:type="spellEnd"/>
      <w:r w:rsidRPr="00EA6572">
        <w:rPr>
          <w:rFonts w:ascii="Arial" w:hAnsi="Arial" w:cs="Arial"/>
          <w:bCs/>
          <w:sz w:val="24"/>
          <w:szCs w:val="24"/>
        </w:rPr>
        <w:t>–эпидемиологического и экологического контроля с использованием процедур публичных слушаний, определенных статьёй14 настоящих Правил:</w:t>
      </w:r>
    </w:p>
    <w:p w14:paraId="6E1642F9" w14:textId="77777777" w:rsidR="00EA6572" w:rsidRPr="00EA6572" w:rsidRDefault="00EA6572" w:rsidP="00A74076">
      <w:pPr>
        <w:numPr>
          <w:ilvl w:val="0"/>
          <w:numId w:val="10"/>
        </w:numPr>
        <w:ind w:left="0" w:firstLine="567"/>
        <w:jc w:val="both"/>
        <w:rPr>
          <w:rFonts w:ascii="Arial" w:hAnsi="Arial" w:cs="Arial"/>
          <w:sz w:val="24"/>
          <w:szCs w:val="24"/>
        </w:rPr>
      </w:pPr>
      <w:r w:rsidRPr="00EA6572">
        <w:rPr>
          <w:rFonts w:ascii="Arial" w:hAnsi="Arial" w:cs="Arial"/>
          <w:sz w:val="24"/>
          <w:szCs w:val="24"/>
        </w:rPr>
        <w:t>озеленение территории;</w:t>
      </w:r>
    </w:p>
    <w:p w14:paraId="67143CCC" w14:textId="77777777" w:rsidR="00EA6572" w:rsidRPr="00EA6572" w:rsidRDefault="00EA6572" w:rsidP="00A74076">
      <w:pPr>
        <w:numPr>
          <w:ilvl w:val="0"/>
          <w:numId w:val="10"/>
        </w:numPr>
        <w:ind w:left="0" w:firstLine="567"/>
        <w:jc w:val="both"/>
        <w:rPr>
          <w:rFonts w:ascii="Arial" w:hAnsi="Arial" w:cs="Arial"/>
          <w:sz w:val="24"/>
          <w:szCs w:val="24"/>
        </w:rPr>
      </w:pPr>
      <w:r w:rsidRPr="00EA6572">
        <w:rPr>
          <w:rFonts w:ascii="Arial" w:hAnsi="Arial" w:cs="Arial"/>
          <w:sz w:val="24"/>
          <w:szCs w:val="24"/>
        </w:rPr>
        <w:t>малые формы и элементы благоустройства;</w:t>
      </w:r>
    </w:p>
    <w:p w14:paraId="0E6D3F25"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proofErr w:type="spellStart"/>
      <w:r w:rsidRPr="00EA6572">
        <w:rPr>
          <w:rFonts w:ascii="Arial" w:hAnsi="Arial" w:cs="Arial"/>
          <w:sz w:val="24"/>
          <w:szCs w:val="24"/>
        </w:rPr>
        <w:t>сельхозугодья</w:t>
      </w:r>
      <w:proofErr w:type="spellEnd"/>
      <w:r w:rsidRPr="00EA6572">
        <w:rPr>
          <w:rFonts w:ascii="Arial" w:hAnsi="Arial" w:cs="Arial"/>
          <w:sz w:val="24"/>
          <w:szCs w:val="24"/>
        </w:rPr>
        <w:t xml:space="preserve"> для выращивания технических культур, не используемых для производства продуктов питания;</w:t>
      </w:r>
    </w:p>
    <w:p w14:paraId="101C2A8A"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предприятия, их отдельные здания и сооружения с производствами меньшего класса вредности, чем основное производство;</w:t>
      </w:r>
    </w:p>
    <w:p w14:paraId="2398972C"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пожарные депо;</w:t>
      </w:r>
    </w:p>
    <w:p w14:paraId="2FEC3ED0"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бани;</w:t>
      </w:r>
    </w:p>
    <w:p w14:paraId="15328483"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прачечные;</w:t>
      </w:r>
    </w:p>
    <w:p w14:paraId="4E124BFD"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объекты торговли и общественного питания;</w:t>
      </w:r>
    </w:p>
    <w:p w14:paraId="2EF9FDCE"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мотели;</w:t>
      </w:r>
    </w:p>
    <w:p w14:paraId="478A99F5"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гаражи, площадки и сооружения для хранения общественного и индивидуального транспорта;</w:t>
      </w:r>
    </w:p>
    <w:p w14:paraId="2B4128D7"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автозаправочные станции;</w:t>
      </w:r>
    </w:p>
    <w:p w14:paraId="7DC89BF7"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proofErr w:type="gramStart"/>
      <w:r w:rsidRPr="00EA6572">
        <w:rPr>
          <w:rFonts w:ascii="Arial" w:hAnsi="Arial" w:cs="Arial"/>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14:paraId="14144719"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14:paraId="68F84101"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электроподстанции;</w:t>
      </w:r>
    </w:p>
    <w:p w14:paraId="16E2A2AD"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lastRenderedPageBreak/>
        <w:t>водозаборные скважины для технического водоснабжения;</w:t>
      </w:r>
    </w:p>
    <w:p w14:paraId="0F877C20"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proofErr w:type="spellStart"/>
      <w:r w:rsidRPr="00EA6572">
        <w:rPr>
          <w:rFonts w:ascii="Arial" w:hAnsi="Arial" w:cs="Arial"/>
          <w:sz w:val="24"/>
          <w:szCs w:val="24"/>
        </w:rPr>
        <w:t>водоохлаждающие</w:t>
      </w:r>
      <w:proofErr w:type="spellEnd"/>
      <w:r w:rsidRPr="00EA6572">
        <w:rPr>
          <w:rFonts w:ascii="Arial" w:hAnsi="Arial" w:cs="Arial"/>
          <w:sz w:val="24"/>
          <w:szCs w:val="24"/>
        </w:rPr>
        <w:t xml:space="preserve"> сооружения для подготовки технической воды;</w:t>
      </w:r>
    </w:p>
    <w:p w14:paraId="5BB190B8"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канализационные насосные станции;</w:t>
      </w:r>
    </w:p>
    <w:p w14:paraId="4609CC6B" w14:textId="77777777" w:rsidR="00EA6572" w:rsidRPr="00EA6572" w:rsidRDefault="00EA6572" w:rsidP="00A74076">
      <w:pPr>
        <w:widowControl w:val="0"/>
        <w:numPr>
          <w:ilvl w:val="0"/>
          <w:numId w:val="10"/>
        </w:numPr>
        <w:autoSpaceDE w:val="0"/>
        <w:autoSpaceDN w:val="0"/>
        <w:adjustRightInd w:val="0"/>
        <w:ind w:left="0" w:firstLine="567"/>
        <w:jc w:val="both"/>
        <w:rPr>
          <w:rFonts w:ascii="Arial" w:hAnsi="Arial" w:cs="Arial"/>
          <w:sz w:val="24"/>
          <w:szCs w:val="24"/>
        </w:rPr>
      </w:pPr>
      <w:r w:rsidRPr="00EA6572">
        <w:rPr>
          <w:rFonts w:ascii="Arial" w:hAnsi="Arial" w:cs="Arial"/>
          <w:sz w:val="24"/>
          <w:szCs w:val="24"/>
        </w:rPr>
        <w:t>сооружения оборотного водоснабжения;</w:t>
      </w:r>
    </w:p>
    <w:p w14:paraId="2B1AC251" w14:textId="0094C210" w:rsidR="00EA6572" w:rsidRPr="00EA6572" w:rsidRDefault="00EA6572" w:rsidP="00A74076">
      <w:pPr>
        <w:numPr>
          <w:ilvl w:val="0"/>
          <w:numId w:val="10"/>
        </w:numPr>
        <w:ind w:left="0" w:firstLine="567"/>
        <w:jc w:val="both"/>
        <w:rPr>
          <w:rFonts w:ascii="Arial" w:hAnsi="Arial" w:cs="Arial"/>
          <w:sz w:val="24"/>
          <w:szCs w:val="24"/>
        </w:rPr>
      </w:pPr>
      <w:r w:rsidRPr="00EA6572">
        <w:rPr>
          <w:rFonts w:ascii="Arial" w:hAnsi="Arial" w:cs="Arial"/>
          <w:sz w:val="24"/>
          <w:szCs w:val="24"/>
        </w:rPr>
        <w:t xml:space="preserve">питомники растений для озеленения </w:t>
      </w:r>
      <w:proofErr w:type="spellStart"/>
      <w:r w:rsidRPr="00EA6572">
        <w:rPr>
          <w:rFonts w:ascii="Arial" w:hAnsi="Arial" w:cs="Arial"/>
          <w:sz w:val="24"/>
          <w:szCs w:val="24"/>
        </w:rPr>
        <w:t>промплощадки</w:t>
      </w:r>
      <w:proofErr w:type="spellEnd"/>
      <w:r w:rsidRPr="00EA6572">
        <w:rPr>
          <w:rFonts w:ascii="Arial" w:hAnsi="Arial" w:cs="Arial"/>
          <w:sz w:val="24"/>
          <w:szCs w:val="24"/>
        </w:rPr>
        <w:t>, предприятий и санитарно-защитной зоны.</w:t>
      </w:r>
    </w:p>
    <w:p w14:paraId="3C9D6D9A" w14:textId="77777777" w:rsidR="00EA6572" w:rsidRPr="00EA6572" w:rsidRDefault="00EA6572" w:rsidP="00A74076">
      <w:pPr>
        <w:keepNext/>
        <w:ind w:firstLine="567"/>
        <w:jc w:val="both"/>
        <w:outlineLvl w:val="2"/>
        <w:rPr>
          <w:rFonts w:ascii="Arial" w:hAnsi="Arial" w:cs="Arial"/>
          <w:bCs/>
          <w:sz w:val="24"/>
          <w:szCs w:val="24"/>
        </w:rPr>
      </w:pPr>
      <w:bookmarkStart w:id="28" w:name="_Toc104887984"/>
      <w:r w:rsidRPr="00EA6572">
        <w:rPr>
          <w:rFonts w:ascii="Arial" w:hAnsi="Arial" w:cs="Arial"/>
          <w:bCs/>
          <w:sz w:val="24"/>
          <w:szCs w:val="24"/>
        </w:rPr>
        <w:t>Статью 27 дополнить статьей 27.9 следующего содержания:</w:t>
      </w:r>
    </w:p>
    <w:p w14:paraId="06EF6617" w14:textId="77777777" w:rsidR="00A74076" w:rsidRDefault="00A74076" w:rsidP="00A74076">
      <w:pPr>
        <w:keepNext/>
        <w:ind w:firstLine="567"/>
        <w:jc w:val="both"/>
        <w:outlineLvl w:val="2"/>
        <w:rPr>
          <w:rFonts w:ascii="Arial" w:hAnsi="Arial" w:cs="Arial"/>
          <w:b/>
          <w:bCs/>
          <w:sz w:val="24"/>
          <w:szCs w:val="24"/>
        </w:rPr>
      </w:pPr>
    </w:p>
    <w:p w14:paraId="7E82798E" w14:textId="77777777" w:rsidR="00EA6572" w:rsidRPr="00EA6572" w:rsidRDefault="00EA6572" w:rsidP="00A74076">
      <w:pPr>
        <w:keepNext/>
        <w:ind w:firstLine="567"/>
        <w:jc w:val="both"/>
        <w:outlineLvl w:val="2"/>
        <w:rPr>
          <w:rFonts w:ascii="Arial" w:hAnsi="Arial" w:cs="Arial"/>
          <w:b/>
          <w:bCs/>
          <w:sz w:val="26"/>
          <w:szCs w:val="26"/>
        </w:rPr>
      </w:pPr>
      <w:r w:rsidRPr="00EA6572">
        <w:rPr>
          <w:rFonts w:ascii="Arial" w:hAnsi="Arial" w:cs="Arial"/>
          <w:b/>
          <w:bCs/>
          <w:sz w:val="26"/>
          <w:szCs w:val="26"/>
        </w:rPr>
        <w:t xml:space="preserve">Статья 27.9. Ограничения использования земельных участков и объектов капитального строительства, расположенных в </w:t>
      </w:r>
      <w:proofErr w:type="spellStart"/>
      <w:r w:rsidRPr="00EA6572">
        <w:rPr>
          <w:rFonts w:ascii="Arial" w:hAnsi="Arial" w:cs="Arial"/>
          <w:b/>
          <w:bCs/>
          <w:sz w:val="26"/>
          <w:szCs w:val="26"/>
        </w:rPr>
        <w:t>приаэродромной</w:t>
      </w:r>
      <w:proofErr w:type="spellEnd"/>
      <w:r w:rsidRPr="00EA6572">
        <w:rPr>
          <w:rFonts w:ascii="Arial" w:hAnsi="Arial" w:cs="Arial"/>
          <w:b/>
          <w:bCs/>
          <w:sz w:val="26"/>
          <w:szCs w:val="26"/>
        </w:rPr>
        <w:t xml:space="preserve"> территории.</w:t>
      </w:r>
      <w:bookmarkEnd w:id="28"/>
    </w:p>
    <w:p w14:paraId="6E7E458D" w14:textId="77777777" w:rsidR="00EA6572" w:rsidRPr="00EA6572" w:rsidRDefault="00EA6572" w:rsidP="00A74076">
      <w:pPr>
        <w:ind w:firstLine="567"/>
        <w:jc w:val="both"/>
        <w:textAlignment w:val="baseline"/>
        <w:rPr>
          <w:rFonts w:ascii="Arial" w:hAnsi="Arial" w:cs="Arial"/>
          <w:sz w:val="24"/>
          <w:szCs w:val="24"/>
        </w:rPr>
      </w:pPr>
      <w:r w:rsidRPr="00EA6572">
        <w:rPr>
          <w:rFonts w:ascii="Arial" w:hAnsi="Arial" w:cs="Arial"/>
          <w:sz w:val="24"/>
          <w:szCs w:val="24"/>
        </w:rPr>
        <w:t xml:space="preserve">1. </w:t>
      </w:r>
      <w:proofErr w:type="spellStart"/>
      <w:proofErr w:type="gramStart"/>
      <w:r w:rsidRPr="00EA6572">
        <w:rPr>
          <w:rFonts w:ascii="Arial" w:hAnsi="Arial" w:cs="Arial"/>
          <w:sz w:val="24"/>
          <w:szCs w:val="24"/>
        </w:rPr>
        <w:t>Приаэродромная</w:t>
      </w:r>
      <w:proofErr w:type="spellEnd"/>
      <w:r w:rsidRPr="00EA6572">
        <w:rPr>
          <w:rFonts w:ascii="Arial" w:hAnsi="Arial" w:cs="Arial"/>
          <w:sz w:val="24"/>
          <w:szCs w:val="24"/>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14:paraId="7D3F33EC" w14:textId="77777777" w:rsidR="00EA6572" w:rsidRPr="00EA6572" w:rsidRDefault="00EA6572" w:rsidP="00A74076">
      <w:pPr>
        <w:ind w:firstLine="567"/>
        <w:jc w:val="both"/>
        <w:textAlignment w:val="baseline"/>
        <w:rPr>
          <w:rFonts w:ascii="Arial" w:hAnsi="Arial" w:cs="Arial"/>
          <w:sz w:val="24"/>
          <w:szCs w:val="24"/>
        </w:rPr>
      </w:pPr>
      <w:bookmarkStart w:id="29" w:name="100014"/>
      <w:bookmarkEnd w:id="29"/>
      <w:r w:rsidRPr="00EA6572">
        <w:rPr>
          <w:rFonts w:ascii="Arial" w:hAnsi="Arial" w:cs="Arial"/>
          <w:sz w:val="24"/>
          <w:szCs w:val="24"/>
        </w:rPr>
        <w:t xml:space="preserve">Решением, указанным в абзаце первом настоящего пункта,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14:paraId="7CB7CEC1" w14:textId="77777777" w:rsidR="00EA6572" w:rsidRPr="00EA6572" w:rsidRDefault="00EA6572" w:rsidP="00A74076">
      <w:pPr>
        <w:ind w:firstLine="567"/>
        <w:jc w:val="both"/>
        <w:textAlignment w:val="baseline"/>
        <w:rPr>
          <w:rFonts w:ascii="Arial" w:hAnsi="Arial" w:cs="Arial"/>
          <w:sz w:val="24"/>
          <w:szCs w:val="24"/>
        </w:rPr>
      </w:pPr>
      <w:bookmarkStart w:id="30" w:name="100015"/>
      <w:bookmarkEnd w:id="30"/>
      <w:r w:rsidRPr="00EA6572">
        <w:rPr>
          <w:rFonts w:ascii="Arial" w:hAnsi="Arial" w:cs="Arial"/>
          <w:sz w:val="24"/>
          <w:szCs w:val="24"/>
        </w:rPr>
        <w:t xml:space="preserve">2. </w:t>
      </w:r>
      <w:proofErr w:type="spellStart"/>
      <w:r w:rsidRPr="00EA6572">
        <w:rPr>
          <w:rFonts w:ascii="Arial" w:hAnsi="Arial" w:cs="Arial"/>
          <w:sz w:val="24"/>
          <w:szCs w:val="24"/>
        </w:rPr>
        <w:t>Приаэродромная</w:t>
      </w:r>
      <w:proofErr w:type="spellEnd"/>
      <w:r w:rsidRPr="00EA6572">
        <w:rPr>
          <w:rFonts w:ascii="Arial" w:hAnsi="Arial" w:cs="Arial"/>
          <w:sz w:val="24"/>
          <w:szCs w:val="24"/>
        </w:rPr>
        <w:t xml:space="preserve"> территория является зоной с особыми условиями использования территорий.</w:t>
      </w:r>
    </w:p>
    <w:p w14:paraId="3283C337" w14:textId="77777777" w:rsidR="00EA6572" w:rsidRPr="00EA6572" w:rsidRDefault="00EA6572" w:rsidP="00A74076">
      <w:pPr>
        <w:ind w:firstLine="567"/>
        <w:jc w:val="both"/>
        <w:textAlignment w:val="baseline"/>
        <w:rPr>
          <w:rFonts w:ascii="Arial" w:hAnsi="Arial" w:cs="Arial"/>
          <w:sz w:val="24"/>
          <w:szCs w:val="24"/>
        </w:rPr>
      </w:pPr>
      <w:bookmarkStart w:id="31" w:name="100016"/>
      <w:bookmarkEnd w:id="31"/>
      <w:r w:rsidRPr="00EA6572">
        <w:rPr>
          <w:rFonts w:ascii="Arial" w:hAnsi="Arial" w:cs="Arial"/>
          <w:sz w:val="24"/>
          <w:szCs w:val="24"/>
        </w:rPr>
        <w:t xml:space="preserve">3.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могут выделяться следующие </w:t>
      </w:r>
      <w:proofErr w:type="spellStart"/>
      <w:r w:rsidRPr="00EA6572">
        <w:rPr>
          <w:rFonts w:ascii="Arial" w:hAnsi="Arial" w:cs="Arial"/>
          <w:sz w:val="24"/>
          <w:szCs w:val="24"/>
        </w:rPr>
        <w:t>подзоны</w:t>
      </w:r>
      <w:proofErr w:type="spellEnd"/>
      <w:r w:rsidRPr="00EA6572">
        <w:rPr>
          <w:rFonts w:ascii="Arial" w:hAnsi="Arial" w:cs="Arial"/>
          <w:sz w:val="24"/>
          <w:szCs w:val="24"/>
        </w:rPr>
        <w:t>, в которых устанавливаются ограничения использования объектов недвижимости и осуществления деятельности:</w:t>
      </w:r>
    </w:p>
    <w:p w14:paraId="03E4EDA0" w14:textId="77777777" w:rsidR="00EA6572" w:rsidRPr="00EA6572" w:rsidRDefault="00EA6572" w:rsidP="00A74076">
      <w:pPr>
        <w:ind w:firstLine="567"/>
        <w:jc w:val="both"/>
        <w:textAlignment w:val="baseline"/>
        <w:rPr>
          <w:rFonts w:ascii="Arial" w:hAnsi="Arial" w:cs="Arial"/>
          <w:sz w:val="24"/>
          <w:szCs w:val="24"/>
        </w:rPr>
      </w:pPr>
      <w:bookmarkStart w:id="32" w:name="100017"/>
      <w:bookmarkEnd w:id="32"/>
      <w:r w:rsidRPr="00EA6572">
        <w:rPr>
          <w:rFonts w:ascii="Arial" w:hAnsi="Arial" w:cs="Arial"/>
          <w:sz w:val="24"/>
          <w:szCs w:val="24"/>
        </w:rPr>
        <w:t xml:space="preserve">1) первая </w:t>
      </w:r>
      <w:proofErr w:type="spellStart"/>
      <w:r w:rsidRPr="00EA6572">
        <w:rPr>
          <w:rFonts w:ascii="Arial" w:hAnsi="Arial" w:cs="Arial"/>
          <w:sz w:val="24"/>
          <w:szCs w:val="24"/>
        </w:rPr>
        <w:t>подзона</w:t>
      </w:r>
      <w:proofErr w:type="spellEnd"/>
      <w:r w:rsidRPr="00EA6572">
        <w:rPr>
          <w:rFonts w:ascii="Arial" w:hAnsi="Arial" w:cs="Arial"/>
          <w:sz w:val="24"/>
          <w:szCs w:val="24"/>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007CC209" w14:textId="77777777" w:rsidR="00EA6572" w:rsidRPr="00EA6572" w:rsidRDefault="00EA6572" w:rsidP="00A74076">
      <w:pPr>
        <w:ind w:firstLine="567"/>
        <w:jc w:val="both"/>
        <w:textAlignment w:val="baseline"/>
        <w:rPr>
          <w:rFonts w:ascii="Arial" w:hAnsi="Arial" w:cs="Arial"/>
          <w:sz w:val="24"/>
          <w:szCs w:val="24"/>
        </w:rPr>
      </w:pPr>
      <w:bookmarkStart w:id="33" w:name="100018"/>
      <w:bookmarkEnd w:id="33"/>
      <w:r w:rsidRPr="00EA6572">
        <w:rPr>
          <w:rFonts w:ascii="Arial" w:hAnsi="Arial" w:cs="Arial"/>
          <w:sz w:val="24"/>
          <w:szCs w:val="24"/>
        </w:rPr>
        <w:t xml:space="preserve">2) вторая </w:t>
      </w:r>
      <w:proofErr w:type="spellStart"/>
      <w:r w:rsidRPr="00EA6572">
        <w:rPr>
          <w:rFonts w:ascii="Arial" w:hAnsi="Arial" w:cs="Arial"/>
          <w:sz w:val="24"/>
          <w:szCs w:val="24"/>
        </w:rPr>
        <w:t>подзона</w:t>
      </w:r>
      <w:proofErr w:type="spellEnd"/>
      <w:r w:rsidRPr="00EA6572">
        <w:rPr>
          <w:rFonts w:ascii="Arial" w:hAnsi="Arial" w:cs="Arial"/>
          <w:sz w:val="24"/>
          <w:szCs w:val="24"/>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4D2C7B81" w14:textId="77777777" w:rsidR="00EA6572" w:rsidRPr="00EA6572" w:rsidRDefault="00EA6572" w:rsidP="00A74076">
      <w:pPr>
        <w:ind w:firstLine="567"/>
        <w:jc w:val="both"/>
        <w:textAlignment w:val="baseline"/>
        <w:rPr>
          <w:rFonts w:ascii="Arial" w:hAnsi="Arial" w:cs="Arial"/>
          <w:sz w:val="24"/>
          <w:szCs w:val="24"/>
        </w:rPr>
      </w:pPr>
      <w:bookmarkStart w:id="34" w:name="100019"/>
      <w:bookmarkEnd w:id="34"/>
      <w:r w:rsidRPr="00EA6572">
        <w:rPr>
          <w:rFonts w:ascii="Arial" w:hAnsi="Arial" w:cs="Arial"/>
          <w:sz w:val="24"/>
          <w:szCs w:val="24"/>
        </w:rPr>
        <w:t xml:space="preserve">3) третья </w:t>
      </w:r>
      <w:proofErr w:type="spellStart"/>
      <w:r w:rsidRPr="00EA6572">
        <w:rPr>
          <w:rFonts w:ascii="Arial" w:hAnsi="Arial" w:cs="Arial"/>
          <w:sz w:val="24"/>
          <w:szCs w:val="24"/>
        </w:rPr>
        <w:t>подзона</w:t>
      </w:r>
      <w:proofErr w:type="spellEnd"/>
      <w:r w:rsidRPr="00EA6572">
        <w:rPr>
          <w:rFonts w:ascii="Arial" w:hAnsi="Arial" w:cs="Arial"/>
          <w:sz w:val="24"/>
          <w:szCs w:val="24"/>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w:t>
      </w:r>
    </w:p>
    <w:p w14:paraId="3E8AF276" w14:textId="77777777" w:rsidR="00EA6572" w:rsidRPr="00EA6572" w:rsidRDefault="00EA6572" w:rsidP="00A74076">
      <w:pPr>
        <w:ind w:firstLine="567"/>
        <w:jc w:val="both"/>
        <w:textAlignment w:val="baseline"/>
        <w:rPr>
          <w:rFonts w:ascii="Arial" w:hAnsi="Arial" w:cs="Arial"/>
          <w:sz w:val="24"/>
          <w:szCs w:val="24"/>
        </w:rPr>
      </w:pPr>
      <w:bookmarkStart w:id="35" w:name="100020"/>
      <w:bookmarkEnd w:id="35"/>
      <w:r w:rsidRPr="00EA6572">
        <w:rPr>
          <w:rFonts w:ascii="Arial" w:hAnsi="Arial" w:cs="Arial"/>
          <w:sz w:val="24"/>
          <w:szCs w:val="24"/>
        </w:rPr>
        <w:t xml:space="preserve">4) четвертая </w:t>
      </w:r>
      <w:proofErr w:type="spellStart"/>
      <w:r w:rsidRPr="00EA6572">
        <w:rPr>
          <w:rFonts w:ascii="Arial" w:hAnsi="Arial" w:cs="Arial"/>
          <w:sz w:val="24"/>
          <w:szCs w:val="24"/>
        </w:rPr>
        <w:t>подзона</w:t>
      </w:r>
      <w:proofErr w:type="spellEnd"/>
      <w:r w:rsidRPr="00EA6572">
        <w:rPr>
          <w:rFonts w:ascii="Arial" w:hAnsi="Arial" w:cs="Arial"/>
          <w:sz w:val="24"/>
          <w:szCs w:val="24"/>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EA6572">
        <w:rPr>
          <w:rFonts w:ascii="Arial" w:hAnsi="Arial" w:cs="Arial"/>
          <w:sz w:val="24"/>
          <w:szCs w:val="24"/>
        </w:rPr>
        <w:t>подзоны</w:t>
      </w:r>
      <w:proofErr w:type="spellEnd"/>
      <w:r w:rsidRPr="00EA6572">
        <w:rPr>
          <w:rFonts w:ascii="Arial" w:hAnsi="Arial" w:cs="Arial"/>
          <w:sz w:val="24"/>
          <w:szCs w:val="24"/>
        </w:rPr>
        <w:t>;</w:t>
      </w:r>
    </w:p>
    <w:p w14:paraId="73845BB3" w14:textId="77777777" w:rsidR="00EA6572" w:rsidRPr="00EA6572" w:rsidRDefault="00EA6572" w:rsidP="00A74076">
      <w:pPr>
        <w:ind w:firstLine="567"/>
        <w:jc w:val="both"/>
        <w:textAlignment w:val="baseline"/>
        <w:rPr>
          <w:rFonts w:ascii="Arial" w:hAnsi="Arial" w:cs="Arial"/>
          <w:sz w:val="24"/>
          <w:szCs w:val="24"/>
        </w:rPr>
      </w:pPr>
      <w:bookmarkStart w:id="36" w:name="100021"/>
      <w:bookmarkEnd w:id="36"/>
      <w:r w:rsidRPr="00EA6572">
        <w:rPr>
          <w:rFonts w:ascii="Arial" w:hAnsi="Arial" w:cs="Arial"/>
          <w:sz w:val="24"/>
          <w:szCs w:val="24"/>
        </w:rPr>
        <w:t xml:space="preserve">5) пятая </w:t>
      </w:r>
      <w:proofErr w:type="spellStart"/>
      <w:r w:rsidRPr="00EA6572">
        <w:rPr>
          <w:rFonts w:ascii="Arial" w:hAnsi="Arial" w:cs="Arial"/>
          <w:sz w:val="24"/>
          <w:szCs w:val="24"/>
        </w:rPr>
        <w:t>подзона</w:t>
      </w:r>
      <w:proofErr w:type="spellEnd"/>
      <w:r w:rsidRPr="00EA6572">
        <w:rPr>
          <w:rFonts w:ascii="Arial" w:hAnsi="Arial" w:cs="Arial"/>
          <w:sz w:val="24"/>
          <w:szCs w:val="24"/>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37BEE321" w14:textId="77777777" w:rsidR="00EA6572" w:rsidRPr="00EA6572" w:rsidRDefault="00EA6572" w:rsidP="00A74076">
      <w:pPr>
        <w:ind w:firstLine="567"/>
        <w:jc w:val="both"/>
        <w:textAlignment w:val="baseline"/>
        <w:rPr>
          <w:rFonts w:ascii="Arial" w:hAnsi="Arial" w:cs="Arial"/>
          <w:sz w:val="24"/>
          <w:szCs w:val="24"/>
        </w:rPr>
      </w:pPr>
      <w:bookmarkStart w:id="37" w:name="100022"/>
      <w:bookmarkEnd w:id="37"/>
      <w:r w:rsidRPr="00EA6572">
        <w:rPr>
          <w:rFonts w:ascii="Arial" w:hAnsi="Arial" w:cs="Arial"/>
          <w:sz w:val="24"/>
          <w:szCs w:val="24"/>
        </w:rPr>
        <w:lastRenderedPageBreak/>
        <w:t xml:space="preserve">6) шестая </w:t>
      </w:r>
      <w:proofErr w:type="spellStart"/>
      <w:r w:rsidRPr="00EA6572">
        <w:rPr>
          <w:rFonts w:ascii="Arial" w:hAnsi="Arial" w:cs="Arial"/>
          <w:sz w:val="24"/>
          <w:szCs w:val="24"/>
        </w:rPr>
        <w:t>подзона</w:t>
      </w:r>
      <w:proofErr w:type="spellEnd"/>
      <w:r w:rsidRPr="00EA6572">
        <w:rPr>
          <w:rFonts w:ascii="Arial" w:hAnsi="Arial" w:cs="Arial"/>
          <w:sz w:val="24"/>
          <w:szCs w:val="24"/>
        </w:rPr>
        <w:t>, в которой запрещается размещать объекты, способствующие привлечению и массовому скоплению птиц;</w:t>
      </w:r>
    </w:p>
    <w:p w14:paraId="311C41A1" w14:textId="77777777" w:rsidR="00EA6572" w:rsidRPr="00EA6572" w:rsidRDefault="00EA6572" w:rsidP="00A74076">
      <w:pPr>
        <w:ind w:firstLine="567"/>
        <w:jc w:val="both"/>
        <w:textAlignment w:val="baseline"/>
        <w:rPr>
          <w:rFonts w:ascii="Arial" w:hAnsi="Arial" w:cs="Arial"/>
          <w:sz w:val="24"/>
          <w:szCs w:val="24"/>
        </w:rPr>
      </w:pPr>
      <w:bookmarkStart w:id="38" w:name="100023"/>
      <w:bookmarkEnd w:id="38"/>
      <w:proofErr w:type="gramStart"/>
      <w:r w:rsidRPr="00EA6572">
        <w:rPr>
          <w:rFonts w:ascii="Arial" w:hAnsi="Arial" w:cs="Arial"/>
          <w:sz w:val="24"/>
          <w:szCs w:val="24"/>
        </w:rPr>
        <w:t xml:space="preserve">7) седьмая </w:t>
      </w:r>
      <w:proofErr w:type="spellStart"/>
      <w:r w:rsidRPr="00EA6572">
        <w:rPr>
          <w:rFonts w:ascii="Arial" w:hAnsi="Arial" w:cs="Arial"/>
          <w:sz w:val="24"/>
          <w:szCs w:val="24"/>
        </w:rPr>
        <w:t>подзона</w:t>
      </w:r>
      <w:proofErr w:type="spellEnd"/>
      <w:r w:rsidRPr="00EA6572">
        <w:rPr>
          <w:rFonts w:ascii="Arial" w:hAnsi="Arial" w:cs="Arial"/>
          <w:sz w:val="24"/>
          <w:szCs w:val="24"/>
        </w:rPr>
        <w:t xml:space="preserve">,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14:paraId="240E92C2" w14:textId="77777777" w:rsidR="00EA6572" w:rsidRPr="00EA6572" w:rsidRDefault="00EA6572" w:rsidP="00A74076">
      <w:pPr>
        <w:ind w:firstLine="567"/>
        <w:jc w:val="both"/>
        <w:textAlignment w:val="baseline"/>
        <w:rPr>
          <w:rFonts w:ascii="Arial" w:hAnsi="Arial" w:cs="Arial"/>
          <w:sz w:val="24"/>
          <w:szCs w:val="24"/>
        </w:rPr>
      </w:pPr>
      <w:bookmarkStart w:id="39" w:name="100024"/>
      <w:bookmarkEnd w:id="39"/>
      <w:r w:rsidRPr="00EA6572">
        <w:rPr>
          <w:rFonts w:ascii="Arial" w:hAnsi="Arial" w:cs="Arial"/>
          <w:sz w:val="24"/>
          <w:szCs w:val="24"/>
        </w:rPr>
        <w:t xml:space="preserve">4. Порядок установления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и порядок выделения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w:t>
      </w:r>
      <w:proofErr w:type="spellStart"/>
      <w:r w:rsidRPr="00EA6572">
        <w:rPr>
          <w:rFonts w:ascii="Arial" w:hAnsi="Arial" w:cs="Arial"/>
          <w:sz w:val="24"/>
          <w:szCs w:val="24"/>
        </w:rPr>
        <w:t>подзон</w:t>
      </w:r>
      <w:proofErr w:type="spellEnd"/>
      <w:r w:rsidRPr="00EA6572">
        <w:rPr>
          <w:rFonts w:ascii="Arial" w:hAnsi="Arial" w:cs="Arial"/>
          <w:sz w:val="24"/>
          <w:szCs w:val="24"/>
        </w:rPr>
        <w:t>,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14:paraId="5E20EB13" w14:textId="77777777" w:rsidR="00EA6572" w:rsidRPr="00EA6572" w:rsidRDefault="00EA6572" w:rsidP="00A74076">
      <w:pPr>
        <w:ind w:firstLine="567"/>
        <w:jc w:val="both"/>
        <w:textAlignment w:val="baseline"/>
        <w:rPr>
          <w:rFonts w:ascii="Arial" w:hAnsi="Arial" w:cs="Arial"/>
          <w:sz w:val="24"/>
          <w:szCs w:val="24"/>
        </w:rPr>
      </w:pPr>
      <w:bookmarkStart w:id="40" w:name="100025"/>
      <w:bookmarkEnd w:id="40"/>
      <w:proofErr w:type="gramStart"/>
      <w:r w:rsidRPr="00EA6572">
        <w:rPr>
          <w:rFonts w:ascii="Arial" w:hAnsi="Arial" w:cs="Arial"/>
          <w:sz w:val="24"/>
          <w:szCs w:val="24"/>
        </w:rPr>
        <w:t xml:space="preserve">Установление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roofErr w:type="gramEnd"/>
    </w:p>
    <w:p w14:paraId="2FE7267F" w14:textId="77777777" w:rsidR="00EA6572" w:rsidRPr="00EA6572" w:rsidRDefault="00EA6572" w:rsidP="00A74076">
      <w:pPr>
        <w:ind w:firstLine="567"/>
        <w:jc w:val="both"/>
        <w:textAlignment w:val="baseline"/>
        <w:rPr>
          <w:rFonts w:ascii="Arial" w:hAnsi="Arial" w:cs="Arial"/>
          <w:sz w:val="24"/>
          <w:szCs w:val="24"/>
        </w:rPr>
      </w:pPr>
      <w:bookmarkStart w:id="41" w:name="100026"/>
      <w:bookmarkEnd w:id="41"/>
      <w:r w:rsidRPr="00EA6572">
        <w:rPr>
          <w:rFonts w:ascii="Arial" w:hAnsi="Arial" w:cs="Arial"/>
          <w:sz w:val="24"/>
          <w:szCs w:val="24"/>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w:t>
      </w:r>
      <w:proofErr w:type="gramStart"/>
      <w:r w:rsidRPr="00EA6572">
        <w:rPr>
          <w:rFonts w:ascii="Arial" w:hAnsi="Arial" w:cs="Arial"/>
          <w:sz w:val="24"/>
          <w:szCs w:val="24"/>
        </w:rPr>
        <w:t xml:space="preserve">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w:t>
      </w:r>
      <w:proofErr w:type="spellStart"/>
      <w:r w:rsidRPr="00EA6572">
        <w:rPr>
          <w:rFonts w:ascii="Arial" w:hAnsi="Arial" w:cs="Arial"/>
          <w:sz w:val="24"/>
          <w:szCs w:val="24"/>
        </w:rPr>
        <w:t>приаэродромная</w:t>
      </w:r>
      <w:proofErr w:type="spellEnd"/>
      <w:r w:rsidRPr="00EA6572">
        <w:rPr>
          <w:rFonts w:ascii="Arial" w:hAnsi="Arial" w:cs="Arial"/>
          <w:sz w:val="24"/>
          <w:szCs w:val="24"/>
        </w:rPr>
        <w:t xml:space="preserve"> территория (в части соответствия указанного проекта решения, выделения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w:t>
      </w:r>
      <w:proofErr w:type="spellStart"/>
      <w:r w:rsidRPr="00EA6572">
        <w:rPr>
          <w:rFonts w:ascii="Arial" w:hAnsi="Arial" w:cs="Arial"/>
          <w:sz w:val="24"/>
          <w:szCs w:val="24"/>
        </w:rPr>
        <w:t>подзон</w:t>
      </w:r>
      <w:proofErr w:type="spellEnd"/>
      <w:r w:rsidRPr="00EA6572">
        <w:rPr>
          <w:rFonts w:ascii="Arial" w:hAnsi="Arial" w:cs="Arial"/>
          <w:sz w:val="24"/>
          <w:szCs w:val="24"/>
        </w:rPr>
        <w:t xml:space="preserve">, установления в таких </w:t>
      </w:r>
      <w:proofErr w:type="spellStart"/>
      <w:r w:rsidRPr="00EA6572">
        <w:rPr>
          <w:rFonts w:ascii="Arial" w:hAnsi="Arial" w:cs="Arial"/>
          <w:sz w:val="24"/>
          <w:szCs w:val="24"/>
        </w:rPr>
        <w:t>подзонах</w:t>
      </w:r>
      <w:proofErr w:type="spellEnd"/>
      <w:r w:rsidRPr="00EA6572">
        <w:rPr>
          <w:rFonts w:ascii="Arial" w:hAnsi="Arial" w:cs="Arial"/>
          <w:sz w:val="24"/>
          <w:szCs w:val="24"/>
        </w:rPr>
        <w:t xml:space="preserve"> ограничений использования объектов недвижимости и осуществления деятельности порядку описания местоположения границ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и порядку выделения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 </w:t>
      </w:r>
      <w:proofErr w:type="spellStart"/>
      <w:r w:rsidRPr="00EA6572">
        <w:rPr>
          <w:rFonts w:ascii="Arial" w:hAnsi="Arial" w:cs="Arial"/>
          <w:sz w:val="24"/>
          <w:szCs w:val="24"/>
        </w:rPr>
        <w:t>подзон</w:t>
      </w:r>
      <w:proofErr w:type="spellEnd"/>
      <w:proofErr w:type="gramEnd"/>
      <w:r w:rsidRPr="00EA6572">
        <w:rPr>
          <w:rFonts w:ascii="Arial" w:hAnsi="Arial" w:cs="Arial"/>
          <w:sz w:val="24"/>
          <w:szCs w:val="24"/>
        </w:rPr>
        <w:t xml:space="preserve">, </w:t>
      </w:r>
      <w:proofErr w:type="gramStart"/>
      <w:r w:rsidRPr="00EA6572">
        <w:rPr>
          <w:rFonts w:ascii="Arial" w:hAnsi="Arial" w:cs="Arial"/>
          <w:sz w:val="24"/>
          <w:szCs w:val="24"/>
        </w:rPr>
        <w:t xml:space="preserve">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w:t>
      </w:r>
      <w:proofErr w:type="spellStart"/>
      <w:r w:rsidRPr="00EA6572">
        <w:rPr>
          <w:rFonts w:ascii="Arial" w:hAnsi="Arial" w:cs="Arial"/>
          <w:sz w:val="24"/>
          <w:szCs w:val="24"/>
        </w:rPr>
        <w:t>приаэродромная</w:t>
      </w:r>
      <w:proofErr w:type="spellEnd"/>
      <w:r w:rsidRPr="00EA6572">
        <w:rPr>
          <w:rFonts w:ascii="Arial" w:hAnsi="Arial" w:cs="Arial"/>
          <w:sz w:val="24"/>
          <w:szCs w:val="24"/>
        </w:rPr>
        <w:t xml:space="preserve">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w:t>
      </w:r>
      <w:proofErr w:type="spellStart"/>
      <w:r w:rsidRPr="00EA6572">
        <w:rPr>
          <w:rFonts w:ascii="Arial" w:hAnsi="Arial" w:cs="Arial"/>
          <w:sz w:val="24"/>
          <w:szCs w:val="24"/>
        </w:rPr>
        <w:t>приаэродромной</w:t>
      </w:r>
      <w:proofErr w:type="spellEnd"/>
      <w:r w:rsidRPr="00EA6572">
        <w:rPr>
          <w:rFonts w:ascii="Arial" w:hAnsi="Arial" w:cs="Arial"/>
          <w:sz w:val="24"/>
          <w:szCs w:val="24"/>
        </w:rPr>
        <w:t xml:space="preserve"> территории.</w:t>
      </w:r>
      <w:proofErr w:type="gramEnd"/>
      <w:r w:rsidRPr="00EA6572">
        <w:rPr>
          <w:rFonts w:ascii="Arial" w:hAnsi="Arial" w:cs="Arial"/>
          <w:sz w:val="24"/>
          <w:szCs w:val="24"/>
        </w:rPr>
        <w:t xml:space="preserve"> Согласование указанного </w:t>
      </w:r>
      <w:r w:rsidRPr="00EA6572">
        <w:rPr>
          <w:rFonts w:ascii="Arial" w:hAnsi="Arial" w:cs="Arial"/>
          <w:sz w:val="24"/>
          <w:szCs w:val="24"/>
        </w:rPr>
        <w:lastRenderedPageBreak/>
        <w:t xml:space="preserve">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w:t>
      </w:r>
      <w:proofErr w:type="gramStart"/>
      <w:r w:rsidRPr="00EA6572">
        <w:rPr>
          <w:rFonts w:ascii="Arial" w:hAnsi="Arial" w:cs="Arial"/>
          <w:sz w:val="24"/>
          <w:szCs w:val="24"/>
        </w:rPr>
        <w:t>власти субъекта Российской Федерации указанного проекта решения</w:t>
      </w:r>
      <w:proofErr w:type="gramEnd"/>
      <w:r w:rsidRPr="00EA6572">
        <w:rPr>
          <w:rFonts w:ascii="Arial" w:hAnsi="Arial" w:cs="Arial"/>
          <w:sz w:val="24"/>
          <w:szCs w:val="24"/>
        </w:rPr>
        <w:t>.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14:paraId="51BCB3DF" w14:textId="77777777" w:rsidR="00EA6572" w:rsidRPr="00EA6572" w:rsidRDefault="00EA6572" w:rsidP="00A74076">
      <w:pPr>
        <w:ind w:firstLine="567"/>
        <w:jc w:val="both"/>
        <w:rPr>
          <w:rFonts w:ascii="Arial" w:hAnsi="Arial" w:cs="Arial"/>
          <w:sz w:val="24"/>
          <w:szCs w:val="24"/>
        </w:rPr>
      </w:pPr>
    </w:p>
    <w:p w14:paraId="780C2F2F" w14:textId="77777777" w:rsidR="00EA6572" w:rsidRPr="00EA6572" w:rsidRDefault="00EA6572" w:rsidP="00A74076">
      <w:pPr>
        <w:ind w:firstLine="567"/>
        <w:jc w:val="both"/>
        <w:rPr>
          <w:rFonts w:ascii="Arial" w:hAnsi="Arial" w:cs="Arial"/>
          <w:sz w:val="24"/>
          <w:szCs w:val="24"/>
        </w:rPr>
      </w:pPr>
    </w:p>
    <w:p w14:paraId="4EEDDDEF" w14:textId="77777777" w:rsidR="00EA6572" w:rsidRPr="00EA6572" w:rsidRDefault="00EA6572" w:rsidP="00A74076">
      <w:pPr>
        <w:ind w:firstLine="567"/>
        <w:jc w:val="both"/>
        <w:rPr>
          <w:rFonts w:ascii="Arial" w:hAnsi="Arial" w:cs="Arial"/>
          <w:sz w:val="24"/>
          <w:szCs w:val="24"/>
        </w:rPr>
      </w:pPr>
    </w:p>
    <w:sectPr w:rsidR="00EA6572" w:rsidRPr="00EA65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B91"/>
    <w:multiLevelType w:val="hybridMultilevel"/>
    <w:tmpl w:val="E1B47184"/>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AF443B1"/>
    <w:multiLevelType w:val="hybridMultilevel"/>
    <w:tmpl w:val="BD921AA6"/>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C646F13"/>
    <w:multiLevelType w:val="hybridMultilevel"/>
    <w:tmpl w:val="74D208A0"/>
    <w:lvl w:ilvl="0" w:tplc="BADAADD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1DF044A3"/>
    <w:multiLevelType w:val="hybridMultilevel"/>
    <w:tmpl w:val="B54C9F90"/>
    <w:lvl w:ilvl="0" w:tplc="AC2A6C7E">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06A4217"/>
    <w:multiLevelType w:val="multilevel"/>
    <w:tmpl w:val="59DCDC80"/>
    <w:lvl w:ilvl="0">
      <w:start w:val="5"/>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6">
    <w:nsid w:val="2EE41230"/>
    <w:multiLevelType w:val="hybridMultilevel"/>
    <w:tmpl w:val="61BC06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1AD4031"/>
    <w:multiLevelType w:val="hybridMultilevel"/>
    <w:tmpl w:val="F3303F74"/>
    <w:lvl w:ilvl="0" w:tplc="253005D4">
      <w:start w:val="2"/>
      <w:numFmt w:val="decimal"/>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4AE56EB8"/>
    <w:multiLevelType w:val="hybridMultilevel"/>
    <w:tmpl w:val="CC709D7E"/>
    <w:lvl w:ilvl="0" w:tplc="AC2A6C7E">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34C4AD1"/>
    <w:multiLevelType w:val="hybridMultilevel"/>
    <w:tmpl w:val="2E12CA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45922C7"/>
    <w:multiLevelType w:val="hybridMultilevel"/>
    <w:tmpl w:val="0FB60A76"/>
    <w:lvl w:ilvl="0" w:tplc="BA087C18">
      <w:start w:val="1"/>
      <w:numFmt w:val="bullet"/>
      <w:lvlText w:val=""/>
      <w:lvlJc w:val="left"/>
      <w:pPr>
        <w:tabs>
          <w:tab w:val="num" w:pos="757"/>
        </w:tabs>
        <w:ind w:left="737" w:hanging="340"/>
      </w:pPr>
      <w:rPr>
        <w:rFonts w:ascii="Symbol" w:hAnsi="Symbol" w:hint="default"/>
      </w:rPr>
    </w:lvl>
    <w:lvl w:ilvl="1" w:tplc="04190003">
      <w:start w:val="1"/>
      <w:numFmt w:val="bullet"/>
      <w:lvlText w:val="o"/>
      <w:lvlJc w:val="left"/>
      <w:pPr>
        <w:tabs>
          <w:tab w:val="num" w:pos="2308"/>
        </w:tabs>
        <w:ind w:left="2308" w:hanging="360"/>
      </w:pPr>
      <w:rPr>
        <w:rFonts w:ascii="Courier New" w:hAnsi="Courier New" w:hint="default"/>
      </w:rPr>
    </w:lvl>
    <w:lvl w:ilvl="2" w:tplc="04190005">
      <w:start w:val="1"/>
      <w:numFmt w:val="bullet"/>
      <w:lvlText w:val=""/>
      <w:lvlJc w:val="left"/>
      <w:pPr>
        <w:tabs>
          <w:tab w:val="num" w:pos="3028"/>
        </w:tabs>
        <w:ind w:left="3028" w:hanging="360"/>
      </w:pPr>
      <w:rPr>
        <w:rFonts w:ascii="Wingdings" w:hAnsi="Wingdings" w:hint="default"/>
      </w:rPr>
    </w:lvl>
    <w:lvl w:ilvl="3" w:tplc="04190001">
      <w:start w:val="1"/>
      <w:numFmt w:val="bullet"/>
      <w:lvlText w:val=""/>
      <w:lvlJc w:val="left"/>
      <w:pPr>
        <w:tabs>
          <w:tab w:val="num" w:pos="3748"/>
        </w:tabs>
        <w:ind w:left="3748" w:hanging="360"/>
      </w:pPr>
      <w:rPr>
        <w:rFonts w:ascii="Symbol" w:hAnsi="Symbol" w:hint="default"/>
      </w:rPr>
    </w:lvl>
    <w:lvl w:ilvl="4" w:tplc="04190003">
      <w:start w:val="1"/>
      <w:numFmt w:val="bullet"/>
      <w:lvlText w:val="o"/>
      <w:lvlJc w:val="left"/>
      <w:pPr>
        <w:tabs>
          <w:tab w:val="num" w:pos="4468"/>
        </w:tabs>
        <w:ind w:left="4468" w:hanging="360"/>
      </w:pPr>
      <w:rPr>
        <w:rFonts w:ascii="Courier New" w:hAnsi="Courier New" w:hint="default"/>
      </w:rPr>
    </w:lvl>
    <w:lvl w:ilvl="5" w:tplc="04190005">
      <w:start w:val="1"/>
      <w:numFmt w:val="bullet"/>
      <w:lvlText w:val=""/>
      <w:lvlJc w:val="left"/>
      <w:pPr>
        <w:tabs>
          <w:tab w:val="num" w:pos="5188"/>
        </w:tabs>
        <w:ind w:left="5188" w:hanging="360"/>
      </w:pPr>
      <w:rPr>
        <w:rFonts w:ascii="Wingdings" w:hAnsi="Wingdings" w:hint="default"/>
      </w:rPr>
    </w:lvl>
    <w:lvl w:ilvl="6" w:tplc="04190001">
      <w:start w:val="1"/>
      <w:numFmt w:val="bullet"/>
      <w:lvlText w:val=""/>
      <w:lvlJc w:val="left"/>
      <w:pPr>
        <w:tabs>
          <w:tab w:val="num" w:pos="5908"/>
        </w:tabs>
        <w:ind w:left="5908" w:hanging="360"/>
      </w:pPr>
      <w:rPr>
        <w:rFonts w:ascii="Symbol" w:hAnsi="Symbol" w:hint="default"/>
      </w:rPr>
    </w:lvl>
    <w:lvl w:ilvl="7" w:tplc="04190003">
      <w:start w:val="1"/>
      <w:numFmt w:val="bullet"/>
      <w:lvlText w:val="o"/>
      <w:lvlJc w:val="left"/>
      <w:pPr>
        <w:tabs>
          <w:tab w:val="num" w:pos="6628"/>
        </w:tabs>
        <w:ind w:left="6628" w:hanging="360"/>
      </w:pPr>
      <w:rPr>
        <w:rFonts w:ascii="Courier New" w:hAnsi="Courier New" w:hint="default"/>
      </w:rPr>
    </w:lvl>
    <w:lvl w:ilvl="8" w:tplc="04190005">
      <w:start w:val="1"/>
      <w:numFmt w:val="bullet"/>
      <w:lvlText w:val=""/>
      <w:lvlJc w:val="left"/>
      <w:pPr>
        <w:tabs>
          <w:tab w:val="num" w:pos="7348"/>
        </w:tabs>
        <w:ind w:left="7348" w:hanging="360"/>
      </w:pPr>
      <w:rPr>
        <w:rFonts w:ascii="Wingdings" w:hAnsi="Wingdings" w:hint="default"/>
      </w:rPr>
    </w:lvl>
  </w:abstractNum>
  <w:abstractNum w:abstractNumId="11">
    <w:nsid w:val="556F4BE9"/>
    <w:multiLevelType w:val="hybridMultilevel"/>
    <w:tmpl w:val="6548F40C"/>
    <w:lvl w:ilvl="0" w:tplc="E7AA0D8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68DE5975"/>
    <w:multiLevelType w:val="hybridMultilevel"/>
    <w:tmpl w:val="4EC8C062"/>
    <w:lvl w:ilvl="0" w:tplc="AC2A6C7E">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9"/>
  </w:num>
  <w:num w:numId="4">
    <w:abstractNumId w:val="7"/>
  </w:num>
  <w:num w:numId="5">
    <w:abstractNumId w:val="5"/>
  </w:num>
  <w:num w:numId="6">
    <w:abstractNumId w:val="0"/>
  </w:num>
  <w:num w:numId="7">
    <w:abstractNumId w:val="11"/>
  </w:num>
  <w:num w:numId="8">
    <w:abstractNumId w:val="2"/>
  </w:num>
  <w:num w:numId="9">
    <w:abstractNumId w:val="1"/>
  </w:num>
  <w:num w:numId="10">
    <w:abstractNumId w:val="10"/>
  </w:num>
  <w:num w:numId="11">
    <w:abstractNumId w:val="8"/>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108"/>
    <w:rsid w:val="001017F0"/>
    <w:rsid w:val="00277318"/>
    <w:rsid w:val="006B4D74"/>
    <w:rsid w:val="006F5D3B"/>
    <w:rsid w:val="00A74076"/>
    <w:rsid w:val="00B14108"/>
    <w:rsid w:val="00E24C72"/>
    <w:rsid w:val="00EA6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E50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F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6572"/>
    <w:rPr>
      <w:rFonts w:ascii="Tahoma" w:hAnsi="Tahoma" w:cs="Tahoma"/>
      <w:sz w:val="16"/>
      <w:szCs w:val="16"/>
    </w:rPr>
  </w:style>
  <w:style w:type="character" w:customStyle="1" w:styleId="a4">
    <w:name w:val="Текст выноски Знак"/>
    <w:basedOn w:val="a0"/>
    <w:link w:val="a3"/>
    <w:uiPriority w:val="99"/>
    <w:semiHidden/>
    <w:rsid w:val="00EA657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F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6572"/>
    <w:rPr>
      <w:rFonts w:ascii="Tahoma" w:hAnsi="Tahoma" w:cs="Tahoma"/>
      <w:sz w:val="16"/>
      <w:szCs w:val="16"/>
    </w:rPr>
  </w:style>
  <w:style w:type="character" w:customStyle="1" w:styleId="a4">
    <w:name w:val="Текст выноски Знак"/>
    <w:basedOn w:val="a0"/>
    <w:link w:val="a3"/>
    <w:uiPriority w:val="99"/>
    <w:semiHidden/>
    <w:rsid w:val="00EA657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12485">
      <w:bodyDiv w:val="1"/>
      <w:marLeft w:val="0"/>
      <w:marRight w:val="0"/>
      <w:marTop w:val="0"/>
      <w:marBottom w:val="0"/>
      <w:divBdr>
        <w:top w:val="none" w:sz="0" w:space="0" w:color="auto"/>
        <w:left w:val="none" w:sz="0" w:space="0" w:color="auto"/>
        <w:bottom w:val="none" w:sz="0" w:space="0" w:color="auto"/>
        <w:right w:val="none" w:sz="0" w:space="0" w:color="auto"/>
      </w:divBdr>
    </w:div>
    <w:div w:id="58465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3" Type="http://schemas.microsoft.com/office/2007/relationships/stylesWithEffects" Target="stylesWithEffects.xml"/><Relationship Id="rId21" Type="http://schemas.openxmlformats.org/officeDocument/2006/relationships/hyperlink" Target="http://ivo.garant.ru/" TargetMode="External"/><Relationship Id="rId7" Type="http://schemas.openxmlformats.org/officeDocument/2006/relationships/hyperlink" Target="http://ivo.garant.ru/" TargetMode="Externa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vo.garant.ru/" TargetMode="External"/><Relationship Id="rId20" Type="http://schemas.openxmlformats.org/officeDocument/2006/relationships/hyperlink" Target="http://ivo.garant.ru/" TargetMode="External"/><Relationship Id="rId1" Type="http://schemas.openxmlformats.org/officeDocument/2006/relationships/numbering" Target="numbering.xml"/><Relationship Id="rId6" Type="http://schemas.openxmlformats.org/officeDocument/2006/relationships/hyperlink" Target="http://ivo.garant.ru/" TargetMode="External"/><Relationship Id="rId11" Type="http://schemas.openxmlformats.org/officeDocument/2006/relationships/hyperlink" Target="http://ivo.garant.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image" Target="media/image2.jpeg"/><Relationship Id="rId10" Type="http://schemas.openxmlformats.org/officeDocument/2006/relationships/hyperlink" Target="http://ivo.garant.ru/" TargetMode="External"/><Relationship Id="rId19"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hyperlink" Target="http://ivo.garant.ru/" TargetMode="External"/><Relationship Id="rId14" Type="http://schemas.openxmlformats.org/officeDocument/2006/relationships/hyperlink" Target="http://ivo.garant.ru/" TargetMode="External"/><Relationship Id="rId22"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8160</Words>
  <Characters>46513</Characters>
  <Application>Microsoft Office Word</Application>
  <DocSecurity>0</DocSecurity>
  <Lines>387</Lines>
  <Paragraphs>109</Paragraphs>
  <ScaleCrop>false</ScaleCrop>
  <Company/>
  <LinksUpToDate>false</LinksUpToDate>
  <CharactersWithSpaces>54564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Благодаровка</dc:creator>
  <cp:keywords/>
  <dc:description/>
  <cp:lastModifiedBy>Специалист</cp:lastModifiedBy>
  <cp:revision>10</cp:revision>
  <cp:lastPrinted>2022-10-19T07:28:00Z</cp:lastPrinted>
  <dcterms:created xsi:type="dcterms:W3CDTF">2022-10-19T07:27:00Z</dcterms:created>
  <dcterms:modified xsi:type="dcterms:W3CDTF">2022-11-03T06:11:00Z</dcterms:modified>
</cp:coreProperties>
</file>